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B88C7" w14:textId="4CE6C3B0" w:rsidR="00165BEC" w:rsidRDefault="00165BEC" w:rsidP="00165BEC">
      <w:pPr>
        <w:spacing w:after="0" w:line="360" w:lineRule="exact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  <w:r w:rsidRPr="00876EE4">
        <w:rPr>
          <w:rFonts w:eastAsia="Times New Roman" w:cs="Times New Roman"/>
          <w:color w:val="000000"/>
          <w:szCs w:val="28"/>
          <w:lang w:eastAsia="ru-RU"/>
        </w:rPr>
        <w:t>Приложение №</w:t>
      </w:r>
      <w:r w:rsidR="00876EE4">
        <w:rPr>
          <w:rFonts w:eastAsia="Times New Roman" w:cs="Times New Roman"/>
          <w:color w:val="000000"/>
          <w:szCs w:val="28"/>
          <w:lang w:eastAsia="ru-RU"/>
        </w:rPr>
        <w:t xml:space="preserve"> 3</w:t>
      </w:r>
      <w:bookmarkStart w:id="0" w:name="_GoBack"/>
      <w:bookmarkEnd w:id="0"/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14:paraId="53E1F7DA" w14:textId="5C1AAEAA" w:rsidR="005F0D66" w:rsidRPr="00B57BF4" w:rsidRDefault="005F0D66" w:rsidP="00B57BF4">
      <w:pPr>
        <w:spacing w:after="0" w:line="360" w:lineRule="exact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B57BF4">
        <w:rPr>
          <w:rFonts w:eastAsia="Times New Roman" w:cs="Times New Roman"/>
          <w:b/>
          <w:color w:val="000000"/>
          <w:szCs w:val="28"/>
          <w:lang w:eastAsia="ru-RU"/>
        </w:rPr>
        <w:t>П</w:t>
      </w:r>
      <w:r w:rsidR="008A06CF">
        <w:rPr>
          <w:rFonts w:eastAsia="Times New Roman" w:cs="Times New Roman"/>
          <w:b/>
          <w:color w:val="000000"/>
          <w:szCs w:val="28"/>
          <w:lang w:eastAsia="ru-RU"/>
        </w:rPr>
        <w:t>ОЛОЖЕНИЕ</w:t>
      </w:r>
    </w:p>
    <w:p w14:paraId="6269179E" w14:textId="531263C9" w:rsidR="00663F47" w:rsidRPr="008A06CF" w:rsidRDefault="005F0D66" w:rsidP="00663F47">
      <w:pPr>
        <w:spacing w:after="0" w:line="360" w:lineRule="exact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B57BF4">
        <w:rPr>
          <w:rFonts w:eastAsia="Times New Roman" w:cs="Times New Roman"/>
          <w:b/>
          <w:color w:val="000000"/>
          <w:szCs w:val="28"/>
          <w:lang w:eastAsia="ru-RU"/>
        </w:rPr>
        <w:t>о выставке научно-техниче</w:t>
      </w:r>
      <w:r w:rsidR="008A06CF">
        <w:rPr>
          <w:rFonts w:eastAsia="Times New Roman" w:cs="Times New Roman"/>
          <w:b/>
          <w:color w:val="000000"/>
          <w:szCs w:val="28"/>
          <w:lang w:eastAsia="ru-RU"/>
        </w:rPr>
        <w:t>ского творчества молодежи в рамках Молодежного форума Приволжского федерального округа «</w:t>
      </w:r>
      <w:proofErr w:type="gramStart"/>
      <w:r w:rsidR="008A06CF">
        <w:rPr>
          <w:rFonts w:eastAsia="Times New Roman" w:cs="Times New Roman"/>
          <w:b/>
          <w:color w:val="000000"/>
          <w:szCs w:val="28"/>
          <w:lang w:val="en-US" w:eastAsia="ru-RU"/>
        </w:rPr>
        <w:t>i</w:t>
      </w:r>
      <w:proofErr w:type="gramEnd"/>
      <w:r w:rsidR="008A06CF">
        <w:rPr>
          <w:rFonts w:eastAsia="Times New Roman" w:cs="Times New Roman"/>
          <w:b/>
          <w:color w:val="000000"/>
          <w:szCs w:val="28"/>
          <w:lang w:eastAsia="ru-RU"/>
        </w:rPr>
        <w:t>Волга»</w:t>
      </w:r>
    </w:p>
    <w:p w14:paraId="36BF1810" w14:textId="6494C368" w:rsidR="009B43BC" w:rsidRPr="008A7E64" w:rsidRDefault="005F0D66" w:rsidP="00663F47">
      <w:pPr>
        <w:spacing w:after="0" w:line="360" w:lineRule="auto"/>
        <w:ind w:firstLine="851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br/>
      </w:r>
      <w:r w:rsidR="00663F47">
        <w:rPr>
          <w:rFonts w:eastAsia="Times New Roman" w:cs="Times New Roman"/>
          <w:b/>
          <w:color w:val="000000"/>
          <w:szCs w:val="28"/>
          <w:lang w:eastAsia="ru-RU"/>
        </w:rPr>
        <w:t>1</w:t>
      </w:r>
      <w:r w:rsidR="00F11E71">
        <w:rPr>
          <w:rFonts w:eastAsia="Times New Roman" w:cs="Times New Roman"/>
          <w:b/>
          <w:color w:val="000000"/>
          <w:szCs w:val="28"/>
          <w:lang w:eastAsia="ru-RU"/>
        </w:rPr>
        <w:t xml:space="preserve">. </w:t>
      </w:r>
      <w:r w:rsidRPr="00B57BF4">
        <w:rPr>
          <w:rFonts w:eastAsia="Times New Roman" w:cs="Times New Roman"/>
          <w:b/>
          <w:color w:val="000000"/>
          <w:szCs w:val="28"/>
          <w:lang w:eastAsia="ru-RU"/>
        </w:rPr>
        <w:t>ОБЩИЕ ПОЛОЖЕНИЯ</w:t>
      </w:r>
      <w:r w:rsidR="00F559DC" w:rsidRPr="008A7E64"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14:paraId="5C0ADCFA" w14:textId="60E053B3" w:rsidR="00B57BF4" w:rsidRDefault="005F0D66" w:rsidP="00663F47">
      <w:pPr>
        <w:spacing w:after="0" w:line="36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Настоящее Положение определяет цели, задачи и порядок проведения выставки научно-технического творчества молодежи «НТТМ» (далее – Выставка), которая пройдет в виде демонстрации инновационных работ молодежи в различных направлениях в рамках </w:t>
      </w:r>
      <w:r w:rsidR="00663F47">
        <w:rPr>
          <w:rFonts w:eastAsia="Times New Roman" w:cs="Times New Roman"/>
          <w:color w:val="000000"/>
          <w:szCs w:val="28"/>
          <w:lang w:eastAsia="ru-RU"/>
        </w:rPr>
        <w:t>М</w:t>
      </w: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олодежного </w:t>
      </w:r>
      <w:r w:rsidR="00663F47">
        <w:rPr>
          <w:rFonts w:eastAsia="Times New Roman" w:cs="Times New Roman"/>
          <w:color w:val="000000"/>
          <w:szCs w:val="28"/>
          <w:lang w:eastAsia="ru-RU"/>
        </w:rPr>
        <w:t>ф</w:t>
      </w:r>
      <w:r w:rsidRPr="00016E62">
        <w:rPr>
          <w:rFonts w:eastAsia="Times New Roman" w:cs="Times New Roman"/>
          <w:color w:val="000000"/>
          <w:szCs w:val="28"/>
          <w:lang w:eastAsia="ru-RU"/>
        </w:rPr>
        <w:t>орума</w:t>
      </w:r>
      <w:r w:rsidR="00B57BF4">
        <w:rPr>
          <w:rFonts w:eastAsia="Times New Roman" w:cs="Times New Roman"/>
          <w:color w:val="000000"/>
          <w:szCs w:val="28"/>
          <w:lang w:eastAsia="ru-RU"/>
        </w:rPr>
        <w:t xml:space="preserve"> Приволжского федерального округа «</w:t>
      </w:r>
      <w:proofErr w:type="gramStart"/>
      <w:r w:rsidR="00B57BF4">
        <w:rPr>
          <w:rFonts w:eastAsia="Times New Roman" w:cs="Times New Roman"/>
          <w:color w:val="000000"/>
          <w:szCs w:val="28"/>
          <w:lang w:val="en-US" w:eastAsia="ru-RU"/>
        </w:rPr>
        <w:t>i</w:t>
      </w:r>
      <w:proofErr w:type="gramEnd"/>
      <w:r w:rsidR="00B57BF4">
        <w:rPr>
          <w:rFonts w:eastAsia="Times New Roman" w:cs="Times New Roman"/>
          <w:color w:val="000000"/>
          <w:szCs w:val="28"/>
          <w:lang w:eastAsia="ru-RU"/>
        </w:rPr>
        <w:t>Волга»</w:t>
      </w: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 (далее – Фору</w:t>
      </w:r>
      <w:r w:rsidR="00F137C5">
        <w:rPr>
          <w:rFonts w:eastAsia="Times New Roman" w:cs="Times New Roman"/>
          <w:color w:val="000000"/>
          <w:szCs w:val="28"/>
          <w:lang w:eastAsia="ru-RU"/>
        </w:rPr>
        <w:t>м). Организаторами</w:t>
      </w:r>
      <w:r w:rsidR="00B57BF4">
        <w:rPr>
          <w:rFonts w:eastAsia="Times New Roman" w:cs="Times New Roman"/>
          <w:color w:val="000000"/>
          <w:szCs w:val="28"/>
          <w:lang w:eastAsia="ru-RU"/>
        </w:rPr>
        <w:t xml:space="preserve"> Выставки являю</w:t>
      </w:r>
      <w:r w:rsidRPr="00016E62">
        <w:rPr>
          <w:rFonts w:eastAsia="Times New Roman" w:cs="Times New Roman"/>
          <w:color w:val="000000"/>
          <w:szCs w:val="28"/>
          <w:lang w:eastAsia="ru-RU"/>
        </w:rPr>
        <w:t>тся</w:t>
      </w:r>
      <w:r w:rsidR="00B57BF4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27CC4162" w14:textId="1BD82C38" w:rsidR="00B57BF4" w:rsidRDefault="00B57BF4" w:rsidP="00663F47">
      <w:pPr>
        <w:spacing w:after="0" w:line="36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дирекция Молодежного форума </w:t>
      </w:r>
      <w:r w:rsidR="00663F47">
        <w:rPr>
          <w:rFonts w:eastAsia="Times New Roman" w:cs="Times New Roman"/>
          <w:color w:val="000000"/>
          <w:szCs w:val="28"/>
          <w:lang w:eastAsia="ru-RU"/>
        </w:rPr>
        <w:t>Приволжского федерального округа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gramStart"/>
      <w:r>
        <w:rPr>
          <w:rFonts w:eastAsia="Times New Roman" w:cs="Times New Roman"/>
          <w:color w:val="000000"/>
          <w:szCs w:val="28"/>
          <w:lang w:val="en-US" w:eastAsia="ru-RU"/>
        </w:rPr>
        <w:t>i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Волга» при содействии аппарата полномочного представителя Президента Р</w:t>
      </w:r>
      <w:r w:rsidR="00663F47">
        <w:rPr>
          <w:rFonts w:eastAsia="Times New Roman" w:cs="Times New Roman"/>
          <w:color w:val="000000"/>
          <w:szCs w:val="28"/>
          <w:lang w:eastAsia="ru-RU"/>
        </w:rPr>
        <w:t xml:space="preserve">оссийской </w:t>
      </w:r>
      <w:r>
        <w:rPr>
          <w:rFonts w:eastAsia="Times New Roman" w:cs="Times New Roman"/>
          <w:color w:val="000000"/>
          <w:szCs w:val="28"/>
          <w:lang w:eastAsia="ru-RU"/>
        </w:rPr>
        <w:t>Ф</w:t>
      </w:r>
      <w:r w:rsidR="00663F47">
        <w:rPr>
          <w:rFonts w:eastAsia="Times New Roman" w:cs="Times New Roman"/>
          <w:color w:val="000000"/>
          <w:szCs w:val="28"/>
          <w:lang w:eastAsia="ru-RU"/>
        </w:rPr>
        <w:t>едерации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r w:rsidR="00663F47">
        <w:rPr>
          <w:rFonts w:eastAsia="Times New Roman" w:cs="Times New Roman"/>
          <w:color w:val="000000"/>
          <w:szCs w:val="28"/>
          <w:lang w:eastAsia="ru-RU"/>
        </w:rPr>
        <w:t>Приволжском федеральном округе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а также органов государственной власти регионов, расположенных в пределах Приволжского федерального округа. </w:t>
      </w:r>
    </w:p>
    <w:p w14:paraId="67A12FAC" w14:textId="515458BD" w:rsidR="00B57BF4" w:rsidRDefault="00B57BF4" w:rsidP="00663F47">
      <w:pPr>
        <w:spacing w:after="0" w:line="36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Выставк</w:t>
      </w:r>
      <w:r w:rsidR="00162E73">
        <w:rPr>
          <w:rFonts w:eastAsia="Times New Roman" w:cs="Times New Roman"/>
          <w:color w:val="000000"/>
          <w:szCs w:val="28"/>
          <w:lang w:eastAsia="ru-RU"/>
        </w:rPr>
        <w:t>а проводится в рамках Десятилетия Года науки и те</w:t>
      </w:r>
      <w:r w:rsidR="00F137C5">
        <w:rPr>
          <w:rFonts w:eastAsia="Times New Roman" w:cs="Times New Roman"/>
          <w:color w:val="000000"/>
          <w:szCs w:val="28"/>
          <w:lang w:eastAsia="ru-RU"/>
        </w:rPr>
        <w:t xml:space="preserve">хнологий в Российской Федерации, объявленного Указом Президента Российской Федерации </w:t>
      </w:r>
      <w:r w:rsidR="001F3352" w:rsidRPr="001F3352">
        <w:rPr>
          <w:rFonts w:eastAsia="Times New Roman" w:cs="Times New Roman"/>
          <w:color w:val="000000"/>
          <w:szCs w:val="28"/>
          <w:lang w:eastAsia="ru-RU"/>
        </w:rPr>
        <w:t xml:space="preserve">от 25 апреля 2022 г. </w:t>
      </w:r>
      <w:r w:rsidR="001F3352">
        <w:rPr>
          <w:rFonts w:eastAsia="Times New Roman" w:cs="Times New Roman"/>
          <w:color w:val="000000"/>
          <w:szCs w:val="28"/>
          <w:lang w:eastAsia="ru-RU"/>
        </w:rPr>
        <w:t>№ 231.</w:t>
      </w:r>
    </w:p>
    <w:p w14:paraId="2DAED3EB" w14:textId="77777777" w:rsidR="00B57BF4" w:rsidRDefault="00B57BF4" w:rsidP="00663F47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704B092" w14:textId="3F8175E6" w:rsidR="00EE6DD3" w:rsidRPr="008A7E64" w:rsidRDefault="00663F47" w:rsidP="00663F47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2</w:t>
      </w:r>
      <w:r w:rsidRPr="00663F47">
        <w:rPr>
          <w:rFonts w:eastAsia="Times New Roman" w:cs="Times New Roman"/>
          <w:b/>
          <w:color w:val="000000"/>
          <w:szCs w:val="28"/>
          <w:lang w:eastAsia="ru-RU"/>
        </w:rPr>
        <w:t>.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5F0D66" w:rsidRPr="00162E73">
        <w:rPr>
          <w:rFonts w:eastAsia="Times New Roman" w:cs="Times New Roman"/>
          <w:b/>
          <w:color w:val="000000"/>
          <w:szCs w:val="28"/>
          <w:lang w:eastAsia="ru-RU"/>
        </w:rPr>
        <w:t>ЦЕЛЬ И ЗАДАЧИ ВЫСТАВКИ</w:t>
      </w:r>
      <w:r w:rsidR="00F559DC" w:rsidRPr="008A7E64"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14:paraId="79F68E7A" w14:textId="2B5D3107" w:rsidR="00EE6DD3" w:rsidRPr="00663F47" w:rsidRDefault="005F0D66" w:rsidP="00663F47">
      <w:pPr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Выставка проводится с целью выявления и поддержки талантливой молодежи, создания условий для раскрытия её творческих способностей, повышения результативности участия молодежи </w:t>
      </w:r>
      <w:r w:rsidRPr="00663F47">
        <w:rPr>
          <w:rFonts w:eastAsia="Times New Roman" w:cs="Times New Roman"/>
          <w:color w:val="000000" w:themeColor="text1"/>
          <w:szCs w:val="28"/>
          <w:lang w:eastAsia="ru-RU"/>
        </w:rPr>
        <w:t xml:space="preserve">в научной деятельности и научно-техническом творчестве. </w:t>
      </w:r>
    </w:p>
    <w:p w14:paraId="02C4DC6E" w14:textId="77777777" w:rsidR="00EE6DD3" w:rsidRDefault="005F0D66" w:rsidP="00663F47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>Задачи Выставки заключаются в создании базы инновационных идей и проектов по развитию социально-экономической активности регионов и демонстрации интеллектуального молодежного потенциала.</w:t>
      </w:r>
    </w:p>
    <w:p w14:paraId="6937DEC9" w14:textId="77777777" w:rsidR="001F3352" w:rsidRDefault="00EE6DD3" w:rsidP="00663F47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/>
      </w:r>
    </w:p>
    <w:p w14:paraId="231C23AD" w14:textId="77777777" w:rsidR="005A3862" w:rsidRDefault="005A3862" w:rsidP="00663F47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549100C" w14:textId="718C0156" w:rsidR="00EE6DD3" w:rsidRPr="008A7E64" w:rsidRDefault="00663F47" w:rsidP="00663F47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3</w:t>
      </w:r>
      <w:r w:rsidRPr="008A7E64">
        <w:rPr>
          <w:rFonts w:eastAsia="Times New Roman" w:cs="Times New Roman"/>
          <w:b/>
          <w:color w:val="000000"/>
          <w:szCs w:val="28"/>
          <w:lang w:eastAsia="ru-RU"/>
        </w:rPr>
        <w:t>.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EE6DD3" w:rsidRPr="00162E73">
        <w:rPr>
          <w:rFonts w:eastAsia="Times New Roman" w:cs="Times New Roman"/>
          <w:b/>
          <w:color w:val="000000"/>
          <w:szCs w:val="28"/>
          <w:lang w:eastAsia="ru-RU"/>
        </w:rPr>
        <w:t>УЧАСТНИКИ ВЫСТАВКИ</w:t>
      </w:r>
      <w:r w:rsidR="00F559DC" w:rsidRPr="008A7E64"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14:paraId="6EF97D04" w14:textId="744AE7FE" w:rsidR="00EE6DD3" w:rsidRDefault="00663F47" w:rsidP="00663F47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выставке </w:t>
      </w:r>
      <w:r w:rsidR="005F0D66" w:rsidRPr="00016E62">
        <w:rPr>
          <w:rFonts w:eastAsia="Times New Roman" w:cs="Times New Roman"/>
          <w:color w:val="000000"/>
          <w:szCs w:val="28"/>
          <w:lang w:eastAsia="ru-RU"/>
        </w:rPr>
        <w:t>принимают участие мол</w:t>
      </w:r>
      <w:r w:rsidR="00EE6DD3">
        <w:rPr>
          <w:rFonts w:eastAsia="Times New Roman" w:cs="Times New Roman"/>
          <w:color w:val="000000"/>
          <w:szCs w:val="28"/>
          <w:lang w:eastAsia="ru-RU"/>
        </w:rPr>
        <w:t>одые люди в возрасте от 18 до 35</w:t>
      </w:r>
      <w:r w:rsidR="005F0D66" w:rsidRPr="00016E62">
        <w:rPr>
          <w:rFonts w:eastAsia="Times New Roman" w:cs="Times New Roman"/>
          <w:color w:val="000000"/>
          <w:szCs w:val="28"/>
          <w:lang w:eastAsia="ru-RU"/>
        </w:rPr>
        <w:t xml:space="preserve"> лет из числа учащихся, студентов и аспирантов образовательных учреждений и научных организаций, а также работающей молодежи предприятий, учреждений и организаций различных форм собственности РФ. </w:t>
      </w:r>
    </w:p>
    <w:p w14:paraId="743DFF6E" w14:textId="014A3868" w:rsidR="00EE6DD3" w:rsidRDefault="005F0D66" w:rsidP="00663F47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r w:rsidR="00663F47">
        <w:rPr>
          <w:rFonts w:eastAsia="Times New Roman" w:cs="Times New Roman"/>
          <w:color w:val="000000"/>
          <w:szCs w:val="28"/>
          <w:lang w:eastAsia="ru-RU"/>
        </w:rPr>
        <w:t>в</w:t>
      </w: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ыставке могут быть представлены проекты как индивидуально выполненные, так и подготовленные авторским коллективом (3-5 человек). </w:t>
      </w:r>
    </w:p>
    <w:p w14:paraId="097D1E45" w14:textId="77777777" w:rsidR="00EE6DD3" w:rsidRDefault="00EE6DD3" w:rsidP="00663F47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FFEE18F" w14:textId="7C1B18F2" w:rsidR="00EE6DD3" w:rsidRPr="00162E73" w:rsidRDefault="00663F47" w:rsidP="00663F47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4</w:t>
      </w:r>
      <w:r w:rsidRPr="00663F47">
        <w:rPr>
          <w:rFonts w:eastAsia="Times New Roman" w:cs="Times New Roman"/>
          <w:b/>
          <w:color w:val="000000"/>
          <w:szCs w:val="28"/>
          <w:lang w:eastAsia="ru-RU"/>
        </w:rPr>
        <w:t>.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162E73" w:rsidRPr="00162E73">
        <w:rPr>
          <w:rFonts w:eastAsia="Times New Roman" w:cs="Times New Roman"/>
          <w:b/>
          <w:color w:val="000000"/>
          <w:szCs w:val="28"/>
          <w:lang w:eastAsia="ru-RU"/>
        </w:rPr>
        <w:t>СРОКИ ПРОВЕДЕНИЯ И ЭТАПЫ ВЫСТАВКИ.</w:t>
      </w:r>
    </w:p>
    <w:p w14:paraId="101FF009" w14:textId="77777777" w:rsidR="00162E73" w:rsidRDefault="00162E73" w:rsidP="00663F47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Выставка проводится в два этапа. </w:t>
      </w:r>
    </w:p>
    <w:p w14:paraId="33ACC286" w14:textId="72C1495F" w:rsidR="007936C8" w:rsidRDefault="00162E73" w:rsidP="00663F47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3F47">
        <w:rPr>
          <w:rFonts w:eastAsia="Times New Roman" w:cs="Times New Roman"/>
          <w:b/>
          <w:bCs/>
          <w:color w:val="000000"/>
          <w:szCs w:val="28"/>
          <w:lang w:eastAsia="ru-RU"/>
        </w:rPr>
        <w:t>1 этап (региональный).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рамках этапа определяются лучшие научные разработк</w:t>
      </w:r>
      <w:r w:rsidR="00F137C5">
        <w:rPr>
          <w:rFonts w:eastAsia="Times New Roman" w:cs="Times New Roman"/>
          <w:color w:val="000000"/>
          <w:szCs w:val="28"/>
          <w:lang w:eastAsia="ru-RU"/>
        </w:rPr>
        <w:t xml:space="preserve">и в регионах. Сроки проведения: </w:t>
      </w:r>
      <w:r w:rsidR="008A7E64">
        <w:rPr>
          <w:rFonts w:eastAsia="Times New Roman" w:cs="Times New Roman"/>
          <w:color w:val="000000"/>
          <w:szCs w:val="28"/>
          <w:lang w:eastAsia="ru-RU"/>
        </w:rPr>
        <w:t xml:space="preserve">20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мая – 31 июня 2022 года. </w:t>
      </w:r>
      <w:r w:rsidR="00663F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137C5"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онкурсный </w:t>
      </w:r>
      <w:r w:rsidR="00F137C5">
        <w:rPr>
          <w:rFonts w:eastAsia="Times New Roman" w:cs="Times New Roman"/>
          <w:color w:val="000000"/>
          <w:szCs w:val="28"/>
          <w:lang w:eastAsia="ru-RU"/>
        </w:rPr>
        <w:t>отбор лучших разработок проводи</w:t>
      </w:r>
      <w:r>
        <w:rPr>
          <w:rFonts w:eastAsia="Times New Roman" w:cs="Times New Roman"/>
          <w:color w:val="000000"/>
          <w:szCs w:val="28"/>
          <w:lang w:eastAsia="ru-RU"/>
        </w:rPr>
        <w:t>тся в регионах, расположенных в пределах Приволжского федерального округа профильными региональными органами государственной власти</w:t>
      </w:r>
      <w:r w:rsidR="00F137C5">
        <w:rPr>
          <w:rFonts w:eastAsia="Times New Roman" w:cs="Times New Roman"/>
          <w:color w:val="000000"/>
          <w:szCs w:val="28"/>
          <w:lang w:eastAsia="ru-RU"/>
        </w:rPr>
        <w:t>, ответственными за развитие научно-технической активности молодежи</w:t>
      </w:r>
      <w:r w:rsidR="007936C8">
        <w:rPr>
          <w:rFonts w:eastAsia="Times New Roman" w:cs="Times New Roman"/>
          <w:color w:val="000000"/>
          <w:szCs w:val="28"/>
          <w:lang w:eastAsia="ru-RU"/>
        </w:rPr>
        <w:t xml:space="preserve"> при участии регионального Совета ректоров вузов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7936C8">
        <w:rPr>
          <w:rFonts w:eastAsia="Times New Roman" w:cs="Times New Roman"/>
          <w:color w:val="000000"/>
          <w:szCs w:val="28"/>
          <w:lang w:eastAsia="ru-RU"/>
        </w:rPr>
        <w:t xml:space="preserve">Конкурсный отбор может быть проведен как на основе представленных материалов, так и непосредственно в формате выставки разработок Научно-технического творчества молодежи.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Длительность выставки, место проведения, состав конкурсной комиссии определяются в регионах. </w:t>
      </w:r>
    </w:p>
    <w:p w14:paraId="03765B62" w14:textId="5BA0676E" w:rsidR="00162E73" w:rsidRDefault="00162E73" w:rsidP="00663F47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По итогам проведения выставки итоговый протокол, включающий перечень представленных на выставке проектов, а также полученные баллы направляется в Дирекцию </w:t>
      </w:r>
      <w:r w:rsidR="00663F47">
        <w:rPr>
          <w:rFonts w:eastAsia="Times New Roman" w:cs="Times New Roman"/>
          <w:color w:val="000000"/>
          <w:szCs w:val="28"/>
          <w:lang w:eastAsia="ru-RU"/>
        </w:rPr>
        <w:t>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олодежного форума </w:t>
      </w:r>
      <w:r w:rsidR="00663F47">
        <w:rPr>
          <w:rFonts w:eastAsia="Times New Roman" w:cs="Times New Roman"/>
          <w:color w:val="000000"/>
          <w:szCs w:val="28"/>
          <w:lang w:eastAsia="ru-RU"/>
        </w:rPr>
        <w:t>Приволжского федерального округа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gramStart"/>
      <w:r>
        <w:rPr>
          <w:rFonts w:eastAsia="Times New Roman" w:cs="Times New Roman"/>
          <w:color w:val="000000"/>
          <w:szCs w:val="28"/>
          <w:lang w:val="en-US" w:eastAsia="ru-RU"/>
        </w:rPr>
        <w:t>i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Волга» </w:t>
      </w:r>
      <w:r w:rsidR="00663F47">
        <w:rPr>
          <w:rFonts w:eastAsia="Times New Roman" w:cs="Times New Roman"/>
          <w:color w:val="000000"/>
          <w:szCs w:val="28"/>
          <w:lang w:eastAsia="ru-RU"/>
        </w:rPr>
        <w:t xml:space="preserve">(электронная почта  </w:t>
      </w:r>
      <w:hyperlink r:id="rId8" w:history="1">
        <w:r w:rsidR="00663F47" w:rsidRPr="009C041E">
          <w:rPr>
            <w:rStyle w:val="a3"/>
            <w:rFonts w:eastAsia="Times New Roman" w:cs="Times New Roman"/>
            <w:szCs w:val="28"/>
            <w:lang w:val="en-US" w:eastAsia="ru-RU"/>
          </w:rPr>
          <w:t>shtab</w:t>
        </w:r>
        <w:r w:rsidR="00663F47" w:rsidRPr="009C041E">
          <w:rPr>
            <w:rStyle w:val="a3"/>
            <w:rFonts w:eastAsia="Times New Roman" w:cs="Times New Roman"/>
            <w:szCs w:val="28"/>
            <w:lang w:eastAsia="ru-RU"/>
          </w:rPr>
          <w:t>_</w:t>
        </w:r>
        <w:r w:rsidR="00663F47" w:rsidRPr="009C041E">
          <w:rPr>
            <w:rStyle w:val="a3"/>
            <w:rFonts w:eastAsia="Times New Roman" w:cs="Times New Roman"/>
            <w:szCs w:val="28"/>
            <w:lang w:val="en-US" w:eastAsia="ru-RU"/>
          </w:rPr>
          <w:t>ivolga</w:t>
        </w:r>
        <w:r w:rsidR="00663F47" w:rsidRPr="009C041E">
          <w:rPr>
            <w:rStyle w:val="a3"/>
            <w:rFonts w:eastAsia="Times New Roman" w:cs="Times New Roman"/>
            <w:szCs w:val="28"/>
            <w:lang w:eastAsia="ru-RU"/>
          </w:rPr>
          <w:t>@</w:t>
        </w:r>
        <w:r w:rsidR="00663F47" w:rsidRPr="009C041E">
          <w:rPr>
            <w:rStyle w:val="a3"/>
            <w:rFonts w:eastAsia="Times New Roman" w:cs="Times New Roman"/>
            <w:szCs w:val="28"/>
            <w:lang w:val="en-US" w:eastAsia="ru-RU"/>
          </w:rPr>
          <w:t>mail</w:t>
        </w:r>
        <w:r w:rsidR="00663F47" w:rsidRPr="009C041E">
          <w:rPr>
            <w:rStyle w:val="a3"/>
            <w:rFonts w:eastAsia="Times New Roman" w:cs="Times New Roman"/>
            <w:szCs w:val="28"/>
            <w:lang w:eastAsia="ru-RU"/>
          </w:rPr>
          <w:t>.</w:t>
        </w:r>
        <w:r w:rsidR="00663F47" w:rsidRPr="009C041E">
          <w:rPr>
            <w:rStyle w:val="a3"/>
            <w:rFonts w:eastAsia="Times New Roman" w:cs="Times New Roman"/>
            <w:szCs w:val="28"/>
            <w:lang w:val="en-US" w:eastAsia="ru-RU"/>
          </w:rPr>
          <w:t>ru</w:t>
        </w:r>
      </w:hyperlink>
      <w:r w:rsidR="00663F47" w:rsidRPr="00663F47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 в аппарат полномочного представителя Президента Российской Федерации в Приволжском федеральном округе (электронная почта  </w:t>
      </w:r>
      <w:hyperlink r:id="rId9" w:history="1">
        <w:r w:rsidR="00AA3965" w:rsidRPr="00A87978">
          <w:rPr>
            <w:rStyle w:val="a3"/>
            <w:rFonts w:eastAsia="Times New Roman" w:cs="Times New Roman"/>
            <w:szCs w:val="28"/>
            <w:lang w:eastAsia="ru-RU"/>
          </w:rPr>
          <w:t>zaharova.pfo@yandex.ru</w:t>
        </w:r>
      </w:hyperlink>
      <w:r w:rsidR="00AA3965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14:paraId="0A55B544" w14:textId="122B40B6" w:rsidR="00162E73" w:rsidRDefault="00162E73" w:rsidP="00F559DC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6296B">
        <w:rPr>
          <w:rFonts w:eastAsia="Times New Roman" w:cs="Times New Roman"/>
          <w:b/>
          <w:color w:val="000000"/>
          <w:szCs w:val="28"/>
          <w:lang w:eastAsia="ru-RU"/>
        </w:rPr>
        <w:t>2 этап (окружной).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Очное проведение выставки </w:t>
      </w:r>
      <w:r w:rsidR="0067375C">
        <w:rPr>
          <w:rFonts w:eastAsia="Times New Roman" w:cs="Times New Roman"/>
          <w:color w:val="000000"/>
          <w:szCs w:val="28"/>
          <w:lang w:eastAsia="ru-RU"/>
        </w:rPr>
        <w:t xml:space="preserve">26-29 июля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период проведения Молодежного форума Приволжского федерального округа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«</w:t>
      </w:r>
      <w:proofErr w:type="gramStart"/>
      <w:r>
        <w:rPr>
          <w:rFonts w:eastAsia="Times New Roman" w:cs="Times New Roman"/>
          <w:color w:val="000000"/>
          <w:szCs w:val="28"/>
          <w:lang w:val="en-US" w:eastAsia="ru-RU"/>
        </w:rPr>
        <w:t>i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Волга». </w:t>
      </w:r>
      <w:r w:rsidR="00AA3965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A3281C">
        <w:rPr>
          <w:rFonts w:eastAsia="Times New Roman" w:cs="Times New Roman"/>
          <w:color w:val="000000"/>
          <w:szCs w:val="28"/>
          <w:lang w:eastAsia="ru-RU"/>
        </w:rPr>
        <w:t xml:space="preserve">окружном </w:t>
      </w:r>
      <w:r w:rsidR="00AA3965">
        <w:rPr>
          <w:rFonts w:eastAsia="Times New Roman" w:cs="Times New Roman"/>
          <w:color w:val="000000"/>
          <w:szCs w:val="28"/>
          <w:lang w:eastAsia="ru-RU"/>
        </w:rPr>
        <w:t xml:space="preserve">этапе участвуют 14 лучших разработок, ставших победителями региональных отборочных конкурсов. </w:t>
      </w:r>
      <w:r w:rsidR="00F559DC">
        <w:rPr>
          <w:rFonts w:eastAsia="Times New Roman" w:cs="Times New Roman"/>
          <w:color w:val="000000"/>
          <w:szCs w:val="28"/>
          <w:lang w:eastAsia="ru-RU"/>
        </w:rPr>
        <w:t>Для участников Выставки организуется обучающая программа</w:t>
      </w:r>
      <w:r w:rsidR="00F559DC" w:rsidRPr="00F559D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F559DC">
        <w:rPr>
          <w:rFonts w:eastAsia="Times New Roman" w:cs="Times New Roman"/>
          <w:color w:val="000000"/>
          <w:szCs w:val="28"/>
          <w:lang w:eastAsia="ru-RU"/>
        </w:rPr>
        <w:t xml:space="preserve">которая предполагает проведение </w:t>
      </w:r>
      <w:r w:rsidR="0067375C" w:rsidRPr="0067375C">
        <w:rPr>
          <w:rFonts w:eastAsia="Times New Roman" w:cs="Times New Roman"/>
          <w:color w:val="000000"/>
          <w:szCs w:val="28"/>
          <w:lang w:eastAsia="ru-RU"/>
        </w:rPr>
        <w:t xml:space="preserve">занятий по тематике продвижения научных разработок с участием ведущих сотрудников научно-образовательных центров (далее - НОЦ), ведущих сотрудников центров трансфера технологий образовательных организаций высшего профессионального образования и представителей ведущих научно-ориентированных предприятий округа. </w:t>
      </w:r>
      <w:r w:rsidR="00F559DC">
        <w:rPr>
          <w:rFonts w:eastAsia="Times New Roman" w:cs="Times New Roman"/>
          <w:color w:val="000000"/>
          <w:szCs w:val="28"/>
          <w:lang w:eastAsia="ru-RU"/>
        </w:rPr>
        <w:t>По результатам Конкурса будут определены победители и призеры</w:t>
      </w:r>
      <w:r w:rsidR="0067375C" w:rsidRPr="0067375C">
        <w:rPr>
          <w:rFonts w:eastAsia="Times New Roman" w:cs="Times New Roman"/>
          <w:color w:val="000000"/>
          <w:szCs w:val="28"/>
          <w:lang w:eastAsia="ru-RU"/>
        </w:rPr>
        <w:t xml:space="preserve"> с последующим вручением грантов из средств Фонда содействия развитию институтов гражданского общества в Приволжском федеральном округе</w:t>
      </w:r>
      <w:r w:rsidR="00F559DC" w:rsidRPr="00F559D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8341259" w14:textId="4C444097" w:rsidR="009B43BC" w:rsidRPr="008A7E64" w:rsidRDefault="005F0D66" w:rsidP="006467A5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br/>
      </w:r>
      <w:r w:rsidR="00F559DC" w:rsidRPr="00F559DC">
        <w:rPr>
          <w:rFonts w:eastAsia="Times New Roman" w:cs="Times New Roman"/>
          <w:b/>
          <w:bCs/>
          <w:color w:val="000000"/>
          <w:szCs w:val="28"/>
          <w:lang w:eastAsia="ru-RU"/>
        </w:rPr>
        <w:t>5</w:t>
      </w:r>
      <w:r w:rsidR="00F559DC" w:rsidRPr="008A7E64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="00F559DC" w:rsidRPr="00F559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F559DC">
        <w:rPr>
          <w:rFonts w:eastAsia="Times New Roman" w:cs="Times New Roman"/>
          <w:b/>
          <w:bCs/>
          <w:color w:val="000000"/>
          <w:szCs w:val="28"/>
          <w:lang w:eastAsia="ru-RU"/>
        </w:rPr>
        <w:t>КАДРОВОЕ ОБЕСПЕЧЕНИЕ ВЫСТАВКИ</w:t>
      </w:r>
      <w:r w:rsidR="00F559DC" w:rsidRPr="008A7E64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6FBF741C" w14:textId="39AC0D9F" w:rsidR="00BB749D" w:rsidRDefault="005F0D66" w:rsidP="00F559DC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Для обеспечения проведения Выставки утверждаются </w:t>
      </w:r>
      <w:r w:rsidR="00A3281C">
        <w:rPr>
          <w:rFonts w:eastAsia="Times New Roman" w:cs="Times New Roman"/>
          <w:color w:val="000000"/>
          <w:szCs w:val="28"/>
          <w:lang w:eastAsia="ru-RU"/>
        </w:rPr>
        <w:t>к</w:t>
      </w:r>
      <w:r w:rsidRPr="00016E62">
        <w:rPr>
          <w:rFonts w:eastAsia="Times New Roman" w:cs="Times New Roman"/>
          <w:color w:val="000000"/>
          <w:szCs w:val="28"/>
          <w:lang w:eastAsia="ru-RU"/>
        </w:rPr>
        <w:t>оординаторы Выставки</w:t>
      </w:r>
      <w:r w:rsidR="00A3281C">
        <w:rPr>
          <w:rFonts w:eastAsia="Times New Roman" w:cs="Times New Roman"/>
          <w:color w:val="000000"/>
          <w:szCs w:val="28"/>
          <w:lang w:eastAsia="ru-RU"/>
        </w:rPr>
        <w:t xml:space="preserve"> из числа сотрудников Дирекции </w:t>
      </w:r>
      <w:r w:rsidR="00BB749D">
        <w:rPr>
          <w:rFonts w:eastAsia="Times New Roman" w:cs="Times New Roman"/>
          <w:color w:val="000000"/>
          <w:szCs w:val="28"/>
          <w:lang w:eastAsia="ru-RU"/>
        </w:rPr>
        <w:t>Молодежного форума Приволжского федерального округа «</w:t>
      </w:r>
      <w:proofErr w:type="gramStart"/>
      <w:r w:rsidR="00BB749D">
        <w:rPr>
          <w:rFonts w:eastAsia="Times New Roman" w:cs="Times New Roman"/>
          <w:color w:val="000000"/>
          <w:szCs w:val="28"/>
          <w:lang w:val="en-US" w:eastAsia="ru-RU"/>
        </w:rPr>
        <w:t>i</w:t>
      </w:r>
      <w:proofErr w:type="gramEnd"/>
      <w:r w:rsidR="00BB749D">
        <w:rPr>
          <w:rFonts w:eastAsia="Times New Roman" w:cs="Times New Roman"/>
          <w:color w:val="000000"/>
          <w:szCs w:val="28"/>
          <w:lang w:eastAsia="ru-RU"/>
        </w:rPr>
        <w:t>Волга»</w:t>
      </w:r>
      <w:r w:rsidR="00BB749D" w:rsidRPr="00BB749D">
        <w:rPr>
          <w:rFonts w:eastAsia="Times New Roman" w:cs="Times New Roman"/>
          <w:color w:val="000000"/>
          <w:szCs w:val="28"/>
          <w:lang w:eastAsia="ru-RU"/>
        </w:rPr>
        <w:t>.</w:t>
      </w: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64F3B65A" w14:textId="63736908" w:rsidR="00BB749D" w:rsidRDefault="005F0D66" w:rsidP="00F559DC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В компетенцию Координаторов входит консультация по вопросам участия </w:t>
      </w:r>
      <w:r w:rsidR="00BB749D" w:rsidRPr="00016E62">
        <w:rPr>
          <w:rFonts w:eastAsia="Times New Roman" w:cs="Times New Roman"/>
          <w:color w:val="000000"/>
          <w:szCs w:val="28"/>
          <w:lang w:eastAsia="ru-RU"/>
        </w:rPr>
        <w:t>в Выставке</w:t>
      </w:r>
      <w:r w:rsidRPr="00016E62">
        <w:rPr>
          <w:rFonts w:eastAsia="Times New Roman" w:cs="Times New Roman"/>
          <w:color w:val="000000"/>
          <w:szCs w:val="28"/>
          <w:lang w:eastAsia="ru-RU"/>
        </w:rPr>
        <w:t>, решение организационных</w:t>
      </w:r>
      <w:r w:rsidR="00A3281C">
        <w:rPr>
          <w:rFonts w:eastAsia="Times New Roman" w:cs="Times New Roman"/>
          <w:color w:val="000000"/>
          <w:szCs w:val="28"/>
          <w:lang w:eastAsia="ru-RU"/>
        </w:rPr>
        <w:t xml:space="preserve"> вопросов размещения экспонатов</w:t>
      </w: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 на Выставке, извещение об изменениях в сроках проведения Выставки, содействие размещению информационного материала на выставочных стендах. </w:t>
      </w:r>
    </w:p>
    <w:p w14:paraId="59CFADCB" w14:textId="77777777" w:rsidR="006467A5" w:rsidRDefault="005F0D66" w:rsidP="006467A5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>В компетенцию Координаторов не входит изготовление информационных материалов, а также публичное выступление с экспонируемыми проектами в течение работы Выставки.</w:t>
      </w:r>
    </w:p>
    <w:p w14:paraId="621BA62D" w14:textId="0F4B2EC6" w:rsidR="00BB749D" w:rsidRPr="006467A5" w:rsidRDefault="00BB749D" w:rsidP="006467A5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8FB137F" w14:textId="274A2289" w:rsidR="009B43BC" w:rsidRPr="00162E73" w:rsidRDefault="00BB749D" w:rsidP="00BB749D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6</w:t>
      </w:r>
      <w:r w:rsidRPr="008A7E64">
        <w:rPr>
          <w:rFonts w:eastAsia="Times New Roman" w:cs="Times New Roman"/>
          <w:b/>
          <w:color w:val="000000"/>
          <w:szCs w:val="28"/>
          <w:lang w:eastAsia="ru-RU"/>
        </w:rPr>
        <w:t>.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5F0D66" w:rsidRPr="00162E73">
        <w:rPr>
          <w:rFonts w:eastAsia="Times New Roman" w:cs="Times New Roman"/>
          <w:b/>
          <w:color w:val="000000"/>
          <w:szCs w:val="28"/>
          <w:lang w:eastAsia="ru-RU"/>
        </w:rPr>
        <w:t>ЭКСПЕРТНОЕ ЖЮРИ</w:t>
      </w:r>
    </w:p>
    <w:p w14:paraId="6B3F723B" w14:textId="14B48903" w:rsidR="00BB749D" w:rsidRPr="00BB749D" w:rsidRDefault="005F0D66" w:rsidP="00BB749D">
      <w:pPr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С целью </w:t>
      </w:r>
      <w:r w:rsidRPr="00BB749D">
        <w:rPr>
          <w:rFonts w:eastAsia="Times New Roman" w:cs="Times New Roman"/>
          <w:color w:val="000000"/>
          <w:szCs w:val="28"/>
          <w:lang w:eastAsia="ru-RU"/>
        </w:rPr>
        <w:t>проведения конкурса на лучший молодежный проект в заявленных номинациях созывается Экспертн</w:t>
      </w:r>
      <w:r w:rsidR="00BB749D" w:rsidRPr="00BB749D">
        <w:rPr>
          <w:rFonts w:eastAsia="Times New Roman" w:cs="Times New Roman"/>
          <w:color w:val="000000"/>
          <w:szCs w:val="28"/>
          <w:lang w:eastAsia="ru-RU"/>
        </w:rPr>
        <w:t>ая комиссия</w:t>
      </w:r>
      <w:r w:rsidRPr="00BB749D">
        <w:rPr>
          <w:rFonts w:eastAsia="Times New Roman" w:cs="Times New Roman"/>
          <w:color w:val="000000"/>
          <w:szCs w:val="28"/>
          <w:lang w:eastAsia="ru-RU"/>
        </w:rPr>
        <w:t>. Состав Экспертно</w:t>
      </w:r>
      <w:r w:rsidR="00BB749D" w:rsidRPr="00BB749D">
        <w:rPr>
          <w:rFonts w:eastAsia="Times New Roman" w:cs="Times New Roman"/>
          <w:color w:val="000000"/>
          <w:szCs w:val="28"/>
          <w:lang w:eastAsia="ru-RU"/>
        </w:rPr>
        <w:t>й</w:t>
      </w:r>
      <w:r w:rsidRPr="00BB749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B749D" w:rsidRPr="00BB749D">
        <w:rPr>
          <w:rFonts w:eastAsia="Times New Roman" w:cs="Times New Roman"/>
          <w:color w:val="000000"/>
          <w:szCs w:val="28"/>
          <w:lang w:eastAsia="ru-RU"/>
        </w:rPr>
        <w:t>комиссии</w:t>
      </w:r>
      <w:r w:rsidRPr="00BB749D">
        <w:rPr>
          <w:rFonts w:eastAsia="Times New Roman" w:cs="Times New Roman"/>
          <w:color w:val="000000"/>
          <w:szCs w:val="28"/>
          <w:lang w:eastAsia="ru-RU"/>
        </w:rPr>
        <w:t xml:space="preserve"> утверждается </w:t>
      </w:r>
      <w:r w:rsidR="00162E73" w:rsidRPr="00BB749D">
        <w:rPr>
          <w:rFonts w:eastAsia="Times New Roman" w:cs="Times New Roman"/>
          <w:color w:val="000000"/>
          <w:szCs w:val="28"/>
          <w:lang w:eastAsia="ru-RU"/>
        </w:rPr>
        <w:t>директором Молодежного форума</w:t>
      </w:r>
      <w:r w:rsidR="00BB749D" w:rsidRPr="00BB749D">
        <w:rPr>
          <w:rFonts w:eastAsia="Times New Roman" w:cs="Times New Roman"/>
          <w:szCs w:val="28"/>
        </w:rPr>
        <w:t xml:space="preserve"> Приволжского федерального округа «</w:t>
      </w:r>
      <w:proofErr w:type="spellStart"/>
      <w:proofErr w:type="gramStart"/>
      <w:r w:rsidR="00BB749D" w:rsidRPr="00BB749D">
        <w:rPr>
          <w:rFonts w:eastAsia="Times New Roman" w:cs="Times New Roman"/>
          <w:szCs w:val="28"/>
        </w:rPr>
        <w:t>i</w:t>
      </w:r>
      <w:proofErr w:type="gramEnd"/>
      <w:r w:rsidR="00BB749D" w:rsidRPr="00BB749D">
        <w:rPr>
          <w:rFonts w:eastAsia="Times New Roman" w:cs="Times New Roman"/>
          <w:szCs w:val="28"/>
        </w:rPr>
        <w:t>Волга</w:t>
      </w:r>
      <w:proofErr w:type="spellEnd"/>
      <w:r w:rsidR="00BB749D" w:rsidRPr="00BB749D">
        <w:rPr>
          <w:rFonts w:eastAsia="Times New Roman" w:cs="Times New Roman"/>
          <w:szCs w:val="28"/>
        </w:rPr>
        <w:t xml:space="preserve">». </w:t>
      </w:r>
    </w:p>
    <w:p w14:paraId="5F3ACD8E" w14:textId="77777777" w:rsidR="00BB749D" w:rsidRPr="00BB749D" w:rsidRDefault="00BB749D" w:rsidP="00BB74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BB749D">
        <w:rPr>
          <w:rFonts w:eastAsia="Times New Roman" w:cs="Times New Roman"/>
          <w:color w:val="000000"/>
          <w:szCs w:val="28"/>
        </w:rPr>
        <w:lastRenderedPageBreak/>
        <w:t>В состав Экспертной комиссии могут входить представители федеральных и региональных органов власти, патентные и технические специалисты, представители промышленных предприятий, бизнеса, инвестиционных программ.</w:t>
      </w:r>
    </w:p>
    <w:p w14:paraId="24E98BA3" w14:textId="77777777" w:rsidR="00BB749D" w:rsidRPr="00BB749D" w:rsidRDefault="00BB749D" w:rsidP="00BB74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BB749D">
        <w:rPr>
          <w:rFonts w:eastAsia="Times New Roman" w:cs="Times New Roman"/>
          <w:color w:val="000000"/>
          <w:szCs w:val="28"/>
        </w:rPr>
        <w:t>Численность Экспертной комиссии составляет 5 человек, персональный состав Экспертной комиссии определяется не позднее, чем за 5 дней до начала работы Выставки.</w:t>
      </w:r>
    </w:p>
    <w:p w14:paraId="33954CAB" w14:textId="10549380" w:rsidR="00BB749D" w:rsidRPr="00BB749D" w:rsidRDefault="00BB749D" w:rsidP="00BB74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BB749D">
        <w:rPr>
          <w:rFonts w:eastAsia="Times New Roman" w:cs="Times New Roman"/>
          <w:color w:val="000000"/>
          <w:szCs w:val="28"/>
        </w:rPr>
        <w:t>Решение Экспертной комиссии является окончательным. Апелляции на решение Экспертной комиссии не принимаются.</w:t>
      </w:r>
    </w:p>
    <w:p w14:paraId="2D4C7755" w14:textId="5B43A186" w:rsidR="009B43BC" w:rsidRPr="00BB749D" w:rsidRDefault="005F0D66" w:rsidP="00BB749D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br/>
      </w:r>
      <w:r w:rsidR="00BB749D" w:rsidRPr="00BB749D">
        <w:rPr>
          <w:rFonts w:eastAsia="Times New Roman" w:cs="Times New Roman"/>
          <w:b/>
          <w:bCs/>
          <w:color w:val="000000"/>
          <w:szCs w:val="28"/>
          <w:lang w:eastAsia="ru-RU"/>
        </w:rPr>
        <w:t>7</w:t>
      </w:r>
      <w:r w:rsidR="00BB749D" w:rsidRPr="008A7E64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="00BB749D" w:rsidRPr="00BB749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BB749D">
        <w:rPr>
          <w:rFonts w:eastAsia="Times New Roman" w:cs="Times New Roman"/>
          <w:b/>
          <w:bCs/>
          <w:color w:val="000000"/>
          <w:szCs w:val="28"/>
          <w:lang w:eastAsia="ru-RU"/>
        </w:rPr>
        <w:t>ПРОВЕДЕНИЕ КОНКУРСА ПРОЕКТОВ</w:t>
      </w:r>
    </w:p>
    <w:p w14:paraId="0AC8091D" w14:textId="6FBA6EE1" w:rsidR="005F0D66" w:rsidRDefault="005F0D66" w:rsidP="00BB749D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>Защита проектов, участвующих в конкурсе на лучший молодежный проект по заявленным номинациям, осуществляется в дни работы Выставки. При оценке проектов Экспертн</w:t>
      </w:r>
      <w:r w:rsidR="00BB749D">
        <w:rPr>
          <w:rFonts w:eastAsia="Times New Roman" w:cs="Times New Roman"/>
          <w:color w:val="000000"/>
          <w:szCs w:val="28"/>
          <w:lang w:eastAsia="ru-RU"/>
        </w:rPr>
        <w:t xml:space="preserve">ая комиссия </w:t>
      </w:r>
      <w:r w:rsidRPr="00016E62">
        <w:rPr>
          <w:rFonts w:eastAsia="Times New Roman" w:cs="Times New Roman"/>
          <w:color w:val="000000"/>
          <w:szCs w:val="28"/>
          <w:lang w:eastAsia="ru-RU"/>
        </w:rPr>
        <w:t>руководствуется следующими критериями:</w:t>
      </w:r>
    </w:p>
    <w:p w14:paraId="5E3CAFAA" w14:textId="77777777" w:rsidR="00A3281C" w:rsidRPr="00016E62" w:rsidRDefault="00A3281C" w:rsidP="00BB749D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7"/>
        <w:gridCol w:w="2177"/>
      </w:tblGrid>
      <w:tr w:rsidR="005F0D66" w:rsidRPr="00016E62" w14:paraId="663ABB2D" w14:textId="77777777" w:rsidTr="00A3281C">
        <w:tc>
          <w:tcPr>
            <w:tcW w:w="0" w:type="auto"/>
            <w:vAlign w:val="center"/>
            <w:hideMark/>
          </w:tcPr>
          <w:p w14:paraId="37124A31" w14:textId="77777777" w:rsidR="005F0D66" w:rsidRPr="00016E62" w:rsidRDefault="005F0D66" w:rsidP="00663F4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E62">
              <w:rPr>
                <w:rFonts w:eastAsia="Times New Roman" w:cs="Times New Roman"/>
                <w:szCs w:val="28"/>
                <w:lang w:eastAsia="ru-RU"/>
              </w:rPr>
              <w:t>Критерии оценки</w:t>
            </w:r>
          </w:p>
        </w:tc>
        <w:tc>
          <w:tcPr>
            <w:tcW w:w="0" w:type="auto"/>
            <w:vAlign w:val="center"/>
            <w:hideMark/>
          </w:tcPr>
          <w:p w14:paraId="53B51D88" w14:textId="77777777" w:rsidR="005F0D66" w:rsidRPr="00016E62" w:rsidRDefault="005F0D66" w:rsidP="00663F4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E62">
              <w:rPr>
                <w:rFonts w:eastAsia="Times New Roman" w:cs="Times New Roman"/>
                <w:szCs w:val="28"/>
                <w:lang w:eastAsia="ru-RU"/>
              </w:rPr>
              <w:t>Максимальный балл</w:t>
            </w:r>
          </w:p>
        </w:tc>
      </w:tr>
      <w:tr w:rsidR="005F0D66" w:rsidRPr="00016E62" w14:paraId="637F604B" w14:textId="77777777" w:rsidTr="00A3281C">
        <w:tc>
          <w:tcPr>
            <w:tcW w:w="0" w:type="auto"/>
            <w:vAlign w:val="center"/>
            <w:hideMark/>
          </w:tcPr>
          <w:p w14:paraId="762BA634" w14:textId="77777777" w:rsidR="005F0D66" w:rsidRPr="00016E62" w:rsidRDefault="005F0D66" w:rsidP="00663F4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E62">
              <w:rPr>
                <w:rFonts w:eastAsia="Times New Roman" w:cs="Times New Roman"/>
                <w:szCs w:val="28"/>
                <w:lang w:eastAsia="ru-RU"/>
              </w:rPr>
              <w:t>Научная составляющая проекта</w:t>
            </w:r>
          </w:p>
        </w:tc>
        <w:tc>
          <w:tcPr>
            <w:tcW w:w="0" w:type="auto"/>
            <w:vAlign w:val="center"/>
            <w:hideMark/>
          </w:tcPr>
          <w:p w14:paraId="03941893" w14:textId="77777777" w:rsidR="005F0D66" w:rsidRPr="00016E62" w:rsidRDefault="005F0D66" w:rsidP="00663F4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E62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5F0D66" w:rsidRPr="00016E62" w14:paraId="62EF8FB5" w14:textId="77777777" w:rsidTr="00A3281C">
        <w:tc>
          <w:tcPr>
            <w:tcW w:w="0" w:type="auto"/>
            <w:vAlign w:val="center"/>
            <w:hideMark/>
          </w:tcPr>
          <w:p w14:paraId="289E137C" w14:textId="77777777" w:rsidR="005F0D66" w:rsidRPr="00016E62" w:rsidRDefault="005F0D66" w:rsidP="00663F4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E62">
              <w:rPr>
                <w:rFonts w:eastAsia="Times New Roman" w:cs="Times New Roman"/>
                <w:szCs w:val="28"/>
                <w:lang w:eastAsia="ru-RU"/>
              </w:rPr>
              <w:t>Новизна и актуальность представленной темы</w:t>
            </w:r>
          </w:p>
        </w:tc>
        <w:tc>
          <w:tcPr>
            <w:tcW w:w="0" w:type="auto"/>
            <w:vAlign w:val="center"/>
            <w:hideMark/>
          </w:tcPr>
          <w:p w14:paraId="535E47A6" w14:textId="77777777" w:rsidR="005F0D66" w:rsidRPr="00016E62" w:rsidRDefault="005F0D66" w:rsidP="00663F4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E62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5F0D66" w:rsidRPr="00016E62" w14:paraId="2F66E9EA" w14:textId="77777777" w:rsidTr="00A3281C">
        <w:tc>
          <w:tcPr>
            <w:tcW w:w="0" w:type="auto"/>
            <w:vAlign w:val="center"/>
            <w:hideMark/>
          </w:tcPr>
          <w:p w14:paraId="1B68FBE1" w14:textId="77777777" w:rsidR="005F0D66" w:rsidRPr="00016E62" w:rsidRDefault="005F0D66" w:rsidP="00663F4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E62">
              <w:rPr>
                <w:rFonts w:eastAsia="Times New Roman" w:cs="Times New Roman"/>
                <w:szCs w:val="28"/>
                <w:lang w:eastAsia="ru-RU"/>
              </w:rPr>
              <w:t>Доступность и наглядность представленного проекта</w:t>
            </w:r>
          </w:p>
        </w:tc>
        <w:tc>
          <w:tcPr>
            <w:tcW w:w="0" w:type="auto"/>
            <w:vAlign w:val="center"/>
            <w:hideMark/>
          </w:tcPr>
          <w:p w14:paraId="2593BA83" w14:textId="77777777" w:rsidR="005F0D66" w:rsidRPr="00016E62" w:rsidRDefault="005F0D66" w:rsidP="00663F4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E62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5F0D66" w:rsidRPr="00016E62" w14:paraId="640BEEA3" w14:textId="77777777" w:rsidTr="00A3281C">
        <w:tc>
          <w:tcPr>
            <w:tcW w:w="0" w:type="auto"/>
            <w:vAlign w:val="center"/>
            <w:hideMark/>
          </w:tcPr>
          <w:p w14:paraId="1A2883F0" w14:textId="77777777" w:rsidR="005F0D66" w:rsidRPr="00016E62" w:rsidRDefault="005F0D66" w:rsidP="00663F4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E62">
              <w:rPr>
                <w:rFonts w:eastAsia="Times New Roman" w:cs="Times New Roman"/>
                <w:szCs w:val="28"/>
                <w:lang w:eastAsia="ru-RU"/>
              </w:rPr>
              <w:t>Соответствие критическим технологиям и приоритетным направлениям развития науки и техники РФ</w:t>
            </w:r>
          </w:p>
        </w:tc>
        <w:tc>
          <w:tcPr>
            <w:tcW w:w="0" w:type="auto"/>
            <w:vAlign w:val="center"/>
            <w:hideMark/>
          </w:tcPr>
          <w:p w14:paraId="1F5A3E12" w14:textId="77777777" w:rsidR="005F0D66" w:rsidRPr="00016E62" w:rsidRDefault="005F0D66" w:rsidP="00663F4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E62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5F0D66" w:rsidRPr="00016E62" w14:paraId="4586EEC6" w14:textId="77777777" w:rsidTr="00A3281C">
        <w:tc>
          <w:tcPr>
            <w:tcW w:w="0" w:type="auto"/>
            <w:vAlign w:val="center"/>
            <w:hideMark/>
          </w:tcPr>
          <w:p w14:paraId="38CEC299" w14:textId="77777777" w:rsidR="005F0D66" w:rsidRPr="00016E62" w:rsidRDefault="005F0D66" w:rsidP="00663F4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E62">
              <w:rPr>
                <w:rFonts w:eastAsia="Times New Roman" w:cs="Times New Roman"/>
                <w:szCs w:val="28"/>
                <w:lang w:eastAsia="ru-RU"/>
              </w:rPr>
              <w:t>Патентная чистота рассматриваемого проекта</w:t>
            </w:r>
          </w:p>
        </w:tc>
        <w:tc>
          <w:tcPr>
            <w:tcW w:w="0" w:type="auto"/>
            <w:vAlign w:val="center"/>
            <w:hideMark/>
          </w:tcPr>
          <w:p w14:paraId="6F0C4A2F" w14:textId="77777777" w:rsidR="005F0D66" w:rsidRPr="00016E62" w:rsidRDefault="005F0D66" w:rsidP="00663F4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E62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5F0D66" w:rsidRPr="00016E62" w14:paraId="30F103EF" w14:textId="77777777" w:rsidTr="00A3281C">
        <w:tc>
          <w:tcPr>
            <w:tcW w:w="0" w:type="auto"/>
            <w:vAlign w:val="center"/>
            <w:hideMark/>
          </w:tcPr>
          <w:p w14:paraId="64830BF4" w14:textId="77777777" w:rsidR="005F0D66" w:rsidRPr="00016E62" w:rsidRDefault="005F0D66" w:rsidP="00663F4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E62">
              <w:rPr>
                <w:rFonts w:eastAsia="Times New Roman" w:cs="Times New Roman"/>
                <w:szCs w:val="28"/>
                <w:lang w:eastAsia="ru-RU"/>
              </w:rPr>
              <w:t>Техническая и коммерческая реализуемость</w:t>
            </w:r>
          </w:p>
        </w:tc>
        <w:tc>
          <w:tcPr>
            <w:tcW w:w="0" w:type="auto"/>
            <w:vAlign w:val="center"/>
            <w:hideMark/>
          </w:tcPr>
          <w:p w14:paraId="126E6A4F" w14:textId="77777777" w:rsidR="005F0D66" w:rsidRPr="00016E62" w:rsidRDefault="005F0D66" w:rsidP="00663F4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E62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</w:tbl>
    <w:p w14:paraId="2930BA3F" w14:textId="77777777" w:rsidR="005F0D66" w:rsidRPr="00016E62" w:rsidRDefault="005F0D66" w:rsidP="00663F47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D65D53B" w14:textId="646AF854" w:rsidR="005F0D66" w:rsidRPr="006467A5" w:rsidRDefault="005F0D66" w:rsidP="00BB749D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>Максимально возможное количество баллов</w:t>
      </w:r>
      <w:r w:rsidR="001E6060">
        <w:rPr>
          <w:rFonts w:eastAsia="Times New Roman" w:cs="Times New Roman"/>
          <w:color w:val="000000"/>
          <w:szCs w:val="28"/>
          <w:lang w:eastAsia="ru-RU"/>
        </w:rPr>
        <w:t xml:space="preserve"> – 60</w:t>
      </w:r>
      <w:r w:rsidRPr="00016E62">
        <w:rPr>
          <w:rFonts w:eastAsia="Times New Roman" w:cs="Times New Roman"/>
          <w:color w:val="000000"/>
          <w:szCs w:val="28"/>
          <w:lang w:eastAsia="ru-RU"/>
        </w:rPr>
        <w:t>. Место проекта определяется в зависимости от количества набранных баллов. Экспертн</w:t>
      </w:r>
      <w:r w:rsidR="00BB749D">
        <w:rPr>
          <w:rFonts w:eastAsia="Times New Roman" w:cs="Times New Roman"/>
          <w:color w:val="000000"/>
          <w:szCs w:val="28"/>
          <w:lang w:eastAsia="ru-RU"/>
        </w:rPr>
        <w:t xml:space="preserve">ая комиссия </w:t>
      </w:r>
      <w:r w:rsidR="001E6060">
        <w:rPr>
          <w:rFonts w:eastAsia="Times New Roman" w:cs="Times New Roman"/>
          <w:color w:val="000000"/>
          <w:szCs w:val="28"/>
          <w:lang w:eastAsia="ru-RU"/>
        </w:rPr>
        <w:t xml:space="preserve">определяет </w:t>
      </w:r>
      <w:r w:rsidR="006467A5">
        <w:rPr>
          <w:rFonts w:eastAsia="Times New Roman" w:cs="Times New Roman"/>
          <w:color w:val="000000"/>
          <w:szCs w:val="28"/>
          <w:lang w:eastAsia="ru-RU"/>
        </w:rPr>
        <w:t>обладателей 1</w:t>
      </w:r>
      <w:r w:rsidR="006467A5" w:rsidRPr="008A7E6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6467A5">
        <w:rPr>
          <w:rFonts w:eastAsia="Times New Roman" w:cs="Times New Roman"/>
          <w:color w:val="000000"/>
          <w:szCs w:val="28"/>
          <w:lang w:eastAsia="ru-RU"/>
        </w:rPr>
        <w:t>2 и 3 места</w:t>
      </w:r>
      <w:r w:rsidR="006467A5" w:rsidRPr="008A7E6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8AED929" w14:textId="6C1C090D" w:rsidR="00BB749D" w:rsidRDefault="00BB749D" w:rsidP="00BB74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6467A5">
        <w:rPr>
          <w:rFonts w:eastAsia="Times New Roman" w:cs="Times New Roman"/>
          <w:color w:val="000000"/>
          <w:szCs w:val="28"/>
        </w:rPr>
        <w:lastRenderedPageBreak/>
        <w:t>Все посетители Выставки в период с 2</w:t>
      </w:r>
      <w:r w:rsidR="006467A5" w:rsidRPr="006467A5">
        <w:rPr>
          <w:rFonts w:eastAsia="Times New Roman" w:cs="Times New Roman"/>
          <w:szCs w:val="28"/>
        </w:rPr>
        <w:t>7</w:t>
      </w:r>
      <w:r w:rsidRPr="006467A5">
        <w:rPr>
          <w:rFonts w:eastAsia="Times New Roman" w:cs="Times New Roman"/>
          <w:color w:val="000000"/>
          <w:szCs w:val="28"/>
        </w:rPr>
        <w:t xml:space="preserve"> по </w:t>
      </w:r>
      <w:r w:rsidR="006467A5" w:rsidRPr="006467A5">
        <w:rPr>
          <w:rFonts w:eastAsia="Times New Roman" w:cs="Times New Roman"/>
          <w:color w:val="000000"/>
          <w:szCs w:val="28"/>
        </w:rPr>
        <w:t>28</w:t>
      </w:r>
      <w:r w:rsidRPr="006467A5">
        <w:rPr>
          <w:rFonts w:eastAsia="Times New Roman" w:cs="Times New Roman"/>
          <w:color w:val="000000"/>
          <w:szCs w:val="28"/>
        </w:rPr>
        <w:t xml:space="preserve"> июля 20</w:t>
      </w:r>
      <w:r w:rsidRPr="006467A5">
        <w:rPr>
          <w:rFonts w:eastAsia="Times New Roman" w:cs="Times New Roman"/>
          <w:szCs w:val="28"/>
        </w:rPr>
        <w:t>2</w:t>
      </w:r>
      <w:r w:rsidR="006467A5" w:rsidRPr="006467A5">
        <w:rPr>
          <w:rFonts w:eastAsia="Times New Roman" w:cs="Times New Roman"/>
          <w:szCs w:val="28"/>
        </w:rPr>
        <w:t>2</w:t>
      </w:r>
      <w:r w:rsidRPr="006467A5">
        <w:rPr>
          <w:rFonts w:eastAsia="Times New Roman" w:cs="Times New Roman"/>
          <w:color w:val="000000"/>
          <w:szCs w:val="28"/>
        </w:rPr>
        <w:t xml:space="preserve"> года смогут принять участие в определении обладателя приза </w:t>
      </w:r>
      <w:r w:rsidR="001E6060">
        <w:rPr>
          <w:rFonts w:eastAsia="Times New Roman" w:cs="Times New Roman"/>
          <w:color w:val="000000"/>
          <w:szCs w:val="28"/>
        </w:rPr>
        <w:t>по итогам «народного голосования»</w:t>
      </w:r>
      <w:r w:rsidRPr="006467A5">
        <w:rPr>
          <w:rFonts w:eastAsia="Times New Roman" w:cs="Times New Roman"/>
          <w:color w:val="000000"/>
          <w:szCs w:val="28"/>
        </w:rPr>
        <w:t>, отметив</w:t>
      </w:r>
      <w:r w:rsidR="001E6060">
        <w:rPr>
          <w:rFonts w:eastAsia="Times New Roman" w:cs="Times New Roman"/>
          <w:color w:val="000000"/>
          <w:szCs w:val="28"/>
        </w:rPr>
        <w:t xml:space="preserve"> экспонат, который по их мнению </w:t>
      </w:r>
      <w:proofErr w:type="gramStart"/>
      <w:r w:rsidR="001E6060">
        <w:rPr>
          <w:rFonts w:eastAsia="Times New Roman" w:cs="Times New Roman"/>
          <w:color w:val="000000"/>
          <w:szCs w:val="28"/>
        </w:rPr>
        <w:t xml:space="preserve">заслуживает </w:t>
      </w:r>
      <w:proofErr w:type="spellStart"/>
      <w:r w:rsidR="001E6060">
        <w:rPr>
          <w:rFonts w:eastAsia="Times New Roman" w:cs="Times New Roman"/>
          <w:color w:val="000000"/>
          <w:szCs w:val="28"/>
        </w:rPr>
        <w:t>грантовой</w:t>
      </w:r>
      <w:proofErr w:type="spellEnd"/>
      <w:r w:rsidR="001E6060">
        <w:rPr>
          <w:rFonts w:eastAsia="Times New Roman" w:cs="Times New Roman"/>
          <w:color w:val="000000"/>
          <w:szCs w:val="28"/>
        </w:rPr>
        <w:t xml:space="preserve"> поддержки и имеет</w:t>
      </w:r>
      <w:proofErr w:type="gramEnd"/>
      <w:r w:rsidR="001E6060">
        <w:rPr>
          <w:rFonts w:eastAsia="Times New Roman" w:cs="Times New Roman"/>
          <w:color w:val="000000"/>
          <w:szCs w:val="28"/>
        </w:rPr>
        <w:t xml:space="preserve"> хорошие перспективы внедрения</w:t>
      </w:r>
      <w:r w:rsidRPr="006467A5">
        <w:rPr>
          <w:rFonts w:eastAsia="Times New Roman" w:cs="Times New Roman"/>
          <w:color w:val="000000"/>
          <w:szCs w:val="28"/>
        </w:rPr>
        <w:t>.</w:t>
      </w:r>
    </w:p>
    <w:p w14:paraId="6DF7FF3D" w14:textId="6D5E3D2E" w:rsidR="006467A5" w:rsidRPr="006467A5" w:rsidRDefault="006467A5" w:rsidP="00BB74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6467A5">
        <w:rPr>
          <w:rFonts w:eastAsia="Times New Roman" w:cs="Times New Roman"/>
          <w:color w:val="000000"/>
          <w:szCs w:val="28"/>
        </w:rPr>
        <w:t xml:space="preserve">Вид </w:t>
      </w:r>
      <w:r>
        <w:rPr>
          <w:rFonts w:eastAsia="Times New Roman" w:cs="Times New Roman"/>
          <w:color w:val="000000"/>
          <w:szCs w:val="28"/>
        </w:rPr>
        <w:t xml:space="preserve">дополнительного </w:t>
      </w:r>
      <w:r w:rsidRPr="006467A5">
        <w:rPr>
          <w:rFonts w:eastAsia="Times New Roman" w:cs="Times New Roman"/>
          <w:color w:val="000000"/>
          <w:szCs w:val="28"/>
        </w:rPr>
        <w:t>поощрения победителей Конкурса определяется организаторами Выставки.</w:t>
      </w:r>
    </w:p>
    <w:p w14:paraId="0C08CFDA" w14:textId="524E163B" w:rsidR="00162E73" w:rsidRDefault="00162E73" w:rsidP="00663F47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91A86F5" w14:textId="489F7517" w:rsidR="00162E73" w:rsidRPr="00162E73" w:rsidRDefault="006467A5" w:rsidP="00A3281C">
      <w:pPr>
        <w:spacing w:after="0" w:line="360" w:lineRule="auto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8</w:t>
      </w:r>
      <w:r w:rsidRPr="008A7E64">
        <w:rPr>
          <w:rFonts w:eastAsia="Times New Roman" w:cs="Times New Roman"/>
          <w:b/>
          <w:color w:val="000000"/>
          <w:szCs w:val="28"/>
          <w:lang w:eastAsia="ru-RU"/>
        </w:rPr>
        <w:t xml:space="preserve">. </w:t>
      </w:r>
      <w:r w:rsidR="005F0D66" w:rsidRPr="00162E73">
        <w:rPr>
          <w:rFonts w:eastAsia="Times New Roman" w:cs="Times New Roman"/>
          <w:b/>
          <w:color w:val="000000"/>
          <w:szCs w:val="28"/>
          <w:lang w:eastAsia="ru-RU"/>
        </w:rPr>
        <w:t>ТРЕБОВАНИЯ К ВЫСТАВОЧНЫМ ПРОЕКТАМ</w:t>
      </w:r>
    </w:p>
    <w:p w14:paraId="4B3BC28E" w14:textId="77777777" w:rsidR="005F0D66" w:rsidRPr="00016E62" w:rsidRDefault="005F0D66" w:rsidP="004B6785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>Работы представляются в наглядном для посетителей Выставки виде:</w:t>
      </w:r>
    </w:p>
    <w:p w14:paraId="4EA3A6F7" w14:textId="60358C77" w:rsidR="005F0D66" w:rsidRPr="00016E62" w:rsidRDefault="009B73F8" w:rsidP="004B6785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Pr="009B73F8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5F0D66" w:rsidRPr="00016E62">
        <w:rPr>
          <w:rFonts w:eastAsia="Times New Roman" w:cs="Times New Roman"/>
          <w:color w:val="000000"/>
          <w:szCs w:val="28"/>
          <w:lang w:eastAsia="ru-RU"/>
        </w:rPr>
        <w:t xml:space="preserve">Презентация со структурированным описанием проекта* </w:t>
      </w:r>
    </w:p>
    <w:p w14:paraId="7749225A" w14:textId="77777777" w:rsidR="005F0D66" w:rsidRPr="004B6785" w:rsidRDefault="005F0D66" w:rsidP="004B6785">
      <w:pPr>
        <w:spacing w:after="0" w:line="360" w:lineRule="auto"/>
        <w:ind w:firstLine="708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4B6785">
        <w:rPr>
          <w:rFonts w:eastAsia="Times New Roman" w:cs="Times New Roman"/>
          <w:i/>
          <w:color w:val="000000"/>
          <w:szCs w:val="28"/>
          <w:lang w:eastAsia="ru-RU"/>
        </w:rPr>
        <w:t>* Предоставление презентации, оформленной в соответствии с шаблоном, является обязательным условием участия в Выставке.</w:t>
      </w:r>
    </w:p>
    <w:p w14:paraId="4BB7C19E" w14:textId="53388030" w:rsidR="005F0D66" w:rsidRDefault="009B73F8" w:rsidP="004B6785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73F8"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 w:rsidR="005F0D66" w:rsidRPr="00016E62">
        <w:rPr>
          <w:rFonts w:eastAsia="Times New Roman" w:cs="Times New Roman"/>
          <w:color w:val="000000"/>
          <w:szCs w:val="28"/>
          <w:lang w:eastAsia="ru-RU"/>
        </w:rPr>
        <w:t>Информационные раздаточные листы</w:t>
      </w:r>
      <w:r w:rsidR="005F0D66" w:rsidRPr="009B73F8">
        <w:rPr>
          <w:rFonts w:eastAsia="Times New Roman" w:cs="Times New Roman"/>
          <w:color w:val="000000" w:themeColor="text1"/>
          <w:szCs w:val="28"/>
          <w:lang w:eastAsia="ru-RU"/>
        </w:rPr>
        <w:t>, </w:t>
      </w:r>
      <w:hyperlink r:id="rId10" w:tooltip="Буклет" w:history="1">
        <w:r w:rsidR="005F0D66" w:rsidRPr="009B73F8">
          <w:rPr>
            <w:rFonts w:eastAsia="Times New Roman" w:cs="Times New Roman"/>
            <w:color w:val="000000" w:themeColor="text1"/>
            <w:szCs w:val="28"/>
            <w:lang w:eastAsia="ru-RU"/>
          </w:rPr>
          <w:t>буклеты</w:t>
        </w:r>
      </w:hyperlink>
      <w:r w:rsidR="005F0D66" w:rsidRPr="009B73F8">
        <w:rPr>
          <w:rFonts w:eastAsia="Times New Roman" w:cs="Times New Roman"/>
          <w:color w:val="000000" w:themeColor="text1"/>
          <w:szCs w:val="28"/>
          <w:lang w:eastAsia="ru-RU"/>
        </w:rPr>
        <w:t> формата А</w:t>
      </w:r>
      <w:proofErr w:type="gramStart"/>
      <w:r w:rsidR="005F0D66" w:rsidRPr="009B73F8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proofErr w:type="gramEnd"/>
      <w:r w:rsidR="005F0D66" w:rsidRPr="009B73F8">
        <w:rPr>
          <w:rFonts w:eastAsia="Times New Roman" w:cs="Times New Roman"/>
          <w:color w:val="000000" w:themeColor="text1"/>
          <w:szCs w:val="28"/>
          <w:lang w:eastAsia="ru-RU"/>
        </w:rPr>
        <w:t>, отражающие суть проекта</w:t>
      </w:r>
      <w:r w:rsidRPr="009B73F8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5F0D66" w:rsidRPr="009B73F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5F0D66" w:rsidRPr="009B73F8">
        <w:rPr>
          <w:rFonts w:eastAsia="Times New Roman" w:cs="Times New Roman"/>
          <w:color w:val="000000" w:themeColor="text1"/>
          <w:szCs w:val="28"/>
          <w:lang w:eastAsia="ru-RU"/>
        </w:rPr>
        <w:t>идеоматериалы</w:t>
      </w:r>
      <w:r w:rsidR="005F0D66" w:rsidRPr="00016E62">
        <w:rPr>
          <w:rFonts w:eastAsia="Times New Roman" w:cs="Times New Roman"/>
          <w:color w:val="000000"/>
          <w:szCs w:val="28"/>
          <w:lang w:eastAsia="ru-RU"/>
        </w:rPr>
        <w:t>,  другие транспортабельные предметы, использованные в разработке проекта и поясняющие его содержание</w:t>
      </w:r>
      <w:r w:rsidRPr="009B73F8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5F0D66" w:rsidRPr="00016E62">
        <w:rPr>
          <w:rFonts w:eastAsia="Times New Roman" w:cs="Times New Roman"/>
          <w:color w:val="000000"/>
          <w:szCs w:val="28"/>
          <w:lang w:eastAsia="ru-RU"/>
        </w:rPr>
        <w:t>атурные образцы и макеты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(далее – экспонаты)</w:t>
      </w:r>
      <w:r w:rsidR="005F0D66" w:rsidRPr="00016E62">
        <w:rPr>
          <w:rFonts w:eastAsia="Times New Roman" w:cs="Times New Roman"/>
          <w:color w:val="000000"/>
          <w:szCs w:val="28"/>
          <w:lang w:eastAsia="ru-RU"/>
        </w:rPr>
        <w:t>, отражающие суть проекта.</w:t>
      </w:r>
    </w:p>
    <w:p w14:paraId="3161E20F" w14:textId="6FCB90F6" w:rsidR="009B73F8" w:rsidRDefault="009B73F8" w:rsidP="004B67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Экспонаты должны быть в рабочем состоянии для демонстрации функционала. Экспонаты должны иметь название и описание.</w:t>
      </w:r>
      <w:r w:rsidR="004B6785">
        <w:rPr>
          <w:rFonts w:eastAsia="Times New Roman" w:cs="Times New Roman"/>
          <w:color w:val="000000"/>
          <w:szCs w:val="28"/>
        </w:rPr>
        <w:t xml:space="preserve"> Автор (представитель авторского коллектива) должен быть готов к защите своего проекта в рамках конкурса разработок перед экспертным жюри. </w:t>
      </w:r>
    </w:p>
    <w:p w14:paraId="132A29B3" w14:textId="4DF8F19E" w:rsidR="009B73F8" w:rsidRDefault="009B73F8" w:rsidP="004B67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Правовую охрану РИД</w:t>
      </w:r>
      <w:r w:rsidR="004B6785">
        <w:rPr>
          <w:rFonts w:eastAsia="Times New Roman" w:cs="Times New Roman"/>
          <w:szCs w:val="28"/>
        </w:rPr>
        <w:t xml:space="preserve"> (результатов интеллектуальной деятельности), представленных </w:t>
      </w:r>
      <w:r>
        <w:rPr>
          <w:rFonts w:eastAsia="Times New Roman" w:cs="Times New Roman"/>
          <w:szCs w:val="28"/>
        </w:rPr>
        <w:t>на Выставке, обеспечивает участник Выставки</w:t>
      </w:r>
      <w:r w:rsidRPr="009B73F8">
        <w:rPr>
          <w:rFonts w:eastAsia="Times New Roman" w:cs="Times New Roman"/>
          <w:szCs w:val="28"/>
        </w:rPr>
        <w:t>.</w:t>
      </w:r>
    </w:p>
    <w:p w14:paraId="6969820F" w14:textId="625A2698" w:rsidR="009B73F8" w:rsidRDefault="009B73F8" w:rsidP="004B67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Ответственность за открытый показ на Выставке заявленных экспонатов и/или помещенных на экспонатах товарных знаков несет участник Выставки. </w:t>
      </w:r>
    </w:p>
    <w:p w14:paraId="568DB35C" w14:textId="37877A26" w:rsidR="009B73F8" w:rsidRDefault="005F0D66" w:rsidP="004B67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Для своевременной подготовки выставочных стендов и удобного размещения экспонируемых материалов в заявке к участию в Выставке требуется указать перечень информационных материалов, потребность в </w:t>
      </w:r>
      <w:proofErr w:type="spellStart"/>
      <w:r w:rsidRPr="00016E62">
        <w:rPr>
          <w:rFonts w:eastAsia="Times New Roman" w:cs="Times New Roman"/>
          <w:color w:val="000000"/>
          <w:szCs w:val="28"/>
          <w:lang w:eastAsia="ru-RU"/>
        </w:rPr>
        <w:lastRenderedPageBreak/>
        <w:t>электрообеспечении</w:t>
      </w:r>
      <w:proofErr w:type="spellEnd"/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 стенда, а также дополнительные пожелания к размещению. </w:t>
      </w:r>
    </w:p>
    <w:p w14:paraId="34BBEC25" w14:textId="380BFE48" w:rsidR="009B73F8" w:rsidRPr="009B73F8" w:rsidRDefault="004B6785" w:rsidP="004B67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after="0" w:line="360" w:lineRule="auto"/>
        <w:jc w:val="both"/>
        <w:rPr>
          <w:rFonts w:eastAsia="Times New Roman" w:cs="Times New Roman"/>
          <w:color w:val="000000"/>
          <w:szCs w:val="28"/>
          <w:highlight w:val="white"/>
        </w:rPr>
      </w:pPr>
      <w:r>
        <w:rPr>
          <w:rFonts w:eastAsia="Times New Roman" w:cs="Times New Roman"/>
          <w:color w:val="000000"/>
          <w:szCs w:val="28"/>
          <w:highlight w:val="white"/>
        </w:rPr>
        <w:tab/>
      </w:r>
      <w:r w:rsidR="009B73F8">
        <w:rPr>
          <w:rFonts w:eastAsia="Times New Roman" w:cs="Times New Roman"/>
          <w:color w:val="000000"/>
          <w:szCs w:val="28"/>
          <w:highlight w:val="white"/>
        </w:rPr>
        <w:t xml:space="preserve">Расположение и необходимые условия функционирования экспонатов согласовываются с </w:t>
      </w:r>
      <w:r w:rsidR="00AF496F">
        <w:rPr>
          <w:rFonts w:eastAsia="Times New Roman" w:cs="Times New Roman"/>
          <w:color w:val="000000"/>
          <w:szCs w:val="28"/>
          <w:highlight w:val="white"/>
        </w:rPr>
        <w:t>Координаторами</w:t>
      </w:r>
      <w:r w:rsidR="009B73F8">
        <w:rPr>
          <w:rFonts w:eastAsia="Times New Roman" w:cs="Times New Roman"/>
          <w:color w:val="000000"/>
          <w:szCs w:val="28"/>
          <w:highlight w:val="white"/>
        </w:rPr>
        <w:t xml:space="preserve"> Выставки до даты начала проведения Форума.</w:t>
      </w:r>
    </w:p>
    <w:p w14:paraId="638BAC07" w14:textId="0FAF63A0" w:rsidR="00162E73" w:rsidRPr="009B73F8" w:rsidRDefault="005F0D66" w:rsidP="009B73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>В случае несвоевременного и неполного предоставления сведений об экспонируемом проекте Координаторы не несут ответственность за качество оформления выставочного стенда. Для формирования у посетителей Выставки представления не только об авторах выставочных работ, но и о предприятиях, учебных заведениях, представляемых авторами, рекомендуется подготовить рекламно-информационные материалы о деятельности предприятия (учебного заведения).</w:t>
      </w:r>
    </w:p>
    <w:p w14:paraId="00537C63" w14:textId="3417391B" w:rsidR="00162E73" w:rsidRPr="00162E73" w:rsidRDefault="005F0D66" w:rsidP="009B73F8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br/>
      </w:r>
      <w:r w:rsidR="009B73F8" w:rsidRPr="008A7E64">
        <w:rPr>
          <w:rFonts w:eastAsia="Times New Roman" w:cs="Times New Roman"/>
          <w:b/>
          <w:color w:val="000000"/>
          <w:szCs w:val="28"/>
          <w:lang w:eastAsia="ru-RU"/>
        </w:rPr>
        <w:t>9.</w:t>
      </w:r>
      <w:r w:rsidR="009B73F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162E73">
        <w:rPr>
          <w:rFonts w:eastAsia="Times New Roman" w:cs="Times New Roman"/>
          <w:b/>
          <w:color w:val="000000"/>
          <w:szCs w:val="28"/>
          <w:lang w:eastAsia="ru-RU"/>
        </w:rPr>
        <w:t>ПОДВЕДЕНИЕ ИТОГОВ ВЫСТАВКИ</w:t>
      </w:r>
    </w:p>
    <w:p w14:paraId="1DD78E66" w14:textId="5D9D6612" w:rsidR="00162E73" w:rsidRDefault="005F0D66" w:rsidP="009B73F8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>Итоги Выставки будут подведены на официальной церемонии закрытия Форума. Побе</w:t>
      </w:r>
      <w:r w:rsidR="00162E73">
        <w:rPr>
          <w:rFonts w:eastAsia="Times New Roman" w:cs="Times New Roman"/>
          <w:color w:val="000000"/>
          <w:szCs w:val="28"/>
          <w:lang w:eastAsia="ru-RU"/>
        </w:rPr>
        <w:t>дитель (1 место) и призеры (2</w:t>
      </w: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162E73">
        <w:rPr>
          <w:rFonts w:eastAsia="Times New Roman" w:cs="Times New Roman"/>
          <w:color w:val="000000"/>
          <w:szCs w:val="28"/>
          <w:lang w:eastAsia="ru-RU"/>
        </w:rPr>
        <w:t xml:space="preserve">3 </w:t>
      </w: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место) награждаются Дипломами установленной формы организаторов Форума. При награждении победителей коллективного проекта в Диплом вносятся все исполнители работы. Всем участникам Выставки вручаются дипломы участников. </w:t>
      </w:r>
    </w:p>
    <w:p w14:paraId="11DF2639" w14:textId="3FD519DC" w:rsidR="008D11F8" w:rsidRDefault="008A7E64" w:rsidP="009B73F8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Проекты, занявшие на выставке 1,2 и 3 места, а также проект, ставший победителем конкурса зрительских симпатий</w:t>
      </w:r>
      <w:r w:rsidR="008D11F8">
        <w:rPr>
          <w:rFonts w:eastAsia="Times New Roman" w:cs="Times New Roman"/>
          <w:color w:val="000000"/>
          <w:szCs w:val="28"/>
          <w:lang w:eastAsia="ru-RU"/>
        </w:rPr>
        <w:t xml:space="preserve"> («народное голосование»),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награждаются грантами на дальнейшую реализацию и внедрение проекта</w:t>
      </w:r>
      <w:r w:rsidR="008D11F8">
        <w:rPr>
          <w:rFonts w:eastAsia="Times New Roman" w:cs="Times New Roman"/>
          <w:color w:val="000000"/>
          <w:szCs w:val="28"/>
          <w:lang w:eastAsia="ru-RU"/>
        </w:rPr>
        <w:t xml:space="preserve"> из общего фонда, составляющего до 2 млн. руб. </w:t>
      </w:r>
    </w:p>
    <w:p w14:paraId="7A61A11E" w14:textId="2128B7D1" w:rsidR="008A7E64" w:rsidRDefault="008A7E64" w:rsidP="009B73F8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Точный размер гранта определяется экспертным жюри на основе собеседования </w:t>
      </w:r>
      <w:r w:rsidR="008D11F8">
        <w:rPr>
          <w:rFonts w:eastAsia="Times New Roman" w:cs="Times New Roman"/>
          <w:color w:val="000000"/>
          <w:szCs w:val="28"/>
          <w:lang w:eastAsia="ru-RU"/>
        </w:rPr>
        <w:t xml:space="preserve">с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призерами в пределах указанной суммы. В том случае, если </w:t>
      </w:r>
      <w:r w:rsidR="008D11F8">
        <w:rPr>
          <w:rFonts w:eastAsia="Times New Roman" w:cs="Times New Roman"/>
          <w:color w:val="000000"/>
          <w:szCs w:val="28"/>
          <w:lang w:eastAsia="ru-RU"/>
        </w:rPr>
        <w:t>проект-победитель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 итогам «народного</w:t>
      </w:r>
      <w:r w:rsidR="000D0F3C">
        <w:rPr>
          <w:rFonts w:eastAsia="Times New Roman" w:cs="Times New Roman"/>
          <w:color w:val="000000"/>
          <w:szCs w:val="28"/>
          <w:lang w:eastAsia="ru-RU"/>
        </w:rPr>
        <w:t xml:space="preserve"> голосования» одновременно входит в число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призеров </w:t>
      </w:r>
      <w:r w:rsidR="000D0F3C">
        <w:rPr>
          <w:rFonts w:eastAsia="Times New Roman" w:cs="Times New Roman"/>
          <w:color w:val="000000"/>
          <w:szCs w:val="28"/>
          <w:lang w:eastAsia="ru-RU"/>
        </w:rPr>
        <w:t>по решению экспертного жюри, он получае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т только один грант на реализацию и внедрение проекта. </w:t>
      </w:r>
    </w:p>
    <w:p w14:paraId="717EADE1" w14:textId="3F83F92C" w:rsidR="00162E73" w:rsidRDefault="00162E73" w:rsidP="00663F47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4FAD271" w14:textId="2891F11D" w:rsidR="00AF496F" w:rsidRDefault="00AF496F" w:rsidP="00663F47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1DB9F29" w14:textId="60BD44D5" w:rsidR="00AF496F" w:rsidRDefault="00AF496F" w:rsidP="00663F47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8068CFF" w14:textId="77777777" w:rsidR="00AF496F" w:rsidRDefault="00AF496F" w:rsidP="00663F47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3E17C43" w14:textId="7C23BE31" w:rsidR="00162E73" w:rsidRPr="00162E73" w:rsidRDefault="009B73F8" w:rsidP="009B73F8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10</w:t>
      </w:r>
      <w:r w:rsidRPr="008A7E64">
        <w:rPr>
          <w:rFonts w:eastAsia="Times New Roman" w:cs="Times New Roman"/>
          <w:b/>
          <w:color w:val="000000"/>
          <w:szCs w:val="28"/>
          <w:lang w:eastAsia="ru-RU"/>
        </w:rPr>
        <w:t>.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5F0D66" w:rsidRPr="00162E73">
        <w:rPr>
          <w:rFonts w:eastAsia="Times New Roman" w:cs="Times New Roman"/>
          <w:b/>
          <w:color w:val="000000"/>
          <w:szCs w:val="28"/>
          <w:lang w:eastAsia="ru-RU"/>
        </w:rPr>
        <w:t>КООРДИНАТЫ ОРГКОМИТЕТА ВЫСТАВКИ</w:t>
      </w:r>
    </w:p>
    <w:p w14:paraId="408302CB" w14:textId="2EBC4DFF" w:rsidR="00E453D4" w:rsidRDefault="005F0D66" w:rsidP="00E453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highlight w:val="white"/>
        </w:rPr>
      </w:pPr>
      <w:r w:rsidRPr="00016E62">
        <w:rPr>
          <w:rFonts w:eastAsia="Times New Roman" w:cs="Times New Roman"/>
          <w:color w:val="000000"/>
          <w:szCs w:val="28"/>
          <w:lang w:eastAsia="ru-RU"/>
        </w:rPr>
        <w:t xml:space="preserve">Координаты оргкомитета: </w:t>
      </w:r>
      <w:r w:rsidR="00E453D4">
        <w:rPr>
          <w:rFonts w:eastAsia="Times New Roman" w:cs="Times New Roman"/>
          <w:color w:val="000000"/>
          <w:szCs w:val="28"/>
        </w:rPr>
        <w:t xml:space="preserve">руководитель научного кластера Форума – </w:t>
      </w:r>
      <w:proofErr w:type="spellStart"/>
      <w:r w:rsidR="00E453D4">
        <w:rPr>
          <w:rFonts w:eastAsia="Times New Roman" w:cs="Times New Roman"/>
          <w:szCs w:val="28"/>
        </w:rPr>
        <w:t>Асташина</w:t>
      </w:r>
      <w:proofErr w:type="spellEnd"/>
      <w:r w:rsidR="00E453D4">
        <w:rPr>
          <w:rFonts w:eastAsia="Times New Roman" w:cs="Times New Roman"/>
          <w:szCs w:val="28"/>
        </w:rPr>
        <w:t xml:space="preserve"> Екатерина Евгеньевна</w:t>
      </w:r>
      <w:r w:rsidR="00E453D4">
        <w:rPr>
          <w:rFonts w:eastAsia="Times New Roman" w:cs="Times New Roman"/>
          <w:color w:val="000000"/>
          <w:szCs w:val="28"/>
        </w:rPr>
        <w:t>, тел.</w:t>
      </w:r>
      <w:r w:rsidR="00E453D4">
        <w:rPr>
          <w:rFonts w:eastAsia="Times New Roman" w:cs="Times New Roman"/>
          <w:b/>
          <w:color w:val="000000"/>
          <w:szCs w:val="28"/>
        </w:rPr>
        <w:t xml:space="preserve"> </w:t>
      </w:r>
      <w:r w:rsidR="00E453D4">
        <w:rPr>
          <w:rFonts w:eastAsia="Times New Roman" w:cs="Times New Roman"/>
          <w:color w:val="000000"/>
          <w:szCs w:val="28"/>
        </w:rPr>
        <w:t>+7-</w:t>
      </w:r>
      <w:r w:rsidR="00E453D4">
        <w:rPr>
          <w:rFonts w:eastAsia="Times New Roman" w:cs="Times New Roman"/>
          <w:szCs w:val="28"/>
        </w:rPr>
        <w:t>927-685-20-78</w:t>
      </w:r>
      <w:r w:rsidR="00E453D4">
        <w:rPr>
          <w:rFonts w:eastAsia="Times New Roman" w:cs="Times New Roman"/>
          <w:color w:val="000000"/>
          <w:szCs w:val="28"/>
        </w:rPr>
        <w:t xml:space="preserve">, адрес электронной почты: </w:t>
      </w:r>
      <w:r w:rsidR="00E453D4">
        <w:rPr>
          <w:rFonts w:eastAsia="Times New Roman" w:cs="Times New Roman"/>
          <w:szCs w:val="28"/>
          <w:lang w:val="en-US"/>
        </w:rPr>
        <w:t>eastashina@yandex.ru</w:t>
      </w:r>
      <w:r w:rsidR="00E453D4">
        <w:rPr>
          <w:rFonts w:eastAsia="Times New Roman" w:cs="Times New Roman"/>
          <w:color w:val="000000"/>
          <w:szCs w:val="28"/>
        </w:rPr>
        <w:t>.</w:t>
      </w:r>
    </w:p>
    <w:p w14:paraId="65744A3B" w14:textId="77777777" w:rsidR="00162E73" w:rsidRDefault="00162E73" w:rsidP="00663F47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950B8E3" w14:textId="77777777" w:rsidR="00162E73" w:rsidRDefault="00162E73" w:rsidP="00663F47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sectPr w:rsidR="00162E73" w:rsidSect="001F3352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5CF34" w14:textId="77777777" w:rsidR="000A38EF" w:rsidRDefault="000A38EF" w:rsidP="001F3352">
      <w:pPr>
        <w:spacing w:after="0" w:line="240" w:lineRule="auto"/>
      </w:pPr>
      <w:r>
        <w:separator/>
      </w:r>
    </w:p>
  </w:endnote>
  <w:endnote w:type="continuationSeparator" w:id="0">
    <w:p w14:paraId="350EE411" w14:textId="77777777" w:rsidR="000A38EF" w:rsidRDefault="000A38EF" w:rsidP="001F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ADAC0" w14:textId="77777777" w:rsidR="000A38EF" w:rsidRDefault="000A38EF" w:rsidP="001F3352">
      <w:pPr>
        <w:spacing w:after="0" w:line="240" w:lineRule="auto"/>
      </w:pPr>
      <w:r>
        <w:separator/>
      </w:r>
    </w:p>
  </w:footnote>
  <w:footnote w:type="continuationSeparator" w:id="0">
    <w:p w14:paraId="68ECD6F0" w14:textId="77777777" w:rsidR="000A38EF" w:rsidRDefault="000A38EF" w:rsidP="001F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552445"/>
      <w:docPartObj>
        <w:docPartGallery w:val="Page Numbers (Top of Page)"/>
        <w:docPartUnique/>
      </w:docPartObj>
    </w:sdtPr>
    <w:sdtEndPr/>
    <w:sdtContent>
      <w:p w14:paraId="402AEB7E" w14:textId="14C0AFA4" w:rsidR="001F3352" w:rsidRDefault="001F33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EE4">
          <w:rPr>
            <w:noProof/>
          </w:rPr>
          <w:t>7</w:t>
        </w:r>
        <w:r>
          <w:fldChar w:fldCharType="end"/>
        </w:r>
      </w:p>
    </w:sdtContent>
  </w:sdt>
  <w:p w14:paraId="52131110" w14:textId="77777777" w:rsidR="001F3352" w:rsidRDefault="001F33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221"/>
    <w:multiLevelType w:val="multilevel"/>
    <w:tmpl w:val="6018CC42"/>
    <w:lvl w:ilvl="0">
      <w:start w:val="1"/>
      <w:numFmt w:val="decimal"/>
      <w:lvlText w:val="%1."/>
      <w:lvlJc w:val="left"/>
      <w:pPr>
        <w:ind w:left="253" w:firstLine="286"/>
      </w:pPr>
      <w:rPr>
        <w:b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253" w:firstLine="286"/>
      </w:pPr>
      <w:rPr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253" w:firstLine="286"/>
      </w:pPr>
      <w:rPr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2653" w:firstLine="286"/>
      </w:pPr>
      <w:rPr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3453" w:firstLine="286"/>
      </w:pPr>
      <w:rPr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4253" w:firstLine="286"/>
      </w:pPr>
      <w:rPr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53" w:firstLine="286"/>
      </w:pPr>
      <w:rPr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5853" w:firstLine="286"/>
      </w:pPr>
      <w:rPr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6653" w:firstLine="286"/>
      </w:pPr>
      <w:rPr>
        <w:smallCaps w:val="0"/>
        <w:strike w:val="0"/>
        <w:vertAlign w:val="baseline"/>
      </w:rPr>
    </w:lvl>
  </w:abstractNum>
  <w:abstractNum w:abstractNumId="1">
    <w:nsid w:val="5ED14126"/>
    <w:multiLevelType w:val="hybridMultilevel"/>
    <w:tmpl w:val="5FDE214A"/>
    <w:lvl w:ilvl="0" w:tplc="B1D4987C">
      <w:start w:val="5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66"/>
    <w:rsid w:val="00016E62"/>
    <w:rsid w:val="000A38EF"/>
    <w:rsid w:val="000D0F3C"/>
    <w:rsid w:val="00162E73"/>
    <w:rsid w:val="00165BEC"/>
    <w:rsid w:val="001E6060"/>
    <w:rsid w:val="001F3352"/>
    <w:rsid w:val="004B6785"/>
    <w:rsid w:val="005A3862"/>
    <w:rsid w:val="005F0D66"/>
    <w:rsid w:val="006467A5"/>
    <w:rsid w:val="00663F47"/>
    <w:rsid w:val="0067375C"/>
    <w:rsid w:val="007936C8"/>
    <w:rsid w:val="00805B6B"/>
    <w:rsid w:val="00876EE4"/>
    <w:rsid w:val="00886BCD"/>
    <w:rsid w:val="008A06CF"/>
    <w:rsid w:val="008A7E64"/>
    <w:rsid w:val="008D11F8"/>
    <w:rsid w:val="009B43BC"/>
    <w:rsid w:val="009B73F8"/>
    <w:rsid w:val="00A3281C"/>
    <w:rsid w:val="00AA3965"/>
    <w:rsid w:val="00AB7DE6"/>
    <w:rsid w:val="00AC36C5"/>
    <w:rsid w:val="00AC7833"/>
    <w:rsid w:val="00AE54DC"/>
    <w:rsid w:val="00AF496F"/>
    <w:rsid w:val="00B57BF4"/>
    <w:rsid w:val="00B6296B"/>
    <w:rsid w:val="00BB749D"/>
    <w:rsid w:val="00E453D4"/>
    <w:rsid w:val="00E941A6"/>
    <w:rsid w:val="00ED5BF3"/>
    <w:rsid w:val="00EE6DD3"/>
    <w:rsid w:val="00F11E71"/>
    <w:rsid w:val="00F137C5"/>
    <w:rsid w:val="00F5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8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D6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D6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F0D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0D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63F4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63F4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D5B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E6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3352"/>
  </w:style>
  <w:style w:type="paragraph" w:styleId="ab">
    <w:name w:val="footer"/>
    <w:basedOn w:val="a"/>
    <w:link w:val="ac"/>
    <w:uiPriority w:val="99"/>
    <w:unhideWhenUsed/>
    <w:rsid w:val="001F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3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D6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D6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F0D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0D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63F4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63F4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D5B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E6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3352"/>
  </w:style>
  <w:style w:type="paragraph" w:styleId="ab">
    <w:name w:val="footer"/>
    <w:basedOn w:val="a"/>
    <w:link w:val="ac"/>
    <w:uiPriority w:val="99"/>
    <w:unhideWhenUsed/>
    <w:rsid w:val="001F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223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3117631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1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2039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tab_ivolga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bukl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harova.pf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1</cp:lastModifiedBy>
  <cp:revision>16</cp:revision>
  <cp:lastPrinted>2022-05-11T15:33:00Z</cp:lastPrinted>
  <dcterms:created xsi:type="dcterms:W3CDTF">2022-05-11T13:09:00Z</dcterms:created>
  <dcterms:modified xsi:type="dcterms:W3CDTF">2022-05-19T08:06:00Z</dcterms:modified>
</cp:coreProperties>
</file>