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382B" w:rsidRPr="00F06B41" w:rsidRDefault="0079382B" w:rsidP="0079382B">
      <w:pPr>
        <w:ind w:left="284"/>
        <w:jc w:val="center"/>
        <w:rPr>
          <w:rFonts w:eastAsia="Calibri"/>
          <w:b/>
          <w:bCs/>
          <w:spacing w:val="-1"/>
        </w:rPr>
      </w:pPr>
      <w:r w:rsidRPr="00F06B41">
        <w:rPr>
          <w:rFonts w:eastAsia="Calibri"/>
          <w:b/>
          <w:bCs/>
          <w:spacing w:val="-1"/>
        </w:rPr>
        <w:t>МИНИСТЕРСТВО ПРОСВЕЩЕНИЯ РОССИЙСКОЙ ФЕДЕРАЦИИ</w:t>
      </w:r>
    </w:p>
    <w:p w:rsidR="0079382B" w:rsidRPr="00F06B41" w:rsidRDefault="0079382B" w:rsidP="0079382B">
      <w:pPr>
        <w:jc w:val="center"/>
        <w:rPr>
          <w:sz w:val="22"/>
          <w:szCs w:val="22"/>
        </w:rPr>
      </w:pPr>
      <w:r w:rsidRPr="00F06B41">
        <w:rPr>
          <w:sz w:val="22"/>
          <w:szCs w:val="22"/>
        </w:rPr>
        <w:t>Федеральное государственное бюджетное образовательное учреждение высшего образования</w:t>
      </w:r>
    </w:p>
    <w:p w:rsidR="0079382B" w:rsidRPr="00F06B41" w:rsidRDefault="0079382B" w:rsidP="0079382B">
      <w:pPr>
        <w:ind w:left="284"/>
        <w:jc w:val="center"/>
        <w:rPr>
          <w:b/>
          <w:sz w:val="22"/>
          <w:szCs w:val="22"/>
        </w:rPr>
      </w:pPr>
      <w:r w:rsidRPr="00F06B41">
        <w:rPr>
          <w:b/>
          <w:bCs/>
          <w:sz w:val="22"/>
          <w:szCs w:val="22"/>
        </w:rPr>
        <w:t>«Пермский государственный гуманитарно-педагогический университет»</w:t>
      </w:r>
    </w:p>
    <w:p w:rsidR="0079382B" w:rsidRPr="00270ABA" w:rsidRDefault="0079382B" w:rsidP="0079382B">
      <w:pPr>
        <w:ind w:left="284"/>
        <w:jc w:val="center"/>
        <w:rPr>
          <w:b/>
        </w:rPr>
      </w:pPr>
    </w:p>
    <w:p w:rsidR="00B0765C" w:rsidRDefault="00B0765C"/>
    <w:tbl>
      <w:tblPr>
        <w:tblW w:w="9869" w:type="dxa"/>
        <w:tblInd w:w="-115" w:type="dxa"/>
        <w:tblLayout w:type="fixed"/>
        <w:tblCellMar>
          <w:left w:w="115" w:type="dxa"/>
          <w:right w:w="115" w:type="dxa"/>
        </w:tblCellMar>
        <w:tblLook w:val="0000" w:firstRow="0" w:lastRow="0" w:firstColumn="0" w:lastColumn="0" w:noHBand="0" w:noVBand="0"/>
      </w:tblPr>
      <w:tblGrid>
        <w:gridCol w:w="4766"/>
        <w:gridCol w:w="5103"/>
      </w:tblGrid>
      <w:tr w:rsidR="00B0765C" w:rsidTr="00B77419">
        <w:trPr>
          <w:trHeight w:val="2864"/>
        </w:trPr>
        <w:tc>
          <w:tcPr>
            <w:tcW w:w="4766" w:type="dxa"/>
          </w:tcPr>
          <w:p w:rsidR="00B0765C" w:rsidRDefault="00B0765C" w:rsidP="002271AC">
            <w:pPr>
              <w:jc w:val="right"/>
            </w:pPr>
          </w:p>
        </w:tc>
        <w:tc>
          <w:tcPr>
            <w:tcW w:w="5103" w:type="dxa"/>
          </w:tcPr>
          <w:p w:rsidR="00B0765C" w:rsidRDefault="00B0765C" w:rsidP="005C0730">
            <w:pPr>
              <w:jc w:val="right"/>
            </w:pPr>
            <w:r>
              <w:t>Принята</w:t>
            </w:r>
          </w:p>
          <w:p w:rsidR="00B0765C" w:rsidRDefault="00B0765C" w:rsidP="005C0730">
            <w:pPr>
              <w:jc w:val="right"/>
            </w:pPr>
            <w:r>
              <w:t xml:space="preserve">Ученым советом   факультета </w:t>
            </w:r>
          </w:p>
          <w:p w:rsidR="00B0765C" w:rsidRDefault="00B0765C" w:rsidP="005C0730">
            <w:pPr>
              <w:jc w:val="right"/>
            </w:pPr>
            <w:r>
              <w:t xml:space="preserve">ПиМНО  ПГГПУ </w:t>
            </w:r>
          </w:p>
          <w:p w:rsidR="00B0765C" w:rsidRDefault="00B0765C" w:rsidP="002271AC">
            <w:pPr>
              <w:jc w:val="center"/>
            </w:pPr>
          </w:p>
          <w:p w:rsidR="00B0765C" w:rsidRDefault="00B0765C" w:rsidP="003A74C4">
            <w:r>
              <w:t xml:space="preserve">     </w:t>
            </w:r>
            <w:r w:rsidR="00B710F3">
              <w:t xml:space="preserve">                    Протокол № 4</w:t>
            </w:r>
            <w:r>
              <w:t xml:space="preserve"> </w:t>
            </w:r>
          </w:p>
          <w:p w:rsidR="00B0765C" w:rsidRDefault="00B0765C" w:rsidP="002271AC">
            <w:pPr>
              <w:ind w:left="487"/>
            </w:pPr>
            <w:r>
              <w:t xml:space="preserve">          </w:t>
            </w:r>
            <w:r w:rsidR="00B710F3">
              <w:t xml:space="preserve">       от «20</w:t>
            </w:r>
            <w:r w:rsidR="00C826FD">
              <w:t xml:space="preserve">» </w:t>
            </w:r>
            <w:r w:rsidR="00B710F3">
              <w:t>ноября</w:t>
            </w:r>
            <w:r w:rsidR="00C826FD">
              <w:t xml:space="preserve"> 2018</w:t>
            </w:r>
            <w:r>
              <w:t xml:space="preserve"> г.</w:t>
            </w:r>
          </w:p>
          <w:p w:rsidR="00B0765C" w:rsidRDefault="00B0765C" w:rsidP="002271AC">
            <w:pPr>
              <w:jc w:val="right"/>
            </w:pPr>
          </w:p>
          <w:p w:rsidR="00B0765C" w:rsidRDefault="00B0765C" w:rsidP="002271AC">
            <w:pPr>
              <w:jc w:val="right"/>
            </w:pPr>
            <w:r>
              <w:t>Председатель Ученого совета</w:t>
            </w:r>
          </w:p>
          <w:p w:rsidR="00B0765C" w:rsidRDefault="00B77419" w:rsidP="005C0730">
            <w:pPr>
              <w:jc w:val="right"/>
            </w:pPr>
            <w:r>
              <w:t>декан</w:t>
            </w:r>
            <w:r w:rsidR="00B0765C">
              <w:t xml:space="preserve"> факультета Л.В. Селькина</w:t>
            </w:r>
          </w:p>
          <w:p w:rsidR="00B0765C" w:rsidRDefault="00B0765C" w:rsidP="003A74C4"/>
          <w:p w:rsidR="00B57F5E" w:rsidRDefault="00B57F5E" w:rsidP="00B57F5E">
            <w:r w:rsidRPr="0075520C">
              <w:t>Изменения одобре</w:t>
            </w:r>
            <w:r>
              <w:t>ны</w:t>
            </w:r>
            <w:r>
              <w:tab/>
            </w:r>
            <w:r>
              <w:tab/>
            </w:r>
          </w:p>
          <w:p w:rsidR="00B57F5E" w:rsidRDefault="00B57F5E" w:rsidP="00B57F5E">
            <w:r w:rsidRPr="0075520C">
              <w:t>Ученым советом ПГГПУ</w:t>
            </w:r>
          </w:p>
          <w:p w:rsidR="00B57F5E" w:rsidRPr="00270ABA" w:rsidRDefault="00B57F5E" w:rsidP="00B57F5E">
            <w:r>
              <w:t>П</w:t>
            </w:r>
            <w:r w:rsidRPr="0075520C">
              <w:t>ротокол № 11 от 28.04.2020 г.</w:t>
            </w:r>
          </w:p>
          <w:p w:rsidR="00B0765C" w:rsidRPr="003A74C4" w:rsidRDefault="00B0765C" w:rsidP="002271AC">
            <w:pPr>
              <w:jc w:val="right"/>
            </w:pPr>
          </w:p>
        </w:tc>
      </w:tr>
    </w:tbl>
    <w:p w:rsidR="00B0765C" w:rsidRDefault="00B0765C" w:rsidP="005C0730">
      <w:pPr>
        <w:ind w:left="284"/>
        <w:jc w:val="center"/>
        <w:rPr>
          <w:b/>
        </w:rPr>
      </w:pPr>
    </w:p>
    <w:p w:rsidR="00B0765C" w:rsidRDefault="00B0765C">
      <w:pPr>
        <w:ind w:left="284"/>
        <w:jc w:val="center"/>
        <w:rPr>
          <w:b/>
        </w:rPr>
      </w:pPr>
    </w:p>
    <w:p w:rsidR="00B0765C" w:rsidRDefault="00B0765C" w:rsidP="005C0730">
      <w:pPr>
        <w:ind w:right="-850" w:hanging="567"/>
        <w:jc w:val="center"/>
      </w:pPr>
      <w:r>
        <w:rPr>
          <w:b/>
        </w:rPr>
        <w:t>ПРОГРАММА</w:t>
      </w:r>
    </w:p>
    <w:p w:rsidR="00B0765C" w:rsidRDefault="00B0765C" w:rsidP="005C0730">
      <w:pPr>
        <w:jc w:val="center"/>
      </w:pPr>
      <w:r>
        <w:rPr>
          <w:b/>
        </w:rPr>
        <w:t>ГОСУДАРСТВЕННОЙ ИТОГОВОЙ АТТЕСТАЦИИ</w:t>
      </w:r>
    </w:p>
    <w:p w:rsidR="00B0765C" w:rsidRDefault="00B0765C" w:rsidP="005C0730">
      <w:pPr>
        <w:jc w:val="center"/>
      </w:pPr>
      <w:r>
        <w:t xml:space="preserve">выпускников направления подготовки </w:t>
      </w:r>
    </w:p>
    <w:p w:rsidR="00B0765C" w:rsidRDefault="00B0765C" w:rsidP="005C0730">
      <w:pPr>
        <w:jc w:val="center"/>
      </w:pPr>
      <w:r>
        <w:t xml:space="preserve">44.04.01 «Педагогическое образование»  </w:t>
      </w:r>
    </w:p>
    <w:p w:rsidR="00B0765C" w:rsidRDefault="0079382B" w:rsidP="005C0730">
      <w:pPr>
        <w:jc w:val="center"/>
      </w:pPr>
      <w:r w:rsidRPr="0079382B">
        <w:t>Направленность (профиль)</w:t>
      </w:r>
      <w:r w:rsidR="000E32A1">
        <w:rPr>
          <w:i/>
        </w:rPr>
        <w:t xml:space="preserve"> «Менеджмент</w:t>
      </w:r>
      <w:r w:rsidR="00B0765C">
        <w:rPr>
          <w:i/>
        </w:rPr>
        <w:t xml:space="preserve"> начального общего образования</w:t>
      </w:r>
      <w:r w:rsidR="00B0765C" w:rsidRPr="00033405">
        <w:rPr>
          <w:i/>
        </w:rPr>
        <w:t>»</w:t>
      </w:r>
    </w:p>
    <w:p w:rsidR="00B0765C" w:rsidRDefault="00B0765C" w:rsidP="005C0730">
      <w:pPr>
        <w:jc w:val="center"/>
      </w:pPr>
      <w:r>
        <w:t xml:space="preserve">Квалификация </w:t>
      </w:r>
      <w:r w:rsidR="003B3886">
        <w:t xml:space="preserve">– </w:t>
      </w:r>
      <w:r w:rsidRPr="00033405">
        <w:rPr>
          <w:i/>
        </w:rPr>
        <w:t>магистр</w:t>
      </w:r>
    </w:p>
    <w:p w:rsidR="003B3886" w:rsidRDefault="003B3886" w:rsidP="003B3886">
      <w:pPr>
        <w:jc w:val="center"/>
      </w:pPr>
      <w:r>
        <w:t>Программа подготовки – прикладная магистратура</w:t>
      </w:r>
    </w:p>
    <w:p w:rsidR="00B0765C" w:rsidRDefault="00B0765C">
      <w:pPr>
        <w:jc w:val="center"/>
      </w:pPr>
    </w:p>
    <w:p w:rsidR="00B0765C" w:rsidRDefault="00B0765C">
      <w:pPr>
        <w:jc w:val="center"/>
      </w:pPr>
    </w:p>
    <w:p w:rsidR="00B0765C" w:rsidRDefault="00B0765C">
      <w:pPr>
        <w:jc w:val="center"/>
      </w:pPr>
      <w:r>
        <w:t>Форма обучения</w:t>
      </w:r>
    </w:p>
    <w:p w:rsidR="00B0765C" w:rsidRDefault="005C0CFD">
      <w:pPr>
        <w:jc w:val="center"/>
      </w:pPr>
      <w:r>
        <w:rPr>
          <w:i/>
        </w:rPr>
        <w:t>Зао</w:t>
      </w:r>
      <w:r w:rsidR="00B0765C">
        <w:rPr>
          <w:i/>
        </w:rPr>
        <w:t>чная</w:t>
      </w:r>
    </w:p>
    <w:p w:rsidR="00B0765C" w:rsidRDefault="001937C0">
      <w:pPr>
        <w:jc w:val="center"/>
      </w:pPr>
      <w:r>
        <w:t>Год набора - 2018</w:t>
      </w:r>
    </w:p>
    <w:p w:rsidR="00B0765C" w:rsidRDefault="00B0765C">
      <w:pPr>
        <w:jc w:val="both"/>
      </w:pPr>
    </w:p>
    <w:p w:rsidR="00B0765C" w:rsidRDefault="000B7C03">
      <w:pPr>
        <w:ind w:right="8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125.4pt;height:183.6pt;visibility:visible">
            <v:imagedata r:id="rId8" o:title=""/>
          </v:shape>
        </w:pict>
      </w:r>
    </w:p>
    <w:p w:rsidR="00B0765C" w:rsidRDefault="00B0765C">
      <w:pPr>
        <w:ind w:right="89"/>
        <w:jc w:val="center"/>
      </w:pPr>
    </w:p>
    <w:p w:rsidR="00B0765C" w:rsidRDefault="00B0765C">
      <w:pPr>
        <w:ind w:right="89"/>
        <w:jc w:val="center"/>
      </w:pPr>
    </w:p>
    <w:p w:rsidR="00B0765C" w:rsidRDefault="00B0765C">
      <w:pPr>
        <w:ind w:right="89"/>
        <w:jc w:val="center"/>
      </w:pPr>
    </w:p>
    <w:p w:rsidR="00B0765C" w:rsidRDefault="00B0765C">
      <w:pPr>
        <w:ind w:right="89"/>
        <w:jc w:val="center"/>
      </w:pPr>
      <w:r>
        <w:t xml:space="preserve">Пермь </w:t>
      </w:r>
      <w:r>
        <w:rPr>
          <w:smallCaps/>
        </w:rPr>
        <w:t>ПГГПУ</w:t>
      </w:r>
    </w:p>
    <w:p w:rsidR="00B0765C" w:rsidRDefault="00B0765C">
      <w:pPr>
        <w:ind w:right="89"/>
        <w:jc w:val="center"/>
      </w:pPr>
      <w:r>
        <w:rPr>
          <w:smallCaps/>
        </w:rPr>
        <w:t>201</w:t>
      </w:r>
      <w:r w:rsidR="00C826FD">
        <w:rPr>
          <w:smallCaps/>
        </w:rPr>
        <w:t>8</w:t>
      </w:r>
    </w:p>
    <w:p w:rsidR="00B0765C" w:rsidRDefault="00B0765C" w:rsidP="00BC4F17">
      <w:r>
        <w:br w:type="page"/>
      </w:r>
      <w:r>
        <w:rPr>
          <w:i/>
        </w:rPr>
        <w:lastRenderedPageBreak/>
        <w:t>Авторы-составители</w:t>
      </w:r>
      <w:r>
        <w:t>:</w:t>
      </w:r>
    </w:p>
    <w:p w:rsidR="00B0765C" w:rsidRDefault="00B0765C" w:rsidP="00BC4F17"/>
    <w:p w:rsidR="000E4419" w:rsidRDefault="000E4419" w:rsidP="000E4419">
      <w:pPr>
        <w:jc w:val="both"/>
      </w:pPr>
      <w:r>
        <w:rPr>
          <w:i/>
        </w:rPr>
        <w:t xml:space="preserve">Худякова М.А., </w:t>
      </w:r>
      <w:r w:rsidRPr="00BC4F17">
        <w:t>к.п.н., доцент,</w:t>
      </w:r>
      <w:r>
        <w:t xml:space="preserve"> заведующий кафедрой теории и технологии обучения и воспитания младших школьников</w:t>
      </w:r>
    </w:p>
    <w:p w:rsidR="000E4419" w:rsidRDefault="000E4419" w:rsidP="000E4419">
      <w:pPr>
        <w:jc w:val="both"/>
      </w:pPr>
      <w:r>
        <w:rPr>
          <w:i/>
        </w:rPr>
        <w:t xml:space="preserve">Скрипова Ю.Ю., </w:t>
      </w:r>
      <w:r>
        <w:t>к.п.н., доцент кафедры теории и технологии обучения и воспитания младших школьников</w:t>
      </w:r>
    </w:p>
    <w:p w:rsidR="00B0765C" w:rsidRDefault="00B0765C">
      <w:pPr>
        <w:jc w:val="center"/>
        <w:rPr>
          <w:i/>
        </w:rPr>
      </w:pPr>
    </w:p>
    <w:p w:rsidR="00B0765C" w:rsidRPr="00975A30" w:rsidRDefault="00B0765C">
      <w:pPr>
        <w:jc w:val="center"/>
      </w:pPr>
      <w:r w:rsidRPr="00975A30">
        <w:rPr>
          <w:i/>
        </w:rPr>
        <w:t>Рецензенты:</w:t>
      </w:r>
    </w:p>
    <w:p w:rsidR="00006D1D" w:rsidRPr="00270ABA" w:rsidRDefault="00006D1D" w:rsidP="00006D1D">
      <w:r>
        <w:t xml:space="preserve">Т.В. Залеляева, зам.  директора по УВР </w:t>
      </w:r>
      <w:r w:rsidRPr="00FF67A6">
        <w:t>МАОУ «</w:t>
      </w:r>
      <w:r>
        <w:t>Лицей</w:t>
      </w:r>
      <w:r w:rsidRPr="00FF67A6">
        <w:t xml:space="preserve"> №10» г. Перми</w:t>
      </w:r>
    </w:p>
    <w:p w:rsidR="00B0765C" w:rsidRDefault="00B0765C" w:rsidP="000E41CA">
      <w:pPr>
        <w:ind w:firstLine="4536"/>
        <w:jc w:val="both"/>
      </w:pPr>
    </w:p>
    <w:p w:rsidR="005C0730" w:rsidRDefault="005C0730" w:rsidP="000E41CA">
      <w:pPr>
        <w:ind w:firstLine="4536"/>
        <w:jc w:val="both"/>
      </w:pPr>
    </w:p>
    <w:p w:rsidR="00B0765C" w:rsidRDefault="00B0765C">
      <w:pPr>
        <w:ind w:firstLine="720"/>
        <w:jc w:val="both"/>
      </w:pPr>
    </w:p>
    <w:p w:rsidR="00B0765C" w:rsidRDefault="00B0765C">
      <w:pPr>
        <w:ind w:firstLine="720"/>
        <w:jc w:val="both"/>
      </w:pPr>
    </w:p>
    <w:p w:rsidR="00B0765C" w:rsidRDefault="00B0765C">
      <w:pPr>
        <w:spacing w:line="360" w:lineRule="auto"/>
        <w:ind w:firstLine="540"/>
        <w:jc w:val="both"/>
      </w:pPr>
    </w:p>
    <w:p w:rsidR="00B0765C" w:rsidRDefault="00B0765C">
      <w:pPr>
        <w:spacing w:line="360" w:lineRule="auto"/>
        <w:ind w:firstLine="540"/>
        <w:jc w:val="both"/>
      </w:pPr>
    </w:p>
    <w:p w:rsidR="00B0765C" w:rsidRDefault="00B0765C">
      <w:pPr>
        <w:spacing w:line="360" w:lineRule="auto"/>
        <w:ind w:firstLine="540"/>
        <w:jc w:val="both"/>
      </w:pPr>
    </w:p>
    <w:p w:rsidR="00B0765C" w:rsidRDefault="00B0765C">
      <w:pPr>
        <w:spacing w:line="360" w:lineRule="auto"/>
        <w:ind w:firstLine="540"/>
        <w:jc w:val="both"/>
      </w:pPr>
      <w:r>
        <w:t>Программа государственной итоговой аттестации является частью основной образовательной программы по направлению подготовки 44.04.01 «Педагогическое образование», м</w:t>
      </w:r>
      <w:r w:rsidRPr="00033405">
        <w:t>агистерская прогр</w:t>
      </w:r>
      <w:r>
        <w:t>амма «Менеджмент начального общего образования</w:t>
      </w:r>
      <w:r w:rsidRPr="00033405">
        <w:t>»</w:t>
      </w:r>
      <w:r w:rsidR="001B1199">
        <w:t>; квалификация (степень) выпускника – магистр</w:t>
      </w:r>
      <w:r>
        <w:t>.</w:t>
      </w:r>
    </w:p>
    <w:p w:rsidR="00B0765C" w:rsidRDefault="00B0765C">
      <w:pPr>
        <w:widowControl w:val="0"/>
        <w:spacing w:line="360" w:lineRule="auto"/>
        <w:ind w:firstLine="540"/>
        <w:jc w:val="both"/>
      </w:pPr>
      <w:r>
        <w:t xml:space="preserve">Настоящая Программа включает </w:t>
      </w:r>
      <w:r w:rsidRPr="0077708E">
        <w:t xml:space="preserve">требования к выпускным квалификационным работам и порядку их выполнения, критерии оценки результатов защиты выпускных квалификационных работ. </w:t>
      </w:r>
    </w:p>
    <w:p w:rsidR="00B0765C" w:rsidRDefault="00B0765C">
      <w:pPr>
        <w:ind w:firstLine="720"/>
        <w:jc w:val="both"/>
      </w:pPr>
    </w:p>
    <w:tbl>
      <w:tblPr>
        <w:tblW w:w="9747" w:type="dxa"/>
        <w:tblInd w:w="-115" w:type="dxa"/>
        <w:tblLayout w:type="fixed"/>
        <w:tblCellMar>
          <w:left w:w="115" w:type="dxa"/>
          <w:right w:w="115" w:type="dxa"/>
        </w:tblCellMar>
        <w:tblLook w:val="0000" w:firstRow="0" w:lastRow="0" w:firstColumn="0" w:lastColumn="0" w:noHBand="0" w:noVBand="0"/>
      </w:tblPr>
      <w:tblGrid>
        <w:gridCol w:w="4311"/>
        <w:gridCol w:w="5436"/>
      </w:tblGrid>
      <w:tr w:rsidR="00B0765C" w:rsidTr="002271AC">
        <w:tc>
          <w:tcPr>
            <w:tcW w:w="4311" w:type="dxa"/>
          </w:tcPr>
          <w:p w:rsidR="00B0765C" w:rsidRDefault="00B0765C">
            <w:r>
              <w:t>Согласовано:</w:t>
            </w:r>
          </w:p>
          <w:p w:rsidR="00B0765C" w:rsidRDefault="00B0765C">
            <w:r>
              <w:t>Учебно-методическое управление:</w:t>
            </w:r>
          </w:p>
          <w:p w:rsidR="00B0765C" w:rsidRDefault="00B0765C">
            <w:r>
              <w:t>«___</w:t>
            </w:r>
            <w:r w:rsidR="00B710F3">
              <w:t>» _____________</w:t>
            </w:r>
            <w:r w:rsidRPr="001C1E84">
              <w:t xml:space="preserve"> 201</w:t>
            </w:r>
            <w:r w:rsidR="00C826FD">
              <w:t>8</w:t>
            </w:r>
            <w:r w:rsidRPr="001C1E84">
              <w:t xml:space="preserve"> г.</w:t>
            </w:r>
          </w:p>
          <w:p w:rsidR="00B710F3" w:rsidRPr="000F7B8A" w:rsidRDefault="00B710F3" w:rsidP="00B710F3">
            <w:r w:rsidRPr="000F7B8A">
              <w:t>И.О.начальника УМУ __________________</w:t>
            </w:r>
          </w:p>
          <w:p w:rsidR="00B0765C" w:rsidRDefault="00B710F3" w:rsidP="00B710F3">
            <w:r w:rsidRPr="000F7B8A">
              <w:t>Лизунова Л.Р.</w:t>
            </w:r>
          </w:p>
        </w:tc>
        <w:tc>
          <w:tcPr>
            <w:tcW w:w="5436" w:type="dxa"/>
          </w:tcPr>
          <w:p w:rsidR="00B0765C" w:rsidRDefault="00B0765C">
            <w:r>
              <w:t xml:space="preserve">     Рекомендовано: </w:t>
            </w:r>
          </w:p>
          <w:p w:rsidR="00B0765C" w:rsidRDefault="00B0765C">
            <w:r>
              <w:t xml:space="preserve">     Кафедрой </w:t>
            </w:r>
            <w:r w:rsidR="00C826FD">
              <w:t>теории и технологии обучения и   воспитания младших школьников</w:t>
            </w:r>
          </w:p>
          <w:p w:rsidR="00B0765C" w:rsidRDefault="00B0765C">
            <w:r>
              <w:t xml:space="preserve">     Протокол № </w:t>
            </w:r>
            <w:r w:rsidR="00B710F3">
              <w:t>4</w:t>
            </w:r>
            <w:r>
              <w:t xml:space="preserve"> от «</w:t>
            </w:r>
            <w:r w:rsidR="00B710F3">
              <w:t>19</w:t>
            </w:r>
            <w:r>
              <w:t xml:space="preserve">» </w:t>
            </w:r>
            <w:r w:rsidR="00B710F3">
              <w:t>ноября</w:t>
            </w:r>
            <w:r>
              <w:t xml:space="preserve"> 201</w:t>
            </w:r>
            <w:r w:rsidR="00C826FD">
              <w:t>8</w:t>
            </w:r>
            <w:r>
              <w:t xml:space="preserve"> г.</w:t>
            </w:r>
          </w:p>
          <w:p w:rsidR="00B0765C" w:rsidRDefault="00B0765C">
            <w:r>
              <w:t xml:space="preserve">     Зав.</w:t>
            </w:r>
            <w:r w:rsidR="00C826FD">
              <w:t xml:space="preserve"> </w:t>
            </w:r>
            <w:r>
              <w:t>кафедрой ____________________________</w:t>
            </w:r>
          </w:p>
          <w:p w:rsidR="00B0765C" w:rsidRDefault="00B0765C">
            <w:r>
              <w:t xml:space="preserve">     М.А. Худякова</w:t>
            </w:r>
          </w:p>
          <w:p w:rsidR="00B0765C" w:rsidRDefault="00B0765C"/>
          <w:p w:rsidR="00B0765C" w:rsidRDefault="00B0765C"/>
        </w:tc>
      </w:tr>
      <w:tr w:rsidR="00B0765C" w:rsidTr="002271AC">
        <w:tc>
          <w:tcPr>
            <w:tcW w:w="4311" w:type="dxa"/>
          </w:tcPr>
          <w:p w:rsidR="00B0765C" w:rsidRDefault="00B0765C"/>
        </w:tc>
        <w:tc>
          <w:tcPr>
            <w:tcW w:w="5436" w:type="dxa"/>
          </w:tcPr>
          <w:p w:rsidR="00B0765C" w:rsidRDefault="00B0765C"/>
        </w:tc>
      </w:tr>
    </w:tbl>
    <w:p w:rsidR="00B0765C" w:rsidRPr="00E75A46" w:rsidRDefault="00B0765C" w:rsidP="009D172B">
      <w:pPr>
        <w:pStyle w:val="af6"/>
        <w:ind w:firstLine="900"/>
        <w:rPr>
          <w:sz w:val="24"/>
          <w:szCs w:val="24"/>
          <w:u w:val="single"/>
        </w:rPr>
      </w:pPr>
      <w:r>
        <w:rPr>
          <w:sz w:val="24"/>
          <w:szCs w:val="24"/>
          <w:u w:val="single"/>
        </w:rPr>
        <w:t xml:space="preserve">Согласовано с деканом </w:t>
      </w:r>
      <w:r w:rsidRPr="00E75A46">
        <w:rPr>
          <w:sz w:val="24"/>
          <w:szCs w:val="24"/>
          <w:u w:val="single"/>
        </w:rPr>
        <w:t>факультета</w:t>
      </w:r>
      <w:r>
        <w:rPr>
          <w:sz w:val="24"/>
          <w:szCs w:val="24"/>
          <w:u w:val="single"/>
        </w:rPr>
        <w:t xml:space="preserve"> ПиМНО</w:t>
      </w:r>
      <w:r w:rsidRPr="00E75A46">
        <w:rPr>
          <w:sz w:val="24"/>
          <w:szCs w:val="24"/>
          <w:u w:val="single"/>
        </w:rPr>
        <w:t>:</w:t>
      </w:r>
    </w:p>
    <w:p w:rsidR="00B0765C" w:rsidRPr="00E75A46" w:rsidRDefault="00B0765C" w:rsidP="009D172B">
      <w:pPr>
        <w:pStyle w:val="af6"/>
        <w:ind w:firstLine="900"/>
        <w:rPr>
          <w:sz w:val="24"/>
          <w:szCs w:val="24"/>
        </w:rPr>
      </w:pPr>
      <w:r w:rsidRPr="00E75A46">
        <w:rPr>
          <w:sz w:val="24"/>
          <w:szCs w:val="24"/>
        </w:rPr>
        <w:t>Декан факультета ___________/ _______</w:t>
      </w:r>
      <w:r w:rsidRPr="009D172B">
        <w:rPr>
          <w:sz w:val="24"/>
          <w:szCs w:val="24"/>
          <w:u w:val="single"/>
        </w:rPr>
        <w:t>Л.В. Селькина</w:t>
      </w:r>
      <w:r w:rsidRPr="00E75A46">
        <w:rPr>
          <w:sz w:val="24"/>
          <w:szCs w:val="24"/>
        </w:rPr>
        <w:t xml:space="preserve"> _______</w:t>
      </w:r>
    </w:p>
    <w:p w:rsidR="00B0765C" w:rsidRDefault="00B0765C">
      <w:pPr>
        <w:spacing w:after="120"/>
        <w:ind w:firstLine="900"/>
      </w:pPr>
    </w:p>
    <w:p w:rsidR="00B0765C" w:rsidRDefault="00B0765C">
      <w:pPr>
        <w:spacing w:after="120"/>
        <w:ind w:firstLine="900"/>
      </w:pPr>
    </w:p>
    <w:p w:rsidR="00B0765C" w:rsidRDefault="00B0765C" w:rsidP="003A74C4">
      <w:pPr>
        <w:spacing w:after="120"/>
      </w:pPr>
      <w:r>
        <w:t xml:space="preserve">Директор библиотеки                                   </w:t>
      </w:r>
      <w:r w:rsidR="00B77419">
        <w:t>Г.М.</w:t>
      </w:r>
      <w:r w:rsidR="00C826FD">
        <w:t xml:space="preserve"> </w:t>
      </w:r>
      <w:r>
        <w:t xml:space="preserve">Подгорных </w:t>
      </w:r>
    </w:p>
    <w:p w:rsidR="00B0765C" w:rsidRDefault="00B0765C">
      <w:r>
        <w:br w:type="page"/>
      </w:r>
    </w:p>
    <w:p w:rsidR="00B0765C" w:rsidRDefault="00B0765C">
      <w:pPr>
        <w:jc w:val="center"/>
      </w:pPr>
      <w:r>
        <w:rPr>
          <w:b/>
        </w:rPr>
        <w:t xml:space="preserve">Содержание </w:t>
      </w:r>
    </w:p>
    <w:sdt>
      <w:sdtPr>
        <w:rPr>
          <w:rFonts w:ascii="Times New Roman" w:hAnsi="Times New Roman"/>
          <w:color w:val="000000"/>
          <w:sz w:val="24"/>
          <w:szCs w:val="24"/>
          <w:lang w:val="ru-RU" w:eastAsia="ru-RU"/>
        </w:rPr>
        <w:id w:val="-1051766808"/>
      </w:sdtPr>
      <w:sdtEndPr/>
      <w:sdtContent>
        <w:p w:rsidR="00B07E19" w:rsidRPr="00B07E19" w:rsidRDefault="00B07E19" w:rsidP="00B07E19">
          <w:pPr>
            <w:pStyle w:val="af5"/>
            <w:spacing w:before="0" w:line="276" w:lineRule="auto"/>
            <w:jc w:val="both"/>
            <w:rPr>
              <w:rFonts w:ascii="Times New Roman" w:hAnsi="Times New Roman"/>
              <w:sz w:val="24"/>
              <w:szCs w:val="24"/>
            </w:rPr>
          </w:pPr>
        </w:p>
        <w:p w:rsidR="00B07E19" w:rsidRPr="00B07E19" w:rsidRDefault="00B74CE2" w:rsidP="00B07E19">
          <w:pPr>
            <w:pStyle w:val="17"/>
            <w:tabs>
              <w:tab w:val="left" w:pos="480"/>
              <w:tab w:val="right" w:leader="dot" w:pos="9345"/>
            </w:tabs>
            <w:spacing w:line="276" w:lineRule="auto"/>
            <w:jc w:val="both"/>
            <w:rPr>
              <w:rFonts w:eastAsiaTheme="minorEastAsia"/>
              <w:noProof/>
              <w:color w:val="auto"/>
            </w:rPr>
          </w:pPr>
          <w:r w:rsidRPr="00B07E19">
            <w:fldChar w:fldCharType="begin"/>
          </w:r>
          <w:r w:rsidR="00B07E19" w:rsidRPr="00B07E19">
            <w:instrText xml:space="preserve"> TOC \o "1-3" \h \z \u </w:instrText>
          </w:r>
          <w:r w:rsidRPr="00B07E19">
            <w:fldChar w:fldCharType="separate"/>
          </w:r>
          <w:hyperlink w:anchor="_Toc56174683" w:history="1">
            <w:r w:rsidR="00B07E19" w:rsidRPr="00B07E19">
              <w:rPr>
                <w:rStyle w:val="ae"/>
                <w:noProof/>
              </w:rPr>
              <w:t>1.</w:t>
            </w:r>
            <w:r w:rsidR="00B07E19" w:rsidRPr="00B07E19">
              <w:rPr>
                <w:rFonts w:eastAsiaTheme="minorEastAsia"/>
                <w:noProof/>
                <w:color w:val="auto"/>
              </w:rPr>
              <w:tab/>
            </w:r>
            <w:r w:rsidR="00B07E19" w:rsidRPr="00B07E19">
              <w:rPr>
                <w:rStyle w:val="ae"/>
                <w:noProof/>
              </w:rPr>
              <w:t>Общая характеристика программы ГИА</w:t>
            </w:r>
            <w:r w:rsidR="00B07E19" w:rsidRPr="00B07E19">
              <w:rPr>
                <w:noProof/>
                <w:webHidden/>
              </w:rPr>
              <w:tab/>
            </w:r>
            <w:r w:rsidRPr="00B07E19">
              <w:rPr>
                <w:noProof/>
                <w:webHidden/>
              </w:rPr>
              <w:fldChar w:fldCharType="begin"/>
            </w:r>
            <w:r w:rsidR="00B07E19" w:rsidRPr="00B07E19">
              <w:rPr>
                <w:noProof/>
                <w:webHidden/>
              </w:rPr>
              <w:instrText xml:space="preserve"> PAGEREF _Toc56174683 \h </w:instrText>
            </w:r>
            <w:r w:rsidRPr="00B07E19">
              <w:rPr>
                <w:noProof/>
                <w:webHidden/>
              </w:rPr>
            </w:r>
            <w:r w:rsidRPr="00B07E19">
              <w:rPr>
                <w:noProof/>
                <w:webHidden/>
              </w:rPr>
              <w:fldChar w:fldCharType="separate"/>
            </w:r>
            <w:r w:rsidR="00B07E19">
              <w:rPr>
                <w:noProof/>
                <w:webHidden/>
              </w:rPr>
              <w:t>4</w:t>
            </w:r>
            <w:r w:rsidRPr="00B07E19">
              <w:rPr>
                <w:noProof/>
                <w:webHidden/>
              </w:rPr>
              <w:fldChar w:fldCharType="end"/>
            </w:r>
          </w:hyperlink>
        </w:p>
        <w:p w:rsidR="00B07E19" w:rsidRPr="00B07E19" w:rsidRDefault="000B7C03" w:rsidP="00B07E19">
          <w:pPr>
            <w:pStyle w:val="22"/>
            <w:rPr>
              <w:rFonts w:eastAsiaTheme="minorEastAsia"/>
              <w:noProof/>
              <w:color w:val="auto"/>
            </w:rPr>
          </w:pPr>
          <w:hyperlink w:anchor="_Toc56174684" w:history="1">
            <w:r w:rsidR="00B07E19" w:rsidRPr="00B07E19">
              <w:rPr>
                <w:rStyle w:val="ae"/>
                <w:noProof/>
              </w:rPr>
              <w:t>1.1. Назначение и область применения программы ГИА</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_Toc56174684 \h </w:instrText>
            </w:r>
            <w:r w:rsidR="00B74CE2" w:rsidRPr="00B07E19">
              <w:rPr>
                <w:noProof/>
                <w:webHidden/>
              </w:rPr>
            </w:r>
            <w:r w:rsidR="00B74CE2" w:rsidRPr="00B07E19">
              <w:rPr>
                <w:noProof/>
                <w:webHidden/>
              </w:rPr>
              <w:fldChar w:fldCharType="separate"/>
            </w:r>
            <w:r w:rsidR="00B07E19">
              <w:rPr>
                <w:noProof/>
                <w:webHidden/>
              </w:rPr>
              <w:t>4</w:t>
            </w:r>
            <w:r w:rsidR="00B74CE2" w:rsidRPr="00B07E19">
              <w:rPr>
                <w:noProof/>
                <w:webHidden/>
              </w:rPr>
              <w:fldChar w:fldCharType="end"/>
            </w:r>
          </w:hyperlink>
        </w:p>
        <w:p w:rsidR="00B07E19" w:rsidRPr="00B07E19" w:rsidRDefault="000B7C03" w:rsidP="00B07E19">
          <w:pPr>
            <w:pStyle w:val="22"/>
            <w:rPr>
              <w:rFonts w:eastAsiaTheme="minorEastAsia"/>
              <w:noProof/>
              <w:color w:val="auto"/>
            </w:rPr>
          </w:pPr>
          <w:hyperlink w:anchor="_Toc56174685" w:history="1">
            <w:r w:rsidR="00B07E19" w:rsidRPr="00B07E19">
              <w:rPr>
                <w:rStyle w:val="ae"/>
                <w:noProof/>
              </w:rPr>
              <w:t>1.2. Документы, на основании которых разработана Программа ГИА</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_Toc56174685 \h </w:instrText>
            </w:r>
            <w:r w:rsidR="00B74CE2" w:rsidRPr="00B07E19">
              <w:rPr>
                <w:noProof/>
                <w:webHidden/>
              </w:rPr>
            </w:r>
            <w:r w:rsidR="00B74CE2" w:rsidRPr="00B07E19">
              <w:rPr>
                <w:noProof/>
                <w:webHidden/>
              </w:rPr>
              <w:fldChar w:fldCharType="separate"/>
            </w:r>
            <w:r w:rsidR="00B07E19">
              <w:rPr>
                <w:noProof/>
                <w:webHidden/>
              </w:rPr>
              <w:t>4</w:t>
            </w:r>
            <w:r w:rsidR="00B74CE2" w:rsidRPr="00B07E19">
              <w:rPr>
                <w:noProof/>
                <w:webHidden/>
              </w:rPr>
              <w:fldChar w:fldCharType="end"/>
            </w:r>
          </w:hyperlink>
        </w:p>
        <w:p w:rsidR="00B07E19" w:rsidRPr="00B07E19" w:rsidRDefault="000B7C03" w:rsidP="00B07E19">
          <w:pPr>
            <w:pStyle w:val="22"/>
            <w:rPr>
              <w:rFonts w:eastAsiaTheme="minorEastAsia"/>
              <w:noProof/>
              <w:color w:val="auto"/>
            </w:rPr>
          </w:pPr>
          <w:hyperlink w:anchor="_Toc56174686" w:history="1">
            <w:r w:rsidR="00B07E19" w:rsidRPr="00B07E19">
              <w:rPr>
                <w:rStyle w:val="ae"/>
                <w:noProof/>
              </w:rPr>
              <w:t>1.3. Требования к ГИА</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_Toc56174686 \h </w:instrText>
            </w:r>
            <w:r w:rsidR="00B74CE2" w:rsidRPr="00B07E19">
              <w:rPr>
                <w:noProof/>
                <w:webHidden/>
              </w:rPr>
            </w:r>
            <w:r w:rsidR="00B74CE2" w:rsidRPr="00B07E19">
              <w:rPr>
                <w:noProof/>
                <w:webHidden/>
              </w:rPr>
              <w:fldChar w:fldCharType="separate"/>
            </w:r>
            <w:r w:rsidR="00B07E19">
              <w:rPr>
                <w:noProof/>
                <w:webHidden/>
              </w:rPr>
              <w:t>4</w:t>
            </w:r>
            <w:r w:rsidR="00B74CE2" w:rsidRPr="00B07E19">
              <w:rPr>
                <w:noProof/>
                <w:webHidden/>
              </w:rPr>
              <w:fldChar w:fldCharType="end"/>
            </w:r>
          </w:hyperlink>
        </w:p>
        <w:p w:rsidR="00B07E19" w:rsidRPr="00B07E19" w:rsidRDefault="000B7C03" w:rsidP="00B07E19">
          <w:pPr>
            <w:pStyle w:val="32"/>
            <w:rPr>
              <w:rFonts w:eastAsiaTheme="minorEastAsia"/>
              <w:color w:val="auto"/>
            </w:rPr>
          </w:pPr>
          <w:hyperlink w:anchor="_Toc56174687" w:history="1">
            <w:r w:rsidR="00B07E19" w:rsidRPr="00B07E19">
              <w:rPr>
                <w:rStyle w:val="ae"/>
              </w:rPr>
              <w:t>1.3.1. Общие положения</w:t>
            </w:r>
            <w:r w:rsidR="00B07E19" w:rsidRPr="00B07E19">
              <w:rPr>
                <w:webHidden/>
              </w:rPr>
              <w:tab/>
            </w:r>
            <w:r w:rsidR="00B74CE2" w:rsidRPr="00B07E19">
              <w:rPr>
                <w:webHidden/>
              </w:rPr>
              <w:fldChar w:fldCharType="begin"/>
            </w:r>
            <w:r w:rsidR="00B07E19" w:rsidRPr="00B07E19">
              <w:rPr>
                <w:webHidden/>
              </w:rPr>
              <w:instrText xml:space="preserve"> PAGEREF _Toc56174687 \h </w:instrText>
            </w:r>
            <w:r w:rsidR="00B74CE2" w:rsidRPr="00B07E19">
              <w:rPr>
                <w:webHidden/>
              </w:rPr>
            </w:r>
            <w:r w:rsidR="00B74CE2" w:rsidRPr="00B07E19">
              <w:rPr>
                <w:webHidden/>
              </w:rPr>
              <w:fldChar w:fldCharType="separate"/>
            </w:r>
            <w:r w:rsidR="00B07E19">
              <w:rPr>
                <w:webHidden/>
              </w:rPr>
              <w:t>4</w:t>
            </w:r>
            <w:r w:rsidR="00B74CE2" w:rsidRPr="00B07E19">
              <w:rPr>
                <w:webHidden/>
              </w:rPr>
              <w:fldChar w:fldCharType="end"/>
            </w:r>
          </w:hyperlink>
        </w:p>
        <w:p w:rsidR="00B07E19" w:rsidRPr="00B07E19" w:rsidRDefault="000B7C03" w:rsidP="00B07E19">
          <w:pPr>
            <w:pStyle w:val="32"/>
            <w:rPr>
              <w:rFonts w:eastAsiaTheme="minorEastAsia"/>
              <w:color w:val="auto"/>
            </w:rPr>
          </w:pPr>
          <w:hyperlink w:anchor="_Toc56174688" w:history="1">
            <w:r w:rsidR="00B07E19" w:rsidRPr="00B07E19">
              <w:rPr>
                <w:rStyle w:val="ae"/>
              </w:rPr>
              <w:t>1.3.2. Регламент подготовки к проведению ГИА с применением ЭО и ДОТ</w:t>
            </w:r>
            <w:r w:rsidR="00B07E19" w:rsidRPr="00B07E19">
              <w:rPr>
                <w:webHidden/>
              </w:rPr>
              <w:tab/>
            </w:r>
            <w:r w:rsidR="00B74CE2" w:rsidRPr="00B07E19">
              <w:rPr>
                <w:webHidden/>
              </w:rPr>
              <w:fldChar w:fldCharType="begin"/>
            </w:r>
            <w:r w:rsidR="00B07E19" w:rsidRPr="00B07E19">
              <w:rPr>
                <w:webHidden/>
              </w:rPr>
              <w:instrText xml:space="preserve"> PAGEREF _Toc56174688 \h </w:instrText>
            </w:r>
            <w:r w:rsidR="00B74CE2" w:rsidRPr="00B07E19">
              <w:rPr>
                <w:webHidden/>
              </w:rPr>
            </w:r>
            <w:r w:rsidR="00B74CE2" w:rsidRPr="00B07E19">
              <w:rPr>
                <w:webHidden/>
              </w:rPr>
              <w:fldChar w:fldCharType="separate"/>
            </w:r>
            <w:r w:rsidR="00B07E19">
              <w:rPr>
                <w:webHidden/>
              </w:rPr>
              <w:t>5</w:t>
            </w:r>
            <w:r w:rsidR="00B74CE2" w:rsidRPr="00B07E19">
              <w:rPr>
                <w:webHidden/>
              </w:rPr>
              <w:fldChar w:fldCharType="end"/>
            </w:r>
          </w:hyperlink>
        </w:p>
        <w:p w:rsidR="00B07E19" w:rsidRPr="00B07E19" w:rsidRDefault="000B7C03" w:rsidP="00B07E19">
          <w:pPr>
            <w:pStyle w:val="32"/>
            <w:rPr>
              <w:rFonts w:eastAsiaTheme="minorEastAsia"/>
              <w:color w:val="auto"/>
            </w:rPr>
          </w:pPr>
          <w:hyperlink w:anchor="_Toc56174689" w:history="1">
            <w:r w:rsidR="00B07E19" w:rsidRPr="00B07E19">
              <w:rPr>
                <w:rStyle w:val="ae"/>
              </w:rPr>
              <w:t>1.3.3. Формы ГИА</w:t>
            </w:r>
            <w:r w:rsidR="00B07E19" w:rsidRPr="00B07E19">
              <w:rPr>
                <w:webHidden/>
              </w:rPr>
              <w:tab/>
            </w:r>
            <w:r w:rsidR="00B74CE2" w:rsidRPr="00B07E19">
              <w:rPr>
                <w:webHidden/>
              </w:rPr>
              <w:fldChar w:fldCharType="begin"/>
            </w:r>
            <w:r w:rsidR="00B07E19" w:rsidRPr="00B07E19">
              <w:rPr>
                <w:webHidden/>
              </w:rPr>
              <w:instrText xml:space="preserve"> PAGEREF _Toc56174689 \h </w:instrText>
            </w:r>
            <w:r w:rsidR="00B74CE2" w:rsidRPr="00B07E19">
              <w:rPr>
                <w:webHidden/>
              </w:rPr>
            </w:r>
            <w:r w:rsidR="00B74CE2" w:rsidRPr="00B07E19">
              <w:rPr>
                <w:webHidden/>
              </w:rPr>
              <w:fldChar w:fldCharType="separate"/>
            </w:r>
            <w:r w:rsidR="00B07E19">
              <w:rPr>
                <w:webHidden/>
              </w:rPr>
              <w:t>6</w:t>
            </w:r>
            <w:r w:rsidR="00B74CE2" w:rsidRPr="00B07E19">
              <w:rPr>
                <w:webHidden/>
              </w:rPr>
              <w:fldChar w:fldCharType="end"/>
            </w:r>
          </w:hyperlink>
        </w:p>
        <w:p w:rsidR="00B07E19" w:rsidRPr="00B07E19" w:rsidRDefault="000B7C03" w:rsidP="00B07E19">
          <w:pPr>
            <w:pStyle w:val="32"/>
            <w:rPr>
              <w:rFonts w:eastAsiaTheme="minorEastAsia"/>
              <w:color w:val="auto"/>
            </w:rPr>
          </w:pPr>
          <w:hyperlink w:anchor="_Toc56174690" w:history="1">
            <w:r w:rsidR="00B07E19" w:rsidRPr="00B07E19">
              <w:rPr>
                <w:rStyle w:val="ae"/>
              </w:rPr>
              <w:t>1.3.4. Место ГИА в структуре ОП, общий объем времени, сроки на подготовку и проведение</w:t>
            </w:r>
            <w:r w:rsidR="00B07E19" w:rsidRPr="00B07E19">
              <w:rPr>
                <w:webHidden/>
              </w:rPr>
              <w:tab/>
            </w:r>
            <w:r w:rsidR="00B74CE2" w:rsidRPr="00B07E19">
              <w:rPr>
                <w:webHidden/>
              </w:rPr>
              <w:fldChar w:fldCharType="begin"/>
            </w:r>
            <w:r w:rsidR="00B07E19" w:rsidRPr="00B07E19">
              <w:rPr>
                <w:webHidden/>
              </w:rPr>
              <w:instrText xml:space="preserve"> PAGEREF _Toc56174690 \h </w:instrText>
            </w:r>
            <w:r w:rsidR="00B74CE2" w:rsidRPr="00B07E19">
              <w:rPr>
                <w:webHidden/>
              </w:rPr>
            </w:r>
            <w:r w:rsidR="00B74CE2" w:rsidRPr="00B07E19">
              <w:rPr>
                <w:webHidden/>
              </w:rPr>
              <w:fldChar w:fldCharType="separate"/>
            </w:r>
            <w:r w:rsidR="00B07E19">
              <w:rPr>
                <w:webHidden/>
              </w:rPr>
              <w:t>6</w:t>
            </w:r>
            <w:r w:rsidR="00B74CE2" w:rsidRPr="00B07E19">
              <w:rPr>
                <w:webHidden/>
              </w:rPr>
              <w:fldChar w:fldCharType="end"/>
            </w:r>
          </w:hyperlink>
        </w:p>
        <w:p w:rsidR="00B07E19" w:rsidRPr="00B07E19" w:rsidRDefault="000B7C03" w:rsidP="00B07E19">
          <w:pPr>
            <w:pStyle w:val="22"/>
            <w:rPr>
              <w:rFonts w:eastAsiaTheme="minorEastAsia"/>
              <w:noProof/>
              <w:color w:val="auto"/>
            </w:rPr>
          </w:pPr>
          <w:hyperlink w:anchor="_Toc56174691" w:history="1">
            <w:r w:rsidR="00B07E19" w:rsidRPr="00B07E19">
              <w:rPr>
                <w:rStyle w:val="ae"/>
                <w:noProof/>
              </w:rPr>
              <w:t>1.4.  Правила пересмотра и внесения изменений в программу ГИА</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_Toc56174691 \h </w:instrText>
            </w:r>
            <w:r w:rsidR="00B74CE2" w:rsidRPr="00B07E19">
              <w:rPr>
                <w:noProof/>
                <w:webHidden/>
              </w:rPr>
            </w:r>
            <w:r w:rsidR="00B74CE2" w:rsidRPr="00B07E19">
              <w:rPr>
                <w:noProof/>
                <w:webHidden/>
              </w:rPr>
              <w:fldChar w:fldCharType="separate"/>
            </w:r>
            <w:r w:rsidR="00B07E19">
              <w:rPr>
                <w:noProof/>
                <w:webHidden/>
              </w:rPr>
              <w:t>6</w:t>
            </w:r>
            <w:r w:rsidR="00B74CE2" w:rsidRPr="00B07E19">
              <w:rPr>
                <w:noProof/>
                <w:webHidden/>
              </w:rPr>
              <w:fldChar w:fldCharType="end"/>
            </w:r>
          </w:hyperlink>
        </w:p>
        <w:p w:rsidR="00B07E19" w:rsidRPr="00B07E19" w:rsidRDefault="000B7C03" w:rsidP="00B07E19">
          <w:pPr>
            <w:pStyle w:val="22"/>
            <w:rPr>
              <w:rFonts w:eastAsiaTheme="minorEastAsia"/>
              <w:noProof/>
              <w:color w:val="auto"/>
            </w:rPr>
          </w:pPr>
          <w:hyperlink w:anchor="_Toc56174692" w:history="1">
            <w:r w:rsidR="00B07E19" w:rsidRPr="00B07E19">
              <w:rPr>
                <w:rStyle w:val="ae"/>
                <w:noProof/>
              </w:rPr>
              <w:t>1.5.  Правила размещения, хранения и организации доступа к программе ГИА</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_Toc56174692 \h </w:instrText>
            </w:r>
            <w:r w:rsidR="00B74CE2" w:rsidRPr="00B07E19">
              <w:rPr>
                <w:noProof/>
                <w:webHidden/>
              </w:rPr>
            </w:r>
            <w:r w:rsidR="00B74CE2" w:rsidRPr="00B07E19">
              <w:rPr>
                <w:noProof/>
                <w:webHidden/>
              </w:rPr>
              <w:fldChar w:fldCharType="separate"/>
            </w:r>
            <w:r w:rsidR="00B07E19">
              <w:rPr>
                <w:noProof/>
                <w:webHidden/>
              </w:rPr>
              <w:t>7</w:t>
            </w:r>
            <w:r w:rsidR="00B74CE2" w:rsidRPr="00B07E19">
              <w:rPr>
                <w:noProof/>
                <w:webHidden/>
              </w:rPr>
              <w:fldChar w:fldCharType="end"/>
            </w:r>
          </w:hyperlink>
        </w:p>
        <w:p w:rsidR="00B07E19" w:rsidRPr="00B07E19" w:rsidRDefault="000B7C03" w:rsidP="00B07E19">
          <w:pPr>
            <w:pStyle w:val="22"/>
            <w:rPr>
              <w:rFonts w:eastAsiaTheme="minorEastAsia"/>
              <w:noProof/>
              <w:color w:val="auto"/>
            </w:rPr>
          </w:pPr>
          <w:hyperlink w:anchor="_Toc56174693" w:history="1">
            <w:r w:rsidR="00B07E19" w:rsidRPr="00B07E19">
              <w:rPr>
                <w:rStyle w:val="ae"/>
                <w:bCs/>
                <w:noProof/>
              </w:rPr>
              <w:t>1.6. Особенности проведения государственной итоговой аттестации в форме государственного экзамена и (или) защиты ВКР для инвалидов и лиц с ограниченными возможностями здоровья</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_Toc56174693 \h </w:instrText>
            </w:r>
            <w:r w:rsidR="00B74CE2" w:rsidRPr="00B07E19">
              <w:rPr>
                <w:noProof/>
                <w:webHidden/>
              </w:rPr>
            </w:r>
            <w:r w:rsidR="00B74CE2" w:rsidRPr="00B07E19">
              <w:rPr>
                <w:noProof/>
                <w:webHidden/>
              </w:rPr>
              <w:fldChar w:fldCharType="separate"/>
            </w:r>
            <w:r w:rsidR="00B07E19">
              <w:rPr>
                <w:noProof/>
                <w:webHidden/>
              </w:rPr>
              <w:t>7</w:t>
            </w:r>
            <w:r w:rsidR="00B74CE2" w:rsidRPr="00B07E19">
              <w:rPr>
                <w:noProof/>
                <w:webHidden/>
              </w:rPr>
              <w:fldChar w:fldCharType="end"/>
            </w:r>
          </w:hyperlink>
        </w:p>
        <w:p w:rsidR="00B07E19" w:rsidRPr="00B07E19" w:rsidRDefault="000B7C03" w:rsidP="00B07E19">
          <w:pPr>
            <w:pStyle w:val="17"/>
            <w:tabs>
              <w:tab w:val="right" w:leader="dot" w:pos="9345"/>
            </w:tabs>
            <w:spacing w:line="276" w:lineRule="auto"/>
            <w:jc w:val="both"/>
            <w:rPr>
              <w:rFonts w:eastAsiaTheme="minorEastAsia"/>
              <w:noProof/>
              <w:color w:val="auto"/>
            </w:rPr>
          </w:pPr>
          <w:hyperlink w:anchor="_Toc56174694" w:history="1">
            <w:r w:rsidR="00B07E19" w:rsidRPr="00B07E19">
              <w:rPr>
                <w:rStyle w:val="ae"/>
                <w:noProof/>
              </w:rPr>
              <w:t>2. Программа подготовки к процедуре защиты</w:t>
            </w:r>
          </w:hyperlink>
          <w:r w:rsidR="00B07E19" w:rsidRPr="00B07E19">
            <w:rPr>
              <w:rStyle w:val="ae"/>
              <w:noProof/>
              <w:u w:val="none"/>
            </w:rPr>
            <w:t xml:space="preserve"> </w:t>
          </w:r>
          <w:hyperlink w:anchor="_Toc56174695" w:history="1">
            <w:r w:rsidR="00B07E19" w:rsidRPr="00B07E19">
              <w:rPr>
                <w:rStyle w:val="ae"/>
                <w:noProof/>
              </w:rPr>
              <w:t>и проведения защиты выпускной квалификационной работы (ВКР)</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_Toc56174695 \h </w:instrText>
            </w:r>
            <w:r w:rsidR="00B74CE2" w:rsidRPr="00B07E19">
              <w:rPr>
                <w:noProof/>
                <w:webHidden/>
              </w:rPr>
            </w:r>
            <w:r w:rsidR="00B74CE2" w:rsidRPr="00B07E19">
              <w:rPr>
                <w:noProof/>
                <w:webHidden/>
              </w:rPr>
              <w:fldChar w:fldCharType="separate"/>
            </w:r>
            <w:r w:rsidR="00B07E19">
              <w:rPr>
                <w:noProof/>
                <w:webHidden/>
              </w:rPr>
              <w:t>8</w:t>
            </w:r>
            <w:r w:rsidR="00B74CE2" w:rsidRPr="00B07E19">
              <w:rPr>
                <w:noProof/>
                <w:webHidden/>
              </w:rPr>
              <w:fldChar w:fldCharType="end"/>
            </w:r>
          </w:hyperlink>
        </w:p>
        <w:p w:rsidR="00B07E19" w:rsidRPr="00B07E19" w:rsidRDefault="000B7C03" w:rsidP="00B07E19">
          <w:pPr>
            <w:pStyle w:val="22"/>
            <w:rPr>
              <w:rFonts w:eastAsiaTheme="minorEastAsia"/>
              <w:noProof/>
              <w:color w:val="auto"/>
            </w:rPr>
          </w:pPr>
          <w:hyperlink w:anchor="_Toc56174696" w:history="1">
            <w:r w:rsidR="00B07E19" w:rsidRPr="00B07E19">
              <w:rPr>
                <w:rStyle w:val="ae"/>
                <w:noProof/>
              </w:rPr>
              <w:t>2.1. Общие требования к ВКР</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_Toc56174696 \h </w:instrText>
            </w:r>
            <w:r w:rsidR="00B74CE2" w:rsidRPr="00B07E19">
              <w:rPr>
                <w:noProof/>
                <w:webHidden/>
              </w:rPr>
            </w:r>
            <w:r w:rsidR="00B74CE2" w:rsidRPr="00B07E19">
              <w:rPr>
                <w:noProof/>
                <w:webHidden/>
              </w:rPr>
              <w:fldChar w:fldCharType="separate"/>
            </w:r>
            <w:r w:rsidR="00B07E19">
              <w:rPr>
                <w:noProof/>
                <w:webHidden/>
              </w:rPr>
              <w:t>8</w:t>
            </w:r>
            <w:r w:rsidR="00B74CE2" w:rsidRPr="00B07E19">
              <w:rPr>
                <w:noProof/>
                <w:webHidden/>
              </w:rPr>
              <w:fldChar w:fldCharType="end"/>
            </w:r>
          </w:hyperlink>
        </w:p>
        <w:p w:rsidR="00B07E19" w:rsidRPr="00B07E19" w:rsidRDefault="000B7C03" w:rsidP="00B07E19">
          <w:pPr>
            <w:pStyle w:val="22"/>
            <w:rPr>
              <w:rFonts w:eastAsiaTheme="minorEastAsia"/>
              <w:noProof/>
              <w:color w:val="auto"/>
            </w:rPr>
          </w:pPr>
          <w:hyperlink w:anchor="_Toc56174697" w:history="1">
            <w:r w:rsidR="00B07E19" w:rsidRPr="00B07E19">
              <w:rPr>
                <w:rStyle w:val="ae"/>
                <w:noProof/>
              </w:rPr>
              <w:t>2.2. Порядок подготовки к процедуре защиты и проведения защиты ВКР</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_Toc56174697 \h </w:instrText>
            </w:r>
            <w:r w:rsidR="00B74CE2" w:rsidRPr="00B07E19">
              <w:rPr>
                <w:noProof/>
                <w:webHidden/>
              </w:rPr>
            </w:r>
            <w:r w:rsidR="00B74CE2" w:rsidRPr="00B07E19">
              <w:rPr>
                <w:noProof/>
                <w:webHidden/>
              </w:rPr>
              <w:fldChar w:fldCharType="separate"/>
            </w:r>
            <w:r w:rsidR="00B07E19">
              <w:rPr>
                <w:noProof/>
                <w:webHidden/>
              </w:rPr>
              <w:t>10</w:t>
            </w:r>
            <w:r w:rsidR="00B74CE2" w:rsidRPr="00B07E19">
              <w:rPr>
                <w:noProof/>
                <w:webHidden/>
              </w:rPr>
              <w:fldChar w:fldCharType="end"/>
            </w:r>
          </w:hyperlink>
        </w:p>
        <w:p w:rsidR="00B07E19" w:rsidRPr="00B07E19" w:rsidRDefault="000B7C03" w:rsidP="00B07E19">
          <w:pPr>
            <w:pStyle w:val="32"/>
            <w:ind w:firstLine="567"/>
            <w:rPr>
              <w:rFonts w:eastAsiaTheme="minorEastAsia"/>
              <w:color w:val="auto"/>
            </w:rPr>
          </w:pPr>
          <w:hyperlink w:anchor="_Toc56174700" w:history="1">
            <w:r w:rsidR="00B07E19" w:rsidRPr="00B07E19">
              <w:rPr>
                <w:rStyle w:val="ae"/>
              </w:rPr>
              <w:t>2.2.1. Регламент проведения очной процедуры защиты ВКР</w:t>
            </w:r>
            <w:r w:rsidR="00B07E19" w:rsidRPr="00B07E19">
              <w:rPr>
                <w:webHidden/>
              </w:rPr>
              <w:tab/>
            </w:r>
            <w:r w:rsidR="00B74CE2" w:rsidRPr="00B07E19">
              <w:rPr>
                <w:webHidden/>
              </w:rPr>
              <w:fldChar w:fldCharType="begin"/>
            </w:r>
            <w:r w:rsidR="00B07E19" w:rsidRPr="00B07E19">
              <w:rPr>
                <w:webHidden/>
              </w:rPr>
              <w:instrText xml:space="preserve"> PAGEREF _Toc56174700 \h </w:instrText>
            </w:r>
            <w:r w:rsidR="00B74CE2" w:rsidRPr="00B07E19">
              <w:rPr>
                <w:webHidden/>
              </w:rPr>
            </w:r>
            <w:r w:rsidR="00B74CE2" w:rsidRPr="00B07E19">
              <w:rPr>
                <w:webHidden/>
              </w:rPr>
              <w:fldChar w:fldCharType="separate"/>
            </w:r>
            <w:r w:rsidR="00B07E19">
              <w:rPr>
                <w:webHidden/>
              </w:rPr>
              <w:t>12</w:t>
            </w:r>
            <w:r w:rsidR="00B74CE2" w:rsidRPr="00B07E19">
              <w:rPr>
                <w:webHidden/>
              </w:rPr>
              <w:fldChar w:fldCharType="end"/>
            </w:r>
          </w:hyperlink>
        </w:p>
        <w:p w:rsidR="00B07E19" w:rsidRPr="00B07E19" w:rsidRDefault="000B7C03" w:rsidP="00B07E19">
          <w:pPr>
            <w:pStyle w:val="32"/>
            <w:ind w:firstLine="567"/>
            <w:rPr>
              <w:rFonts w:eastAsiaTheme="minorEastAsia"/>
              <w:color w:val="auto"/>
            </w:rPr>
          </w:pPr>
          <w:hyperlink w:anchor="_Toc56174701" w:history="1">
            <w:r w:rsidR="00B07E19" w:rsidRPr="00B07E19">
              <w:rPr>
                <w:rStyle w:val="ae"/>
              </w:rPr>
              <w:t>2.2.2. Регламент проведения процедуры защиты ВКР с применением ЭО и ДОТ</w:t>
            </w:r>
            <w:r w:rsidR="00B07E19" w:rsidRPr="00B07E19">
              <w:rPr>
                <w:webHidden/>
              </w:rPr>
              <w:tab/>
            </w:r>
            <w:r w:rsidR="00B74CE2" w:rsidRPr="00B07E19">
              <w:rPr>
                <w:webHidden/>
              </w:rPr>
              <w:fldChar w:fldCharType="begin"/>
            </w:r>
            <w:r w:rsidR="00B07E19" w:rsidRPr="00B07E19">
              <w:rPr>
                <w:webHidden/>
              </w:rPr>
              <w:instrText xml:space="preserve"> PAGEREF _Toc56174701 \h </w:instrText>
            </w:r>
            <w:r w:rsidR="00B74CE2" w:rsidRPr="00B07E19">
              <w:rPr>
                <w:webHidden/>
              </w:rPr>
            </w:r>
            <w:r w:rsidR="00B74CE2" w:rsidRPr="00B07E19">
              <w:rPr>
                <w:webHidden/>
              </w:rPr>
              <w:fldChar w:fldCharType="separate"/>
            </w:r>
            <w:r w:rsidR="00B07E19">
              <w:rPr>
                <w:webHidden/>
              </w:rPr>
              <w:t>13</w:t>
            </w:r>
            <w:r w:rsidR="00B74CE2" w:rsidRPr="00B07E19">
              <w:rPr>
                <w:webHidden/>
              </w:rPr>
              <w:fldChar w:fldCharType="end"/>
            </w:r>
          </w:hyperlink>
        </w:p>
        <w:p w:rsidR="00B07E19" w:rsidRPr="00B07E19" w:rsidRDefault="000B7C03" w:rsidP="00B07E19">
          <w:pPr>
            <w:pStyle w:val="22"/>
            <w:rPr>
              <w:rFonts w:eastAsiaTheme="minorEastAsia"/>
              <w:noProof/>
              <w:color w:val="auto"/>
            </w:rPr>
          </w:pPr>
          <w:hyperlink w:anchor="_Toc56174702" w:history="1">
            <w:r w:rsidR="00B07E19" w:rsidRPr="00B07E19">
              <w:rPr>
                <w:rStyle w:val="ae"/>
                <w:noProof/>
              </w:rPr>
              <w:t>2.3. Методические рекомендации обучающимся по подготовке к процедуре защиты и проведения защиты ВКР</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_Toc56174702 \h </w:instrText>
            </w:r>
            <w:r w:rsidR="00B74CE2" w:rsidRPr="00B07E19">
              <w:rPr>
                <w:noProof/>
                <w:webHidden/>
              </w:rPr>
            </w:r>
            <w:r w:rsidR="00B74CE2" w:rsidRPr="00B07E19">
              <w:rPr>
                <w:noProof/>
                <w:webHidden/>
              </w:rPr>
              <w:fldChar w:fldCharType="separate"/>
            </w:r>
            <w:r w:rsidR="00B07E19">
              <w:rPr>
                <w:noProof/>
                <w:webHidden/>
              </w:rPr>
              <w:t>16</w:t>
            </w:r>
            <w:r w:rsidR="00B74CE2" w:rsidRPr="00B07E19">
              <w:rPr>
                <w:noProof/>
                <w:webHidden/>
              </w:rPr>
              <w:fldChar w:fldCharType="end"/>
            </w:r>
          </w:hyperlink>
        </w:p>
        <w:p w:rsidR="00B07E19" w:rsidRPr="00B07E19" w:rsidRDefault="000B7C03" w:rsidP="00B07E19">
          <w:pPr>
            <w:pStyle w:val="32"/>
            <w:ind w:firstLine="567"/>
            <w:rPr>
              <w:rFonts w:eastAsiaTheme="minorEastAsia"/>
              <w:color w:val="auto"/>
            </w:rPr>
          </w:pPr>
          <w:hyperlink w:anchor="_Toc56174703" w:history="1">
            <w:r w:rsidR="00B07E19" w:rsidRPr="00B07E19">
              <w:rPr>
                <w:rStyle w:val="ae"/>
              </w:rPr>
              <w:t>2.3.1. Виды и формы научных исследований</w:t>
            </w:r>
            <w:r w:rsidR="00B07E19" w:rsidRPr="00B07E19">
              <w:rPr>
                <w:webHidden/>
              </w:rPr>
              <w:tab/>
            </w:r>
            <w:r w:rsidR="00B74CE2" w:rsidRPr="00B07E19">
              <w:rPr>
                <w:webHidden/>
              </w:rPr>
              <w:fldChar w:fldCharType="begin"/>
            </w:r>
            <w:r w:rsidR="00B07E19" w:rsidRPr="00B07E19">
              <w:rPr>
                <w:webHidden/>
              </w:rPr>
              <w:instrText xml:space="preserve"> PAGEREF _Toc56174703 \h </w:instrText>
            </w:r>
            <w:r w:rsidR="00B74CE2" w:rsidRPr="00B07E19">
              <w:rPr>
                <w:webHidden/>
              </w:rPr>
            </w:r>
            <w:r w:rsidR="00B74CE2" w:rsidRPr="00B07E19">
              <w:rPr>
                <w:webHidden/>
              </w:rPr>
              <w:fldChar w:fldCharType="separate"/>
            </w:r>
            <w:r w:rsidR="00B07E19">
              <w:rPr>
                <w:webHidden/>
              </w:rPr>
              <w:t>16</w:t>
            </w:r>
            <w:r w:rsidR="00B74CE2" w:rsidRPr="00B07E19">
              <w:rPr>
                <w:webHidden/>
              </w:rPr>
              <w:fldChar w:fldCharType="end"/>
            </w:r>
          </w:hyperlink>
        </w:p>
        <w:p w:rsidR="00B07E19" w:rsidRPr="00B07E19" w:rsidRDefault="000B7C03" w:rsidP="00B07E19">
          <w:pPr>
            <w:pStyle w:val="32"/>
            <w:ind w:firstLine="567"/>
            <w:rPr>
              <w:rFonts w:eastAsiaTheme="minorEastAsia"/>
              <w:color w:val="auto"/>
            </w:rPr>
          </w:pPr>
          <w:hyperlink w:anchor="_Toc56174706" w:history="1">
            <w:r w:rsidR="00B07E19" w:rsidRPr="00B07E19">
              <w:rPr>
                <w:rStyle w:val="ae"/>
              </w:rPr>
              <w:t>2.3.2 Рекомендуемая тематика  ВКР для студентов</w:t>
            </w:r>
            <w:r w:rsidR="00B07E19" w:rsidRPr="00B07E19">
              <w:rPr>
                <w:webHidden/>
              </w:rPr>
              <w:tab/>
            </w:r>
            <w:r w:rsidR="00B74CE2" w:rsidRPr="00B07E19">
              <w:rPr>
                <w:webHidden/>
              </w:rPr>
              <w:fldChar w:fldCharType="begin"/>
            </w:r>
            <w:r w:rsidR="00B07E19" w:rsidRPr="00B07E19">
              <w:rPr>
                <w:webHidden/>
              </w:rPr>
              <w:instrText xml:space="preserve"> PAGEREF _Toc56174706 \h </w:instrText>
            </w:r>
            <w:r w:rsidR="00B74CE2" w:rsidRPr="00B07E19">
              <w:rPr>
                <w:webHidden/>
              </w:rPr>
            </w:r>
            <w:r w:rsidR="00B74CE2" w:rsidRPr="00B07E19">
              <w:rPr>
                <w:webHidden/>
              </w:rPr>
              <w:fldChar w:fldCharType="separate"/>
            </w:r>
            <w:r w:rsidR="00B07E19">
              <w:rPr>
                <w:webHidden/>
              </w:rPr>
              <w:t>17</w:t>
            </w:r>
            <w:r w:rsidR="00B74CE2" w:rsidRPr="00B07E19">
              <w:rPr>
                <w:webHidden/>
              </w:rPr>
              <w:fldChar w:fldCharType="end"/>
            </w:r>
          </w:hyperlink>
        </w:p>
        <w:p w:rsidR="00B07E19" w:rsidRPr="00B07E19" w:rsidRDefault="000B7C03" w:rsidP="00B07E19">
          <w:pPr>
            <w:pStyle w:val="32"/>
            <w:ind w:firstLine="567"/>
            <w:rPr>
              <w:rFonts w:eastAsiaTheme="minorEastAsia"/>
              <w:color w:val="auto"/>
            </w:rPr>
          </w:pPr>
          <w:hyperlink w:anchor="_Toc56174707" w:history="1">
            <w:r w:rsidR="00B07E19" w:rsidRPr="00B07E19">
              <w:rPr>
                <w:rStyle w:val="ae"/>
              </w:rPr>
              <w:t>2.3.3. Требования к структуре ВКР</w:t>
            </w:r>
            <w:r w:rsidR="00B07E19" w:rsidRPr="00B07E19">
              <w:rPr>
                <w:webHidden/>
              </w:rPr>
              <w:tab/>
            </w:r>
            <w:r w:rsidR="00B74CE2" w:rsidRPr="00B07E19">
              <w:rPr>
                <w:webHidden/>
              </w:rPr>
              <w:fldChar w:fldCharType="begin"/>
            </w:r>
            <w:r w:rsidR="00B07E19" w:rsidRPr="00B07E19">
              <w:rPr>
                <w:webHidden/>
              </w:rPr>
              <w:instrText xml:space="preserve"> PAGEREF _Toc56174707 \h </w:instrText>
            </w:r>
            <w:r w:rsidR="00B74CE2" w:rsidRPr="00B07E19">
              <w:rPr>
                <w:webHidden/>
              </w:rPr>
            </w:r>
            <w:r w:rsidR="00B74CE2" w:rsidRPr="00B07E19">
              <w:rPr>
                <w:webHidden/>
              </w:rPr>
              <w:fldChar w:fldCharType="separate"/>
            </w:r>
            <w:r w:rsidR="00B07E19">
              <w:rPr>
                <w:webHidden/>
              </w:rPr>
              <w:t>17</w:t>
            </w:r>
            <w:r w:rsidR="00B74CE2" w:rsidRPr="00B07E19">
              <w:rPr>
                <w:webHidden/>
              </w:rPr>
              <w:fldChar w:fldCharType="end"/>
            </w:r>
          </w:hyperlink>
        </w:p>
        <w:p w:rsidR="00B07E19" w:rsidRPr="00B07E19" w:rsidRDefault="000B7C03" w:rsidP="00B07E19">
          <w:pPr>
            <w:pStyle w:val="32"/>
            <w:ind w:firstLine="567"/>
            <w:rPr>
              <w:rFonts w:eastAsiaTheme="minorEastAsia"/>
              <w:color w:val="auto"/>
            </w:rPr>
          </w:pPr>
          <w:hyperlink w:anchor="_Toc56174708" w:history="1">
            <w:r w:rsidR="00B07E19" w:rsidRPr="00B07E19">
              <w:rPr>
                <w:rStyle w:val="ae"/>
              </w:rPr>
              <w:t>2.3.4. Требования к оформлению ВКР</w:t>
            </w:r>
            <w:r w:rsidR="00B07E19" w:rsidRPr="00B07E19">
              <w:rPr>
                <w:webHidden/>
              </w:rPr>
              <w:tab/>
            </w:r>
            <w:r w:rsidR="00B74CE2" w:rsidRPr="00B07E19">
              <w:rPr>
                <w:webHidden/>
              </w:rPr>
              <w:fldChar w:fldCharType="begin"/>
            </w:r>
            <w:r w:rsidR="00B07E19" w:rsidRPr="00B07E19">
              <w:rPr>
                <w:webHidden/>
              </w:rPr>
              <w:instrText xml:space="preserve"> PAGEREF _Toc56174708 \h </w:instrText>
            </w:r>
            <w:r w:rsidR="00B74CE2" w:rsidRPr="00B07E19">
              <w:rPr>
                <w:webHidden/>
              </w:rPr>
            </w:r>
            <w:r w:rsidR="00B74CE2" w:rsidRPr="00B07E19">
              <w:rPr>
                <w:webHidden/>
              </w:rPr>
              <w:fldChar w:fldCharType="separate"/>
            </w:r>
            <w:r w:rsidR="00B07E19">
              <w:rPr>
                <w:webHidden/>
              </w:rPr>
              <w:t>20</w:t>
            </w:r>
            <w:r w:rsidR="00B74CE2" w:rsidRPr="00B07E19">
              <w:rPr>
                <w:webHidden/>
              </w:rPr>
              <w:fldChar w:fldCharType="end"/>
            </w:r>
          </w:hyperlink>
        </w:p>
        <w:p w:rsidR="00B07E19" w:rsidRPr="00B07E19" w:rsidRDefault="000B7C03" w:rsidP="00B07E19">
          <w:pPr>
            <w:pStyle w:val="22"/>
            <w:rPr>
              <w:rFonts w:eastAsiaTheme="minorEastAsia"/>
              <w:noProof/>
              <w:color w:val="auto"/>
            </w:rPr>
          </w:pPr>
          <w:hyperlink w:anchor="_Toc56174709" w:history="1">
            <w:r w:rsidR="00B07E19" w:rsidRPr="00B07E19">
              <w:rPr>
                <w:rStyle w:val="ae"/>
                <w:noProof/>
              </w:rPr>
              <w:t>2.4. Требования к докладу</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_Toc56174709 \h </w:instrText>
            </w:r>
            <w:r w:rsidR="00B74CE2" w:rsidRPr="00B07E19">
              <w:rPr>
                <w:noProof/>
                <w:webHidden/>
              </w:rPr>
            </w:r>
            <w:r w:rsidR="00B74CE2" w:rsidRPr="00B07E19">
              <w:rPr>
                <w:noProof/>
                <w:webHidden/>
              </w:rPr>
              <w:fldChar w:fldCharType="separate"/>
            </w:r>
            <w:r w:rsidR="00B07E19">
              <w:rPr>
                <w:noProof/>
                <w:webHidden/>
              </w:rPr>
              <w:t>21</w:t>
            </w:r>
            <w:r w:rsidR="00B74CE2" w:rsidRPr="00B07E19">
              <w:rPr>
                <w:noProof/>
                <w:webHidden/>
              </w:rPr>
              <w:fldChar w:fldCharType="end"/>
            </w:r>
          </w:hyperlink>
        </w:p>
        <w:p w:rsidR="00B07E19" w:rsidRPr="00B07E19" w:rsidRDefault="000B7C03" w:rsidP="00B07E19">
          <w:pPr>
            <w:pStyle w:val="22"/>
            <w:rPr>
              <w:rFonts w:eastAsiaTheme="minorEastAsia"/>
              <w:noProof/>
              <w:color w:val="auto"/>
            </w:rPr>
          </w:pPr>
          <w:hyperlink w:anchor="_Toc56174710" w:history="1">
            <w:r w:rsidR="00B07E19" w:rsidRPr="00B07E19">
              <w:rPr>
                <w:rStyle w:val="ae"/>
                <w:noProof/>
              </w:rPr>
              <w:t>2.5. Общие критерии оценки уровня подготовки выпускника по итогам защиты ВКР</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_Toc56174710 \h </w:instrText>
            </w:r>
            <w:r w:rsidR="00B74CE2" w:rsidRPr="00B07E19">
              <w:rPr>
                <w:noProof/>
                <w:webHidden/>
              </w:rPr>
            </w:r>
            <w:r w:rsidR="00B74CE2" w:rsidRPr="00B07E19">
              <w:rPr>
                <w:noProof/>
                <w:webHidden/>
              </w:rPr>
              <w:fldChar w:fldCharType="separate"/>
            </w:r>
            <w:r w:rsidR="00B07E19">
              <w:rPr>
                <w:noProof/>
                <w:webHidden/>
              </w:rPr>
              <w:t>23</w:t>
            </w:r>
            <w:r w:rsidR="00B74CE2" w:rsidRPr="00B07E19">
              <w:rPr>
                <w:noProof/>
                <w:webHidden/>
              </w:rPr>
              <w:fldChar w:fldCharType="end"/>
            </w:r>
          </w:hyperlink>
        </w:p>
        <w:p w:rsidR="00B07E19" w:rsidRPr="00B07E19" w:rsidRDefault="000B7C03" w:rsidP="00B07E19">
          <w:pPr>
            <w:pStyle w:val="17"/>
            <w:tabs>
              <w:tab w:val="right" w:leader="dot" w:pos="9345"/>
            </w:tabs>
            <w:spacing w:line="276" w:lineRule="auto"/>
            <w:jc w:val="both"/>
            <w:rPr>
              <w:rFonts w:eastAsiaTheme="minorEastAsia"/>
              <w:noProof/>
              <w:color w:val="auto"/>
            </w:rPr>
          </w:pPr>
          <w:hyperlink w:anchor="_Toc56174711" w:history="1">
            <w:r w:rsidR="00B07E19" w:rsidRPr="00B07E19">
              <w:rPr>
                <w:rStyle w:val="ae"/>
                <w:noProof/>
              </w:rPr>
              <w:t>3. Р</w:t>
            </w:r>
            <w:r w:rsidR="00B07E19">
              <w:rPr>
                <w:rStyle w:val="ae"/>
                <w:noProof/>
              </w:rPr>
              <w:t>ешение</w:t>
            </w:r>
            <w:r w:rsidR="00B07E19" w:rsidRPr="00B07E19">
              <w:rPr>
                <w:rStyle w:val="ae"/>
                <w:noProof/>
              </w:rPr>
              <w:t xml:space="preserve"> </w:t>
            </w:r>
            <w:r w:rsidR="00B07E19">
              <w:rPr>
                <w:rStyle w:val="ae"/>
                <w:noProof/>
              </w:rPr>
              <w:t>технических</w:t>
            </w:r>
            <w:r w:rsidR="00B07E19" w:rsidRPr="00B07E19">
              <w:rPr>
                <w:rStyle w:val="ae"/>
                <w:noProof/>
              </w:rPr>
              <w:t xml:space="preserve"> </w:t>
            </w:r>
            <w:r w:rsidR="00B07E19">
              <w:rPr>
                <w:rStyle w:val="ae"/>
                <w:noProof/>
              </w:rPr>
              <w:t>и</w:t>
            </w:r>
            <w:r w:rsidR="00B07E19" w:rsidRPr="00B07E19">
              <w:rPr>
                <w:rStyle w:val="ae"/>
                <w:noProof/>
              </w:rPr>
              <w:t xml:space="preserve"> </w:t>
            </w:r>
            <w:r w:rsidR="00B07E19">
              <w:rPr>
                <w:rStyle w:val="ae"/>
                <w:noProof/>
              </w:rPr>
              <w:t>организационных</w:t>
            </w:r>
            <w:r w:rsidR="00B07E19" w:rsidRPr="00B07E19">
              <w:rPr>
                <w:rStyle w:val="ae"/>
                <w:noProof/>
              </w:rPr>
              <w:t xml:space="preserve"> </w:t>
            </w:r>
            <w:r w:rsidR="00B07E19">
              <w:rPr>
                <w:rStyle w:val="ae"/>
                <w:noProof/>
              </w:rPr>
              <w:t>проблем</w:t>
            </w:r>
            <w:r w:rsidR="00B07E19" w:rsidRPr="00B07E19">
              <w:rPr>
                <w:rStyle w:val="ae"/>
                <w:noProof/>
              </w:rPr>
              <w:t xml:space="preserve"> </w:t>
            </w:r>
            <w:r w:rsidR="00B07E19">
              <w:rPr>
                <w:rStyle w:val="ae"/>
                <w:noProof/>
              </w:rPr>
              <w:t>при</w:t>
            </w:r>
            <w:r w:rsidR="00B07E19" w:rsidRPr="00B07E19">
              <w:rPr>
                <w:rStyle w:val="ae"/>
                <w:noProof/>
              </w:rPr>
              <w:t xml:space="preserve"> </w:t>
            </w:r>
            <w:r w:rsidR="00B07E19">
              <w:rPr>
                <w:rStyle w:val="ae"/>
                <w:noProof/>
              </w:rPr>
              <w:t>проведении</w:t>
            </w:r>
            <w:r w:rsidR="00B07E19" w:rsidRPr="00B07E19">
              <w:rPr>
                <w:rStyle w:val="ae"/>
                <w:noProof/>
              </w:rPr>
              <w:t xml:space="preserve"> ГИА </w:t>
            </w:r>
            <w:r w:rsidR="00B07E19">
              <w:rPr>
                <w:rStyle w:val="ae"/>
                <w:noProof/>
              </w:rPr>
              <w:t>с</w:t>
            </w:r>
            <w:r w:rsidR="00B07E19" w:rsidRPr="00B07E19">
              <w:rPr>
                <w:rStyle w:val="ae"/>
                <w:noProof/>
              </w:rPr>
              <w:t xml:space="preserve"> </w:t>
            </w:r>
            <w:r w:rsidR="00B07E19">
              <w:rPr>
                <w:rStyle w:val="ae"/>
                <w:noProof/>
              </w:rPr>
              <w:t>использованием</w:t>
            </w:r>
            <w:r w:rsidR="00B07E19" w:rsidRPr="00B07E19">
              <w:rPr>
                <w:rStyle w:val="ae"/>
                <w:noProof/>
              </w:rPr>
              <w:t xml:space="preserve"> ЭО И ДОТ</w:t>
            </w:r>
            <w:r w:rsidR="00B07E19" w:rsidRPr="00B07E19">
              <w:rPr>
                <w:noProof/>
                <w:webHidden/>
              </w:rPr>
              <w:tab/>
            </w:r>
            <w:r w:rsidR="00B74CE2" w:rsidRPr="00B07E19">
              <w:rPr>
                <w:noProof/>
                <w:webHidden/>
              </w:rPr>
              <w:fldChar w:fldCharType="begin"/>
            </w:r>
            <w:r w:rsidR="00B07E19" w:rsidRPr="00B07E19">
              <w:rPr>
                <w:noProof/>
                <w:webHidden/>
              </w:rPr>
              <w:instrText xml:space="preserve"> PAGEREF _Toc56174711 \h </w:instrText>
            </w:r>
            <w:r w:rsidR="00B74CE2" w:rsidRPr="00B07E19">
              <w:rPr>
                <w:noProof/>
                <w:webHidden/>
              </w:rPr>
            </w:r>
            <w:r w:rsidR="00B74CE2" w:rsidRPr="00B07E19">
              <w:rPr>
                <w:noProof/>
                <w:webHidden/>
              </w:rPr>
              <w:fldChar w:fldCharType="separate"/>
            </w:r>
            <w:r w:rsidR="00B07E19">
              <w:rPr>
                <w:noProof/>
                <w:webHidden/>
              </w:rPr>
              <w:t>25</w:t>
            </w:r>
            <w:r w:rsidR="00B74CE2" w:rsidRPr="00B07E19">
              <w:rPr>
                <w:noProof/>
                <w:webHidden/>
              </w:rPr>
              <w:fldChar w:fldCharType="end"/>
            </w:r>
          </w:hyperlink>
        </w:p>
        <w:p w:rsidR="00B07E19" w:rsidRPr="005A5614" w:rsidRDefault="00B74CE2" w:rsidP="00B07E19">
          <w:pPr>
            <w:spacing w:line="276" w:lineRule="auto"/>
            <w:jc w:val="both"/>
          </w:pPr>
          <w:r w:rsidRPr="00B07E19">
            <w:rPr>
              <w:b/>
              <w:bCs/>
            </w:rPr>
            <w:fldChar w:fldCharType="end"/>
          </w:r>
          <w:r w:rsidR="005A5614" w:rsidRPr="005A5614">
            <w:t xml:space="preserve">Приложение </w:t>
          </w:r>
          <w:r w:rsidR="005A5614">
            <w:t>…………………………………………………………………………………….27</w:t>
          </w:r>
        </w:p>
      </w:sdtContent>
    </w:sdt>
    <w:p w:rsidR="00B0765C" w:rsidRDefault="00B0765C"/>
    <w:p w:rsidR="00B0765C" w:rsidRDefault="00B0765C">
      <w:r>
        <w:br w:type="page"/>
      </w:r>
    </w:p>
    <w:p w:rsidR="00B0765C" w:rsidRPr="00920B0E" w:rsidRDefault="00B0765C" w:rsidP="00920B0E">
      <w:pPr>
        <w:pStyle w:val="1"/>
        <w:numPr>
          <w:ilvl w:val="0"/>
          <w:numId w:val="27"/>
        </w:numPr>
      </w:pPr>
      <w:bookmarkStart w:id="0" w:name="_Toc448760371"/>
      <w:bookmarkStart w:id="1" w:name="_Toc56173738"/>
      <w:bookmarkStart w:id="2" w:name="_Toc56174683"/>
      <w:r w:rsidRPr="00920B0E">
        <w:t>Общая характеристика программы ГИА</w:t>
      </w:r>
      <w:bookmarkEnd w:id="0"/>
      <w:bookmarkEnd w:id="1"/>
      <w:bookmarkEnd w:id="2"/>
    </w:p>
    <w:p w:rsidR="00B0765C" w:rsidRDefault="00B0765C">
      <w:pPr>
        <w:ind w:left="360"/>
      </w:pPr>
    </w:p>
    <w:p w:rsidR="00B0765C" w:rsidRPr="00EE0FBC" w:rsidRDefault="00B0765C" w:rsidP="00EE0FBC">
      <w:pPr>
        <w:pStyle w:val="2"/>
      </w:pPr>
      <w:bookmarkStart w:id="3" w:name="_Toc448760372"/>
      <w:bookmarkStart w:id="4" w:name="_Toc56173739"/>
      <w:bookmarkStart w:id="5" w:name="_Toc56174684"/>
      <w:r w:rsidRPr="00EE0FBC">
        <w:t>1.1. Назначение и область применения программы ГИА</w:t>
      </w:r>
      <w:bookmarkEnd w:id="3"/>
      <w:bookmarkEnd w:id="4"/>
      <w:bookmarkEnd w:id="5"/>
    </w:p>
    <w:p w:rsidR="00B0765C" w:rsidRDefault="00B0765C">
      <w:pPr>
        <w:widowControl w:val="0"/>
        <w:ind w:firstLine="540"/>
        <w:jc w:val="both"/>
      </w:pPr>
      <w:r>
        <w:t xml:space="preserve">Настоящая программа государственной итоговой аттестации (далее Программа) разработана на основании требований  ФГОС ВО по направлению подготовки 44.04.01 «Педагогическое образование». </w:t>
      </w:r>
    </w:p>
    <w:p w:rsidR="00B0765C" w:rsidRDefault="00B0765C">
      <w:pPr>
        <w:ind w:firstLine="540"/>
        <w:jc w:val="both"/>
      </w:pPr>
      <w:r>
        <w:t xml:space="preserve">Программа является частью основной образовательной программы </w:t>
      </w:r>
      <w:r>
        <w:rPr>
          <w:i/>
        </w:rPr>
        <w:t>по направлению подготовки 44.04.01 «Педагогическое образование», м</w:t>
      </w:r>
      <w:r w:rsidRPr="00033405">
        <w:rPr>
          <w:i/>
        </w:rPr>
        <w:t>агистерская программа «</w:t>
      </w:r>
      <w:r>
        <w:rPr>
          <w:i/>
        </w:rPr>
        <w:t>Менеджмент начального общего образования</w:t>
      </w:r>
      <w:r w:rsidRPr="00033405">
        <w:rPr>
          <w:i/>
        </w:rPr>
        <w:t>»</w:t>
      </w:r>
      <w:r>
        <w:rPr>
          <w:i/>
        </w:rPr>
        <w:t xml:space="preserve">, </w:t>
      </w:r>
      <w:r w:rsidR="00FC7D53">
        <w:t xml:space="preserve">квалификация выпускника – магистр; </w:t>
      </w:r>
      <w:r>
        <w:t>устанавливает процедуру организации и проведения государственной итоговой аттестации обучающихся.</w:t>
      </w:r>
    </w:p>
    <w:p w:rsidR="00B0765C" w:rsidRDefault="00B0765C">
      <w:pPr>
        <w:widowControl w:val="0"/>
        <w:ind w:firstLine="540"/>
        <w:jc w:val="both"/>
      </w:pPr>
      <w:r>
        <w:t xml:space="preserve">Настоящая Программа включает общую характеристику форм государственной итоговой аттестации, требования к выпускным квалификационным работам и порядку их выполнения, критерии оценки результатов защиты выпускных квалификационных работ. </w:t>
      </w:r>
    </w:p>
    <w:p w:rsidR="00B0765C" w:rsidRDefault="00B0765C">
      <w:pPr>
        <w:widowControl w:val="0"/>
        <w:ind w:firstLine="540"/>
        <w:jc w:val="both"/>
      </w:pPr>
    </w:p>
    <w:p w:rsidR="00B0765C" w:rsidRDefault="00B0765C" w:rsidP="00EE0FBC">
      <w:pPr>
        <w:pStyle w:val="2"/>
      </w:pPr>
      <w:bookmarkStart w:id="6" w:name="_Toc448760373"/>
      <w:bookmarkStart w:id="7" w:name="_Toc56173740"/>
      <w:bookmarkStart w:id="8" w:name="_Toc56174685"/>
      <w:r>
        <w:t>1.2</w:t>
      </w:r>
      <w:r w:rsidR="00F37439">
        <w:t>.</w:t>
      </w:r>
      <w:r>
        <w:t xml:space="preserve"> Документы, на основании которых разработана Программа ГИА</w:t>
      </w:r>
      <w:bookmarkEnd w:id="6"/>
      <w:bookmarkEnd w:id="7"/>
      <w:bookmarkEnd w:id="8"/>
    </w:p>
    <w:p w:rsidR="00792D7A" w:rsidRDefault="00792D7A" w:rsidP="00792D7A">
      <w:pPr>
        <w:numPr>
          <w:ilvl w:val="0"/>
          <w:numId w:val="4"/>
        </w:numPr>
        <w:tabs>
          <w:tab w:val="left" w:pos="567"/>
        </w:tabs>
        <w:ind w:left="0" w:firstLine="0"/>
        <w:jc w:val="both"/>
      </w:pPr>
      <w:r>
        <w:t>Закон РФ от 29.12.2012 N 273-ФЗ (с изменениями, вступившими в силу с 01.09.2013 года) «Об образовании в Российской Федерации».</w:t>
      </w:r>
    </w:p>
    <w:p w:rsidR="00792D7A" w:rsidRDefault="00792D7A" w:rsidP="00792D7A">
      <w:pPr>
        <w:numPr>
          <w:ilvl w:val="0"/>
          <w:numId w:val="4"/>
        </w:numPr>
        <w:tabs>
          <w:tab w:val="left" w:pos="567"/>
        </w:tabs>
        <w:ind w:left="0" w:firstLine="0"/>
        <w:jc w:val="both"/>
      </w:pPr>
      <w:r>
        <w:t xml:space="preserve">Федеральный государственный образовательный стандарт высшего образования по направлению подготовки 44.04.01 «Педагогическое образование». </w:t>
      </w:r>
    </w:p>
    <w:p w:rsidR="00792D7A" w:rsidRPr="00B24E49" w:rsidRDefault="00792D7A" w:rsidP="00792D7A">
      <w:pPr>
        <w:pStyle w:val="af8"/>
        <w:numPr>
          <w:ilvl w:val="0"/>
          <w:numId w:val="4"/>
        </w:numPr>
        <w:tabs>
          <w:tab w:val="left" w:pos="0"/>
          <w:tab w:val="left" w:pos="567"/>
        </w:tabs>
        <w:spacing w:after="0"/>
        <w:ind w:left="0" w:firstLine="0"/>
        <w:jc w:val="both"/>
      </w:pPr>
      <w:r w:rsidRPr="00B24E49">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5 апреля 2017 № 301.</w:t>
      </w:r>
    </w:p>
    <w:p w:rsidR="00792D7A" w:rsidRPr="00270ABA" w:rsidRDefault="00792D7A" w:rsidP="00792D7A">
      <w:pPr>
        <w:pStyle w:val="af8"/>
        <w:numPr>
          <w:ilvl w:val="0"/>
          <w:numId w:val="4"/>
        </w:numPr>
        <w:tabs>
          <w:tab w:val="left" w:pos="0"/>
          <w:tab w:val="left" w:pos="567"/>
        </w:tabs>
        <w:spacing w:after="0"/>
        <w:ind w:left="0" w:firstLine="0"/>
        <w:jc w:val="both"/>
      </w:pPr>
      <w:r w:rsidRPr="00270ABA">
        <w:t>Порядок проведения государственной итоговой аттестации по образовательным высшего образования - программам бакалавриата, программам специалитета и программа магистратуры»,  утвержденный приказом Министерства образования и науки Российской Федерации от 29 июня 2015 года №</w:t>
      </w:r>
      <w:r>
        <w:t xml:space="preserve"> </w:t>
      </w:r>
      <w:r w:rsidRPr="00270ABA">
        <w:t>636</w:t>
      </w:r>
    </w:p>
    <w:p w:rsidR="00792D7A" w:rsidRPr="00270ABA" w:rsidRDefault="00792D7A" w:rsidP="00792D7A">
      <w:pPr>
        <w:pStyle w:val="af8"/>
        <w:numPr>
          <w:ilvl w:val="0"/>
          <w:numId w:val="4"/>
        </w:numPr>
        <w:tabs>
          <w:tab w:val="left" w:pos="0"/>
          <w:tab w:val="left" w:pos="567"/>
        </w:tabs>
        <w:spacing w:after="0"/>
        <w:ind w:left="0" w:firstLine="0"/>
        <w:jc w:val="both"/>
      </w:pPr>
      <w:r w:rsidRPr="00270ABA">
        <w:t>Положение</w:t>
      </w:r>
      <w:bookmarkStart w:id="9" w:name="_Toc375076060"/>
      <w:bookmarkStart w:id="10" w:name="_Toc374627873"/>
      <w:bookmarkStart w:id="11" w:name="_Toc374534414"/>
      <w:r w:rsidRPr="00270ABA">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r>
        <w:t xml:space="preserve"> в ФГБОУ ВО </w:t>
      </w:r>
      <w:r w:rsidRPr="00270ABA">
        <w:t xml:space="preserve"> ПГГПУ</w:t>
      </w:r>
      <w:bookmarkEnd w:id="9"/>
      <w:bookmarkEnd w:id="10"/>
      <w:bookmarkEnd w:id="11"/>
      <w:r w:rsidRPr="00270ABA">
        <w:t xml:space="preserve"> (</w:t>
      </w:r>
      <w:r w:rsidRPr="00270ABA">
        <w:rPr>
          <w:i/>
        </w:rPr>
        <w:t>далее, Положение о порядке ГИА ПГГПУ);</w:t>
      </w:r>
    </w:p>
    <w:p w:rsidR="00792D7A" w:rsidRPr="008F01FD" w:rsidRDefault="00792D7A" w:rsidP="00792D7A">
      <w:pPr>
        <w:pStyle w:val="af8"/>
        <w:widowControl w:val="0"/>
        <w:numPr>
          <w:ilvl w:val="0"/>
          <w:numId w:val="4"/>
        </w:numPr>
        <w:tabs>
          <w:tab w:val="left" w:pos="0"/>
          <w:tab w:val="left" w:pos="567"/>
          <w:tab w:val="left" w:pos="1014"/>
        </w:tabs>
        <w:spacing w:after="0"/>
        <w:ind w:left="0" w:firstLine="0"/>
        <w:jc w:val="both"/>
      </w:pPr>
      <w:r>
        <w:t>Основная профессиональная о</w:t>
      </w:r>
      <w:r w:rsidRPr="00270ABA">
        <w:t xml:space="preserve">бразовательная программа высшего образования </w:t>
      </w:r>
      <w:r w:rsidRPr="008F01FD">
        <w:t>по направлению подготовки 44.04.01 «Педагогическое образование», направленность (профиль)</w:t>
      </w:r>
      <w:r>
        <w:rPr>
          <w:i/>
        </w:rPr>
        <w:t xml:space="preserve"> </w:t>
      </w:r>
      <w:r w:rsidRPr="008F01FD">
        <w:t>«Менеджмент начального общего образования».</w:t>
      </w:r>
    </w:p>
    <w:p w:rsidR="00792D7A" w:rsidRPr="008F01FD" w:rsidRDefault="00792D7A" w:rsidP="00792D7A">
      <w:pPr>
        <w:widowControl w:val="0"/>
        <w:numPr>
          <w:ilvl w:val="0"/>
          <w:numId w:val="4"/>
        </w:numPr>
        <w:tabs>
          <w:tab w:val="left" w:pos="567"/>
          <w:tab w:val="left" w:pos="1014"/>
        </w:tabs>
        <w:ind w:left="0" w:firstLine="0"/>
        <w:jc w:val="both"/>
      </w:pPr>
      <w:r>
        <w:t xml:space="preserve">Учебный план </w:t>
      </w:r>
      <w:r w:rsidRPr="008F01FD">
        <w:t>по направлению 44.04.01 «Педагогическое образование», направленность (профиль)  «Менеджмент начального общего образования».</w:t>
      </w:r>
    </w:p>
    <w:p w:rsidR="00B0765C" w:rsidRDefault="00B0765C">
      <w:pPr>
        <w:ind w:left="720"/>
        <w:jc w:val="both"/>
      </w:pPr>
    </w:p>
    <w:p w:rsidR="00B0765C" w:rsidRPr="00920B0E" w:rsidRDefault="00B0765C" w:rsidP="00F37439">
      <w:pPr>
        <w:pStyle w:val="2"/>
        <w:ind w:firstLine="0"/>
      </w:pPr>
      <w:bookmarkStart w:id="12" w:name="_Toc448760374"/>
      <w:bookmarkStart w:id="13" w:name="_Toc56173741"/>
      <w:bookmarkStart w:id="14" w:name="_Toc56174686"/>
      <w:r w:rsidRPr="00920B0E">
        <w:t>1.3. Требования к ГИА</w:t>
      </w:r>
      <w:bookmarkEnd w:id="12"/>
      <w:bookmarkEnd w:id="13"/>
      <w:bookmarkEnd w:id="14"/>
    </w:p>
    <w:p w:rsidR="00B0765C" w:rsidRPr="00EE0FBC" w:rsidRDefault="00B0765C" w:rsidP="00F37439">
      <w:pPr>
        <w:pStyle w:val="3"/>
        <w:ind w:firstLine="0"/>
      </w:pPr>
      <w:bookmarkStart w:id="15" w:name="_Toc448760375"/>
      <w:bookmarkStart w:id="16" w:name="_Toc56173742"/>
      <w:bookmarkStart w:id="17" w:name="_Toc56174687"/>
      <w:r w:rsidRPr="00EE0FBC">
        <w:t>1.3.1. Общие положения</w:t>
      </w:r>
      <w:bookmarkEnd w:id="15"/>
      <w:bookmarkEnd w:id="16"/>
      <w:bookmarkEnd w:id="17"/>
    </w:p>
    <w:p w:rsidR="00B0765C" w:rsidRPr="00C15E60" w:rsidRDefault="00B0765C">
      <w:pPr>
        <w:ind w:firstLine="567"/>
        <w:jc w:val="both"/>
      </w:pPr>
      <w:r w:rsidRPr="00C15E60">
        <w:t>Государственная итоговая аттестация является заключительным этапом освоения имеющих государственную аккредитацию образовательных программ.</w:t>
      </w:r>
    </w:p>
    <w:p w:rsidR="00B0765C" w:rsidRPr="00C15E60" w:rsidRDefault="00B0765C">
      <w:pPr>
        <w:ind w:firstLine="567"/>
        <w:jc w:val="both"/>
      </w:pPr>
      <w:r w:rsidRPr="00C15E60">
        <w:t>Целью государственной итоговой аттестации является</w:t>
      </w:r>
      <w:r w:rsidR="00F46B2D">
        <w:t xml:space="preserve"> </w:t>
      </w:r>
      <w:r w:rsidRPr="00C15E60">
        <w:t>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w:t>
      </w:r>
      <w:r>
        <w:t xml:space="preserve"> по направлению подготовки 44.04</w:t>
      </w:r>
      <w:r w:rsidRPr="00C15E60">
        <w:t>.01 «Педагогическое образование».</w:t>
      </w:r>
    </w:p>
    <w:p w:rsidR="00B0765C" w:rsidRPr="00C15E60" w:rsidRDefault="00B0765C">
      <w:pPr>
        <w:ind w:firstLine="567"/>
        <w:jc w:val="both"/>
      </w:pPr>
      <w:r w:rsidRPr="00C15E60">
        <w:t xml:space="preserve">Общие требования к проведению ГИА, требования, предъявляемые к  обучающимся и лицам, привлекаемым к государственной итоговой аттестации, условия, создаваемые в ПГГПУ для  проведения ГИА (в том числе для лиц с ограниченными возможностями здоровья) регулируются разделами 6, 11 Положения о порядке проведения ГИА ПГГПУ. </w:t>
      </w:r>
    </w:p>
    <w:p w:rsidR="00B0765C" w:rsidRPr="00C15E60" w:rsidRDefault="00B0765C">
      <w:pPr>
        <w:ind w:firstLine="567"/>
        <w:jc w:val="both"/>
      </w:pPr>
      <w:r w:rsidRPr="00C15E60">
        <w:lastRenderedPageBreak/>
        <w:t>Государственная итоговая аттестация проводится государственными экзаменационными комиссиями. Требования к функциям, срокам формирования и составу экзаменационных комиссий регулируются разделом 8 Положения о порядке проведения ГИА ПГГПУ.</w:t>
      </w:r>
    </w:p>
    <w:p w:rsidR="00B0765C" w:rsidRPr="00C15E60" w:rsidRDefault="00B0765C">
      <w:pPr>
        <w:ind w:firstLine="567"/>
        <w:jc w:val="both"/>
      </w:pPr>
    </w:p>
    <w:p w:rsidR="00CF1B80" w:rsidRDefault="00F37439" w:rsidP="00F37439">
      <w:pPr>
        <w:pStyle w:val="3"/>
        <w:rPr>
          <w:color w:val="auto"/>
        </w:rPr>
      </w:pPr>
      <w:bookmarkStart w:id="18" w:name="_Toc56173743"/>
      <w:bookmarkStart w:id="19" w:name="_Toc56174688"/>
      <w:bookmarkStart w:id="20" w:name="_Toc448760376"/>
      <w:r>
        <w:rPr>
          <w:color w:val="auto"/>
        </w:rPr>
        <w:t xml:space="preserve">1.3.2. </w:t>
      </w:r>
      <w:r w:rsidR="00CF1B80" w:rsidRPr="00CF1B80">
        <w:rPr>
          <w:color w:val="auto"/>
        </w:rPr>
        <w:t>Регламент подготовки к проведению ГИА с применением ЭО и ДОТ</w:t>
      </w:r>
      <w:bookmarkEnd w:id="18"/>
      <w:bookmarkEnd w:id="19"/>
    </w:p>
    <w:p w:rsidR="00CF1B80" w:rsidRDefault="00CF1B80" w:rsidP="00CF1B80">
      <w:pPr>
        <w:ind w:firstLine="709"/>
        <w:jc w:val="both"/>
      </w:pPr>
      <w:r>
        <w:t xml:space="preserve">Основными задачами при организации и проведении ГИА с применением ЭО и  ДОТ являются: </w:t>
      </w:r>
    </w:p>
    <w:p w:rsidR="00CF1B80" w:rsidRDefault="00CF1B80" w:rsidP="00CF1B80">
      <w:pPr>
        <w:ind w:firstLine="709"/>
        <w:jc w:val="both"/>
      </w:pPr>
      <w:r>
        <w:t xml:space="preserve">- программно-аппаратное обеспечение технических условий реализации ГИА;   </w:t>
      </w:r>
    </w:p>
    <w:p w:rsidR="00CF1B80" w:rsidRDefault="00CF1B80" w:rsidP="00CF1B80">
      <w:pPr>
        <w:ind w:firstLine="709"/>
        <w:jc w:val="both"/>
      </w:pPr>
      <w:r>
        <w:t xml:space="preserve">- обеспечение мер контроля и идентификации личности обучающихся, гарантирующих самостоятельное прохождение процедуры государственной итоговой аттестации. </w:t>
      </w:r>
    </w:p>
    <w:p w:rsidR="00CF1B80" w:rsidRDefault="00CF1B80" w:rsidP="00CF1B80">
      <w:pPr>
        <w:ind w:firstLine="709"/>
        <w:jc w:val="both"/>
      </w:pPr>
      <w:r>
        <w:t xml:space="preserve">Ответственным за организацию государственных аттестационных испытаний с применением ЭО и ДОТ является декан факультета ПиМНО, ответственный за реализацию ОПОП.  </w:t>
      </w:r>
    </w:p>
    <w:p w:rsidR="00CF1B80" w:rsidRPr="00B07E19" w:rsidRDefault="00CF1B80" w:rsidP="00B07E19">
      <w:pPr>
        <w:pStyle w:val="afc"/>
        <w:tabs>
          <w:tab w:val="left" w:pos="567"/>
          <w:tab w:val="left" w:pos="709"/>
          <w:tab w:val="left" w:pos="1014"/>
        </w:tabs>
        <w:spacing w:before="0" w:beforeAutospacing="0" w:after="0" w:afterAutospacing="0"/>
        <w:jc w:val="both"/>
        <w:rPr>
          <w:color w:val="auto"/>
        </w:rPr>
      </w:pPr>
      <w:r>
        <w:tab/>
      </w:r>
      <w:r w:rsidRPr="00DD44C6">
        <w:tab/>
      </w:r>
      <w:r w:rsidRPr="00B07E19">
        <w:rPr>
          <w:color w:val="auto"/>
        </w:rPr>
        <w:t xml:space="preserve">Проведение процедуры защиты выпускной квалификационной работы с применением дистанционных образовательных технологий в режиме видеоконференции осуществляются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CF1B80" w:rsidRPr="00B07E19" w:rsidRDefault="00CF1B80" w:rsidP="00B07E19">
      <w:pPr>
        <w:pStyle w:val="afc"/>
        <w:tabs>
          <w:tab w:val="left" w:pos="567"/>
          <w:tab w:val="left" w:pos="709"/>
          <w:tab w:val="left" w:pos="1014"/>
        </w:tabs>
        <w:spacing w:before="0" w:beforeAutospacing="0" w:after="0" w:afterAutospacing="0"/>
        <w:jc w:val="both"/>
        <w:rPr>
          <w:color w:val="auto"/>
        </w:rPr>
      </w:pPr>
      <w:r w:rsidRPr="00B07E19">
        <w:rPr>
          <w:color w:val="auto"/>
        </w:rPr>
        <w:tab/>
      </w:r>
      <w:r w:rsidRPr="00B07E19">
        <w:rPr>
          <w:color w:val="auto"/>
        </w:rPr>
        <w:tab/>
        <w:t xml:space="preserve">Требования к техническим средствам, аудиториям для проведения процедуры государственной итоговой аттестации с применением дистанционных образовательных технологий, помещениям, в которых находятся председатель, члены и секретарь государственной экзаменационной комиссии, наблюдатели (при наличии) определяются </w:t>
      </w:r>
      <w:r w:rsidRPr="00B07E19">
        <w:rPr>
          <w:i/>
          <w:color w:val="auto"/>
        </w:rPr>
        <w:t>Положением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w:t>
      </w:r>
      <w:r w:rsidRPr="00B07E19">
        <w:rPr>
          <w:color w:val="auto"/>
        </w:rPr>
        <w:t>.</w:t>
      </w:r>
    </w:p>
    <w:p w:rsidR="00CF1B80" w:rsidRDefault="00CF1B80" w:rsidP="00CF1B80">
      <w:pPr>
        <w:ind w:firstLine="709"/>
        <w:jc w:val="both"/>
      </w:pPr>
      <w:r>
        <w:t xml:space="preserve">Программное обеспечение и сопровождение проведения государственных аттестационных испытаний в режиме видеоконференции предоставляют управление информатизации и учебно-методическое управление ПГГПУ по заявке декана факультета ПиМНО. Заказ (выделение) канала видеоконференции в учебно-методическое управление для проведения заседания ГЭК с применением ДОТ осуществляется не менее чем за 10 рабочих дней до проведения ГИА. </w:t>
      </w:r>
    </w:p>
    <w:p w:rsidR="00CF1B80" w:rsidRDefault="00CF1B80" w:rsidP="00CF1B80">
      <w:pPr>
        <w:ind w:firstLine="709"/>
        <w:jc w:val="both"/>
      </w:pPr>
      <w:r>
        <w:t xml:space="preserve">Государственный экзамен (при наличии) и защита выпускной квалификационной работы проводятся в режиме видеоконференции, позволяющей осуществлять опосредованное (на расстоянии) взаимодействие обучающегося и членов государственной экзаменационной комиссии. Видеоконференция проводится в режиме реального времени с использованием информационно телекоммуникационных сетей при синхронном взаимодействии участников. </w:t>
      </w:r>
    </w:p>
    <w:p w:rsidR="00CF1B80" w:rsidRDefault="00CF1B80" w:rsidP="00CF1B80">
      <w:pPr>
        <w:numPr>
          <w:ilvl w:val="1"/>
          <w:numId w:val="35"/>
        </w:numPr>
        <w:tabs>
          <w:tab w:val="clear" w:pos="360"/>
          <w:tab w:val="num" w:pos="0"/>
        </w:tabs>
        <w:ind w:firstLine="284"/>
        <w:jc w:val="both"/>
      </w:pPr>
      <w:r>
        <w:t xml:space="preserve">В целях обеспечения прозрачности ГИА с применением ЭО и ДОТ во время проведения государственной итоговой аттестации применяется видеозапись деятельности обучающегося, в том числе действий, осуществляемых обучающимся на рабочем экране компьютера, действий председателя и членов ГЭК. Факт видеозаписи доводится до сведения председателя, членов ГЭК и обучающихся, которые будут принимать участие в ГИА с применением ЭО и ДОТ.  За организацию видеозаписи действий председателя и членов ГЭК ответственность несёт декан факультета ПиМНО. Осуществление и контроль видеозаписи процедуры ГИА посредством возможностей применяемого для ее проведения программного обеспечения осуществляет секретарь ГЭК. За организацию видеозаписи действий обучающегося, в том числе действий, осуществляемых на экране компьютера ответственность, несёт обучающийся. </w:t>
      </w:r>
    </w:p>
    <w:p w:rsidR="00CF1B80" w:rsidRPr="003E4D8A" w:rsidRDefault="00CF1B80" w:rsidP="00CF1B80">
      <w:pPr>
        <w:numPr>
          <w:ilvl w:val="1"/>
          <w:numId w:val="35"/>
        </w:numPr>
        <w:tabs>
          <w:tab w:val="clear" w:pos="360"/>
          <w:tab w:val="num" w:pos="709"/>
        </w:tabs>
        <w:jc w:val="both"/>
        <w:rPr>
          <w:b/>
        </w:rPr>
      </w:pPr>
      <w:r>
        <w:lastRenderedPageBreak/>
        <w:t>Перед началом процедуры государственной итоговой аттестации осуществляется проверка оборудования. При необходимости устраняются сбои в его работе. Ответственность за оказание технической поддержки возлагается на управление информатизации ПГГПУ. 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ПиМНО о результатах тестирования.  В случае если у председателя ГЭК, ее членов, секретаря, либо обучающихся выявлена техническая неготовность к участию в ГИА с применением ЭО и ДОТ, деканом факультета ПиМНО, совместно с председателем ГЭК принимается решение о переносе государственного аттестационного испытания. Решение о переносе даты проведения государственного аттестационного испытания с применением ЭО и ДОТ согласовывается с проректором по учебной работе.</w:t>
      </w:r>
    </w:p>
    <w:p w:rsidR="00CF1B80" w:rsidRPr="00CF1B80" w:rsidRDefault="00CF1B80" w:rsidP="00CF1B80"/>
    <w:p w:rsidR="00B0765C" w:rsidRPr="00C15E60" w:rsidRDefault="00F37439" w:rsidP="00F37439">
      <w:pPr>
        <w:pStyle w:val="3"/>
        <w:ind w:firstLine="0"/>
      </w:pPr>
      <w:bookmarkStart w:id="21" w:name="_Toc56173744"/>
      <w:bookmarkStart w:id="22" w:name="_Toc56174689"/>
      <w:r>
        <w:t xml:space="preserve">1.3.3. </w:t>
      </w:r>
      <w:r w:rsidR="00B0765C" w:rsidRPr="00C15E60">
        <w:t>Формы ГИА</w:t>
      </w:r>
      <w:bookmarkEnd w:id="20"/>
      <w:bookmarkEnd w:id="21"/>
      <w:bookmarkEnd w:id="22"/>
    </w:p>
    <w:p w:rsidR="00B0765C" w:rsidRPr="00033405" w:rsidRDefault="00B0765C" w:rsidP="00033405">
      <w:pPr>
        <w:ind w:firstLine="567"/>
        <w:jc w:val="both"/>
      </w:pPr>
      <w:r w:rsidRPr="00C15E60">
        <w:t xml:space="preserve">Государственная итоговая аттестация обучающихся проводится в форме </w:t>
      </w:r>
      <w:r w:rsidRPr="00C15E60">
        <w:rPr>
          <w:i/>
        </w:rPr>
        <w:t>защиты выпускной квалификационной работы (включая подготовку к процедуре защиты и процедуру защиты).</w:t>
      </w:r>
    </w:p>
    <w:p w:rsidR="00B0765C" w:rsidRPr="00C15E60" w:rsidRDefault="00B0765C">
      <w:pPr>
        <w:ind w:firstLine="567"/>
        <w:jc w:val="both"/>
      </w:pPr>
      <w:r w:rsidRPr="00C15E60">
        <w:t>Государственные аттестационные испытания не могут быть заменены оценкой качества освоения ОП</w:t>
      </w:r>
      <w:r w:rsidR="00CC15CA">
        <w:t>ОП</w:t>
      </w:r>
      <w:r w:rsidRPr="00C15E60">
        <w:t xml:space="preserve"> на основании итогов текущего контроля успеваемости и промежуточной аттестации обучающегося.</w:t>
      </w:r>
    </w:p>
    <w:p w:rsidR="00B0765C" w:rsidRPr="00C15E60" w:rsidRDefault="00B0765C">
      <w:pPr>
        <w:jc w:val="both"/>
      </w:pPr>
    </w:p>
    <w:p w:rsidR="00B0765C" w:rsidRPr="00C15E60" w:rsidRDefault="00B0765C" w:rsidP="00F37439">
      <w:pPr>
        <w:pStyle w:val="3"/>
        <w:ind w:firstLine="0"/>
      </w:pPr>
      <w:bookmarkStart w:id="23" w:name="_Toc448760377"/>
      <w:bookmarkStart w:id="24" w:name="_Toc56173745"/>
      <w:bookmarkStart w:id="25" w:name="_Toc56174690"/>
      <w:r w:rsidRPr="00C15E60">
        <w:t>1.3.</w:t>
      </w:r>
      <w:r w:rsidR="00CF1B80">
        <w:t>4</w:t>
      </w:r>
      <w:r w:rsidRPr="00C15E60">
        <w:t>. Место ГИА в структуре ОП, общий объем времени, сроки на подготовку и проведение</w:t>
      </w:r>
      <w:bookmarkEnd w:id="23"/>
      <w:bookmarkEnd w:id="24"/>
      <w:bookmarkEnd w:id="25"/>
    </w:p>
    <w:p w:rsidR="00B0765C" w:rsidRPr="00C15E60" w:rsidRDefault="00B0765C">
      <w:pPr>
        <w:ind w:firstLine="540"/>
        <w:jc w:val="both"/>
      </w:pPr>
      <w:r w:rsidRPr="00C15E60">
        <w:t>Государственная итоговая аттестация в полном объеме относится к базовой части образовательной программы.</w:t>
      </w:r>
    </w:p>
    <w:p w:rsidR="00B0765C" w:rsidRPr="00FF2E4F" w:rsidRDefault="00B0765C">
      <w:pPr>
        <w:ind w:firstLine="540"/>
        <w:jc w:val="both"/>
      </w:pPr>
      <w:r w:rsidRPr="00C15E60">
        <w:t>Общий объем всех государственных аттестационных испытаний, входящих в состав государственной итоговой аттестации, в соответствии с ФГОС ВО</w:t>
      </w:r>
      <w:r w:rsidR="00C826FD">
        <w:t xml:space="preserve"> </w:t>
      </w:r>
      <w:r w:rsidRPr="00C15E60">
        <w:t>по направлению по</w:t>
      </w:r>
      <w:r>
        <w:t>дготовки 44.04</w:t>
      </w:r>
      <w:r w:rsidRPr="00FF2E4F">
        <w:t>.01 «Педагогическое образование» и утвержденным учебным планом, составляет 6 зачетных единиц, в том числе:</w:t>
      </w:r>
    </w:p>
    <w:p w:rsidR="00B0765C" w:rsidRPr="00FF2E4F" w:rsidRDefault="00B0765C" w:rsidP="00C15E60">
      <w:pPr>
        <w:numPr>
          <w:ilvl w:val="0"/>
          <w:numId w:val="8"/>
        </w:numPr>
        <w:tabs>
          <w:tab w:val="left" w:pos="567"/>
        </w:tabs>
        <w:ind w:left="284" w:firstLine="0"/>
        <w:jc w:val="both"/>
      </w:pPr>
      <w:r w:rsidRPr="00FF2E4F">
        <w:t xml:space="preserve">на защиту выпускной квалификационной работы (включая подготовку к процедуре защиты и процедуру защиты) - </w:t>
      </w:r>
      <w:r w:rsidRPr="0046653B">
        <w:t>6 зачетных единиц.</w:t>
      </w:r>
    </w:p>
    <w:p w:rsidR="00B0765C" w:rsidRPr="00FF2E4F" w:rsidRDefault="00B0765C" w:rsidP="00033405">
      <w:pPr>
        <w:widowControl w:val="0"/>
        <w:ind w:firstLine="540"/>
        <w:jc w:val="both"/>
      </w:pPr>
      <w:r w:rsidRPr="00FF2E4F">
        <w:t xml:space="preserve">В соответствии с утвержденным учебным планом и календарным учебным графиком </w:t>
      </w:r>
      <w:r>
        <w:rPr>
          <w:i/>
        </w:rPr>
        <w:t xml:space="preserve">по направлению подготовки 44.04.01 </w:t>
      </w:r>
      <w:r w:rsidRPr="00FF2E4F">
        <w:rPr>
          <w:i/>
        </w:rPr>
        <w:t>Педагогическое образование, Магистерская програ</w:t>
      </w:r>
      <w:r>
        <w:rPr>
          <w:i/>
        </w:rPr>
        <w:t xml:space="preserve">мма </w:t>
      </w:r>
      <w:r w:rsidRPr="00033405">
        <w:rPr>
          <w:i/>
        </w:rPr>
        <w:t>«</w:t>
      </w:r>
      <w:r>
        <w:rPr>
          <w:i/>
        </w:rPr>
        <w:t>Менедж</w:t>
      </w:r>
      <w:r w:rsidR="000E32A1">
        <w:rPr>
          <w:i/>
        </w:rPr>
        <w:t>м</w:t>
      </w:r>
      <w:r>
        <w:rPr>
          <w:i/>
        </w:rPr>
        <w:t>е</w:t>
      </w:r>
      <w:r w:rsidR="000E32A1">
        <w:rPr>
          <w:i/>
        </w:rPr>
        <w:t>нт</w:t>
      </w:r>
      <w:r>
        <w:rPr>
          <w:i/>
        </w:rPr>
        <w:t xml:space="preserve"> начального общего образования</w:t>
      </w:r>
      <w:r w:rsidRPr="00033405">
        <w:rPr>
          <w:i/>
        </w:rPr>
        <w:t>»</w:t>
      </w:r>
      <w:r w:rsidRPr="00FF2E4F">
        <w:t xml:space="preserve"> на выполнение и защиту ВКР </w:t>
      </w:r>
      <w:r w:rsidRPr="001F2601">
        <w:t>отводится  4 недели.</w:t>
      </w:r>
    </w:p>
    <w:p w:rsidR="009642A9" w:rsidRPr="00141A22" w:rsidRDefault="00B710F3" w:rsidP="009642A9">
      <w:pPr>
        <w:pStyle w:val="af8"/>
        <w:tabs>
          <w:tab w:val="num" w:pos="0"/>
        </w:tabs>
        <w:spacing w:after="0"/>
        <w:ind w:left="0" w:firstLine="540"/>
        <w:jc w:val="both"/>
        <w:rPr>
          <w:i/>
        </w:rPr>
      </w:pPr>
      <w:r w:rsidRPr="001D5270">
        <w:t xml:space="preserve">Государственная итоговая аттестация проводится в сроки </w:t>
      </w:r>
      <w:r>
        <w:t>в соответств</w:t>
      </w:r>
      <w:r w:rsidR="009642A9">
        <w:t>ии с графиком учебного процесса с</w:t>
      </w:r>
      <w:r w:rsidR="009642A9" w:rsidRPr="009642A9">
        <w:t xml:space="preserve"> </w:t>
      </w:r>
      <w:r w:rsidR="009642A9" w:rsidRPr="00141A22">
        <w:t>«</w:t>
      </w:r>
      <w:r w:rsidR="009642A9" w:rsidRPr="0050386B">
        <w:t>24</w:t>
      </w:r>
      <w:r w:rsidR="009642A9" w:rsidRPr="00141A22">
        <w:t xml:space="preserve">» ноября </w:t>
      </w:r>
      <w:smartTag w:uri="urn:schemas-microsoft-com:office:smarttags" w:element="metricconverter">
        <w:smartTagPr>
          <w:attr w:name="ProductID" w:val="2020 г"/>
        </w:smartTagPr>
        <w:r w:rsidR="009642A9" w:rsidRPr="00141A22">
          <w:t>20</w:t>
        </w:r>
        <w:r w:rsidR="009642A9" w:rsidRPr="0050386B">
          <w:t>20</w:t>
        </w:r>
        <w:r w:rsidR="009642A9" w:rsidRPr="00141A22">
          <w:t xml:space="preserve"> г</w:t>
        </w:r>
      </w:smartTag>
      <w:r w:rsidR="009642A9" w:rsidRPr="00141A22">
        <w:t>. по «</w:t>
      </w:r>
      <w:r w:rsidR="009642A9" w:rsidRPr="0050386B">
        <w:t>21</w:t>
      </w:r>
      <w:r w:rsidR="009642A9" w:rsidRPr="00141A22">
        <w:t xml:space="preserve">»  декабря </w:t>
      </w:r>
      <w:smartTag w:uri="urn:schemas-microsoft-com:office:smarttags" w:element="metricconverter">
        <w:smartTagPr>
          <w:attr w:name="ProductID" w:val="2020 г"/>
        </w:smartTagPr>
        <w:r w:rsidR="009642A9" w:rsidRPr="00141A22">
          <w:t>20</w:t>
        </w:r>
        <w:r w:rsidR="009642A9" w:rsidRPr="0050386B">
          <w:t>20</w:t>
        </w:r>
        <w:r w:rsidR="009642A9" w:rsidRPr="00141A22">
          <w:t xml:space="preserve"> г</w:t>
        </w:r>
      </w:smartTag>
      <w:r w:rsidR="009642A9" w:rsidRPr="00141A22">
        <w:t>.</w:t>
      </w:r>
      <w:r w:rsidR="009642A9" w:rsidRPr="00141A22">
        <w:rPr>
          <w:i/>
        </w:rPr>
        <w:t xml:space="preserve"> </w:t>
      </w:r>
    </w:p>
    <w:p w:rsidR="00B0765C" w:rsidRPr="00C15E60" w:rsidRDefault="00B0765C">
      <w:pPr>
        <w:ind w:firstLine="567"/>
        <w:jc w:val="both"/>
      </w:pPr>
      <w:r w:rsidRPr="00FF2E4F">
        <w:t>Фактические даты, время и место проведения государственных аттестационных испытаний и предэкзаменационных консультаций устанавливаются в расписании ГИА.</w:t>
      </w:r>
    </w:p>
    <w:p w:rsidR="00B0765C" w:rsidRPr="00C15E60" w:rsidRDefault="00B0765C">
      <w:pPr>
        <w:ind w:firstLine="567"/>
        <w:jc w:val="both"/>
      </w:pPr>
      <w:r w:rsidRPr="00C15E60">
        <w:t>Общие требования, регулирующие порядок проведения государственной итоговой аттестации</w:t>
      </w:r>
      <w:r>
        <w:t>,</w:t>
      </w:r>
      <w:r w:rsidRPr="00C15E60">
        <w:t xml:space="preserve"> представлены в пункте 9.1 Положения о порядке проведения  ГИА ПГГПУ.</w:t>
      </w:r>
    </w:p>
    <w:p w:rsidR="00B0765C" w:rsidRPr="00C15E60" w:rsidRDefault="00B0765C">
      <w:pPr>
        <w:widowControl w:val="0"/>
        <w:ind w:left="20" w:right="20" w:firstLine="700"/>
        <w:jc w:val="both"/>
      </w:pPr>
    </w:p>
    <w:p w:rsidR="00B0765C" w:rsidRPr="00C15E60" w:rsidRDefault="00B0765C" w:rsidP="00F37439">
      <w:pPr>
        <w:pStyle w:val="2"/>
        <w:ind w:firstLine="0"/>
      </w:pPr>
      <w:bookmarkStart w:id="26" w:name="_Toc448760378"/>
      <w:bookmarkStart w:id="27" w:name="_Toc56173746"/>
      <w:bookmarkStart w:id="28" w:name="_Toc56174691"/>
      <w:r w:rsidRPr="00C15E60">
        <w:t>1.4.  Правила пересмотра и внесения изменений в программу ГИА</w:t>
      </w:r>
      <w:bookmarkEnd w:id="26"/>
      <w:bookmarkEnd w:id="27"/>
      <w:bookmarkEnd w:id="28"/>
    </w:p>
    <w:p w:rsidR="00B0765C" w:rsidRDefault="00B0765C">
      <w:pPr>
        <w:ind w:firstLine="540"/>
        <w:jc w:val="both"/>
      </w:pPr>
      <w:r w:rsidRPr="00C15E60">
        <w:t>Программа ГИА ежегодно пересматривается с учетом требований работодателей, замечаний и предложений председателей ГЭК, а также изменений нормативно-правовой базы. Изменения, внесенные в программу ГИА, рассматриваются на заседании кафедр</w:t>
      </w:r>
      <w:r>
        <w:t>ы естественно-математического образования в начальной школе</w:t>
      </w:r>
      <w:r w:rsidRPr="00C15E60">
        <w:t xml:space="preserve"> с учетом замечаний и рекомендаций председателей ГЭК и утверждаются Ученым советом факультета.</w:t>
      </w:r>
    </w:p>
    <w:p w:rsidR="00CF1B80" w:rsidRPr="00C15E60" w:rsidRDefault="00CF1B80">
      <w:pPr>
        <w:ind w:firstLine="540"/>
        <w:jc w:val="both"/>
      </w:pPr>
    </w:p>
    <w:p w:rsidR="00B0765C" w:rsidRPr="00C15E60" w:rsidRDefault="00B0765C">
      <w:pPr>
        <w:ind w:firstLine="540"/>
        <w:jc w:val="both"/>
      </w:pPr>
    </w:p>
    <w:p w:rsidR="00B0765C" w:rsidRPr="00C15E60" w:rsidRDefault="00B0765C" w:rsidP="00F37439">
      <w:pPr>
        <w:pStyle w:val="2"/>
        <w:ind w:firstLine="0"/>
      </w:pPr>
      <w:bookmarkStart w:id="29" w:name="_Toc448760379"/>
      <w:bookmarkStart w:id="30" w:name="_Toc56173747"/>
      <w:bookmarkStart w:id="31" w:name="_Toc56174692"/>
      <w:r w:rsidRPr="00C15E60">
        <w:lastRenderedPageBreak/>
        <w:t>1.5.  Правила размещения, хранения и организации доступа к программе ГИА</w:t>
      </w:r>
      <w:bookmarkEnd w:id="29"/>
      <w:bookmarkEnd w:id="30"/>
      <w:bookmarkEnd w:id="31"/>
    </w:p>
    <w:p w:rsidR="00B0765C" w:rsidRPr="00C15E60" w:rsidRDefault="00B0765C">
      <w:pPr>
        <w:ind w:firstLine="540"/>
        <w:jc w:val="both"/>
      </w:pPr>
      <w:r w:rsidRPr="00C15E60">
        <w:t>Программа ГИА входит в состав ОП</w:t>
      </w:r>
      <w:r>
        <w:t xml:space="preserve"> по направлению подготовки 44.04</w:t>
      </w:r>
      <w:r w:rsidRPr="00C15E60">
        <w:t>.01 «Педагогическое образование» и хранится в составе методических документов на выпускающей кафедре</w:t>
      </w:r>
      <w:r>
        <w:t>.</w:t>
      </w:r>
    </w:p>
    <w:p w:rsidR="00B0765C" w:rsidRPr="00C15E60" w:rsidRDefault="00B0765C">
      <w:pPr>
        <w:ind w:firstLine="540"/>
        <w:jc w:val="both"/>
      </w:pPr>
      <w:r w:rsidRPr="00C15E60">
        <w:t xml:space="preserve">Доступ к программе ГИА свободный. </w:t>
      </w:r>
    </w:p>
    <w:p w:rsidR="00B0765C" w:rsidRPr="00C15E60" w:rsidRDefault="00B0765C">
      <w:pPr>
        <w:ind w:firstLine="540"/>
        <w:jc w:val="both"/>
      </w:pPr>
      <w:r w:rsidRPr="00C15E60">
        <w:t>Программа подлежит размещению во внутренней локальной сети ПГГПУ.</w:t>
      </w:r>
      <w:r w:rsidR="005D63BD" w:rsidRPr="005D63BD">
        <w:t xml:space="preserve"> </w:t>
      </w:r>
      <w:r w:rsidR="005D63BD">
        <w:t>Ссылка на сайт: </w:t>
      </w:r>
      <w:hyperlink r:id="rId9" w:tgtFrame="_blank" w:history="1">
        <w:r w:rsidR="005D63BD">
          <w:rPr>
            <w:rStyle w:val="ae"/>
          </w:rPr>
          <w:t>http://pspu.ru/university/fakultety-i-instituty/pedagogiki-i-metodiki-nachalnogo-obrazovanija/studentam/programmy-iga/</w:t>
        </w:r>
      </w:hyperlink>
      <w:r w:rsidR="005D63BD">
        <w:t> </w:t>
      </w:r>
    </w:p>
    <w:p w:rsidR="00B0765C" w:rsidRDefault="00B0765C">
      <w:pPr>
        <w:widowControl w:val="0"/>
        <w:tabs>
          <w:tab w:val="left" w:pos="1162"/>
        </w:tabs>
        <w:ind w:right="20" w:firstLine="540"/>
        <w:jc w:val="both"/>
      </w:pPr>
      <w:r w:rsidRPr="00C15E60">
        <w:t>Содержание программы доводится до сведения обучающихся не позднее, чем за 6 месяцев до начала ГИА, ответственность за информирование студентов несет декан факультета.</w:t>
      </w:r>
    </w:p>
    <w:p w:rsidR="00F37439" w:rsidRDefault="00F37439">
      <w:pPr>
        <w:widowControl w:val="0"/>
        <w:tabs>
          <w:tab w:val="left" w:pos="1162"/>
        </w:tabs>
        <w:ind w:right="20" w:firstLine="540"/>
        <w:jc w:val="both"/>
      </w:pPr>
    </w:p>
    <w:p w:rsidR="00F37439" w:rsidRPr="00F37439" w:rsidRDefault="00F37439" w:rsidP="00F37439">
      <w:pPr>
        <w:pStyle w:val="2"/>
        <w:ind w:firstLine="0"/>
        <w:rPr>
          <w:bCs/>
        </w:rPr>
      </w:pPr>
      <w:bookmarkStart w:id="32" w:name="_Toc54698087"/>
      <w:bookmarkStart w:id="33" w:name="_Toc56174693"/>
      <w:r w:rsidRPr="00F37439">
        <w:rPr>
          <w:bCs/>
        </w:rPr>
        <w:t>1.6. Особенности проведения государственной итоговой аттестации в форме государственного экзамена и (или) защиты ВКР для инвалидов и лиц с ограниченными возможностями здоровья</w:t>
      </w:r>
      <w:bookmarkEnd w:id="32"/>
      <w:bookmarkEnd w:id="33"/>
    </w:p>
    <w:p w:rsidR="00F37439" w:rsidRPr="00FF67A6" w:rsidRDefault="00F37439" w:rsidP="00F37439">
      <w:pPr>
        <w:pStyle w:val="afc"/>
        <w:spacing w:before="0" w:beforeAutospacing="0" w:after="0" w:afterAutospacing="0"/>
        <w:ind w:firstLine="709"/>
        <w:jc w:val="both"/>
        <w:rPr>
          <w:color w:val="auto"/>
        </w:rPr>
      </w:pPr>
      <w:r w:rsidRPr="00FF67A6">
        <w:rPr>
          <w:color w:val="auto"/>
        </w:rPr>
        <w:t>Для обучающихся из числа инвалидов государственная итоговая аттестация проводится с учетом особенностей их психофизического развития, индивидуальных возможностей и состояния здоровья (далее – индивидуальные особенности).</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При проведении государственной итоговой аттестации обеспечивается соблюдение следующих общих требований: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Все локальные нормативные акты ПГГПУ по вопросам проведения государственной итоговой аттестации доводятся до сведения обучающихся инвалидов в доступной для них форме.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продолжительность сдачи государственного экзамена, проводимого в письменной форме, – не более, чем на 90 минут;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продолжительность подготовки обучающегося к ответу на государственном экзамене, проводимом в устной форме, – не более, чем на 20 минут;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продолжительность выступления обучающегося при защите выпускной квалификационной работы – не более чем на 15 минут.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В зависимости от индивидуальных особенностей обучающихся с ограниченными возможностями здоровья обеспечивается выполнение следующих требований при проведении государственного аттестационного испытания: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а) для слепых: </w:t>
      </w:r>
    </w:p>
    <w:p w:rsidR="00F37439" w:rsidRPr="00FF67A6" w:rsidRDefault="00F37439" w:rsidP="00F37439">
      <w:pPr>
        <w:pStyle w:val="afc"/>
        <w:spacing w:before="0" w:beforeAutospacing="0" w:after="0" w:afterAutospacing="0"/>
        <w:ind w:firstLine="709"/>
        <w:jc w:val="both"/>
        <w:rPr>
          <w:color w:val="auto"/>
        </w:rPr>
      </w:pPr>
      <w:r w:rsidRPr="00FF67A6">
        <w:rPr>
          <w:color w:val="auto"/>
        </w:rPr>
        <w:lastRenderedPageBreak/>
        <w:t xml:space="preserve">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б) для слабовидящих: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задания и иные материалы для сдачи государственного аттестационного испытания оформляются увеличенным шрифтом;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обеспечивается индивидуальное равномерное освещение не менее 300 люкс;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при необходимости обучающимся предоставляется увеличивающее устройство, допускается использование увеличивающих устройств, имеющихся у обучающихся;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в) для глухих и слабослышащих, с тяжелыми нарушениями речи: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обеспечивается наличие звукоусиливающей аппаратуры коллективного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пользования, при необходимости обучающимся предоставляется звукоусиливающая аппаратура индивидуального пользования;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по их желанию государственные аттестационные испытания проводятся в письменной форме;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письменные задания выполняются обучающимися на компьютере со специализированным программным обеспечением или надиктовываются ассистенту;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по их желанию государственные аттестационные испытания проводятся в устной форме. </w:t>
      </w:r>
    </w:p>
    <w:p w:rsidR="00F37439" w:rsidRPr="00FF67A6" w:rsidRDefault="00F37439" w:rsidP="00F37439">
      <w:pPr>
        <w:pStyle w:val="afc"/>
        <w:spacing w:before="0" w:beforeAutospacing="0" w:after="0" w:afterAutospacing="0"/>
        <w:ind w:firstLine="709"/>
        <w:jc w:val="both"/>
        <w:rPr>
          <w:color w:val="auto"/>
        </w:rPr>
      </w:pPr>
      <w:r w:rsidRPr="00FF67A6">
        <w:rPr>
          <w:color w:val="auto"/>
        </w:rPr>
        <w:t xml:space="preserve">Обучающийся инвалид не позднее, чем за 3 месяца до начала проведения государственной итоговой аттестации, подает письменное заявление </w:t>
      </w:r>
      <w:r w:rsidRPr="00FF67A6">
        <w:rPr>
          <w:i/>
          <w:color w:val="auto"/>
        </w:rPr>
        <w:t>(Приложение 13)</w:t>
      </w:r>
      <w:r w:rsidRPr="00FF67A6">
        <w:rPr>
          <w:color w:val="auto"/>
        </w:rPr>
        <w:t xml:space="preserve">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 </w:t>
      </w:r>
    </w:p>
    <w:p w:rsidR="00F37439" w:rsidRDefault="00F37439" w:rsidP="00F37439">
      <w:pPr>
        <w:pStyle w:val="afc"/>
        <w:spacing w:before="0" w:beforeAutospacing="0" w:after="0" w:afterAutospacing="0"/>
        <w:ind w:firstLine="709"/>
        <w:jc w:val="both"/>
        <w:rPr>
          <w:color w:val="auto"/>
        </w:rPr>
      </w:pPr>
      <w:r w:rsidRPr="00FF67A6">
        <w:rPr>
          <w:color w:val="auto"/>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F37439" w:rsidRDefault="00F37439">
      <w:pPr>
        <w:widowControl w:val="0"/>
        <w:tabs>
          <w:tab w:val="left" w:pos="1162"/>
        </w:tabs>
        <w:ind w:right="20" w:firstLine="540"/>
        <w:jc w:val="both"/>
      </w:pPr>
    </w:p>
    <w:p w:rsidR="00B0765C" w:rsidRPr="00BC36EE" w:rsidRDefault="00B0765C" w:rsidP="00EE0FBC">
      <w:pPr>
        <w:pStyle w:val="1"/>
      </w:pPr>
      <w:bookmarkStart w:id="34" w:name="_Toc448760380"/>
      <w:bookmarkStart w:id="35" w:name="_Toc56173748"/>
      <w:bookmarkStart w:id="36" w:name="_Toc56174694"/>
      <w:r>
        <w:t>2</w:t>
      </w:r>
      <w:r w:rsidRPr="00BC36EE">
        <w:t>. Программа подготовки к процедуре защиты</w:t>
      </w:r>
      <w:bookmarkEnd w:id="34"/>
      <w:bookmarkEnd w:id="35"/>
      <w:bookmarkEnd w:id="36"/>
    </w:p>
    <w:p w:rsidR="00B0765C" w:rsidRPr="00BC36EE" w:rsidRDefault="00B0765C" w:rsidP="00EE0FBC">
      <w:pPr>
        <w:pStyle w:val="1"/>
      </w:pPr>
      <w:bookmarkStart w:id="37" w:name="_Toc448760381"/>
      <w:bookmarkStart w:id="38" w:name="_Toc56173749"/>
      <w:bookmarkStart w:id="39" w:name="_Toc56174695"/>
      <w:r w:rsidRPr="00BC36EE">
        <w:t>и проведения защиты выпускной квалификационной работы (ВКР)</w:t>
      </w:r>
      <w:bookmarkEnd w:id="37"/>
      <w:bookmarkEnd w:id="38"/>
      <w:bookmarkEnd w:id="39"/>
    </w:p>
    <w:p w:rsidR="00B0765C" w:rsidRPr="00BC36EE" w:rsidRDefault="00B0765C">
      <w:pPr>
        <w:jc w:val="center"/>
      </w:pPr>
    </w:p>
    <w:p w:rsidR="00B0765C" w:rsidRPr="00BC36EE" w:rsidRDefault="00B0765C" w:rsidP="00F37439">
      <w:pPr>
        <w:pStyle w:val="2"/>
        <w:ind w:firstLine="0"/>
      </w:pPr>
      <w:bookmarkStart w:id="40" w:name="_Toc448760382"/>
      <w:bookmarkStart w:id="41" w:name="_Toc56173750"/>
      <w:bookmarkStart w:id="42" w:name="_Toc56174696"/>
      <w:r>
        <w:t>2</w:t>
      </w:r>
      <w:r w:rsidRPr="00BC36EE">
        <w:t>.1. Общие требования к ВКР</w:t>
      </w:r>
      <w:bookmarkEnd w:id="40"/>
      <w:bookmarkEnd w:id="41"/>
      <w:bookmarkEnd w:id="42"/>
    </w:p>
    <w:p w:rsidR="00B0765C" w:rsidRPr="00BC36EE"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46C8E">
        <w:t>Выпускная квалификацио</w:t>
      </w:r>
      <w:r>
        <w:t xml:space="preserve">нная работа в соответствии с </w:t>
      </w:r>
      <w:r w:rsidRPr="00446C8E">
        <w:t>ОП</w:t>
      </w:r>
      <w:r w:rsidR="00CC15CA">
        <w:t>ОП</w:t>
      </w:r>
      <w:r w:rsidRPr="00446C8E">
        <w:t xml:space="preserve"> магистратуры выполняется в виде магистерской диссертации в период прохождения практики и выполнения научно-исследовательской работы и представляет собой самостоятельную и логически завершенную работу, связанную с решением задач того вида (видов) деятельности, к которым готовится </w:t>
      </w:r>
      <w:r>
        <w:t>магистр в соответствии с ФГОС В</w:t>
      </w:r>
      <w:r w:rsidRPr="00446C8E">
        <w:t>О.</w:t>
      </w:r>
      <w:r w:rsidR="00C826FD">
        <w:t xml:space="preserve"> </w:t>
      </w:r>
      <w:r w:rsidRPr="00BC36EE">
        <w:t>Подготовка к защите и защита ВКР входит в состав государственных аттестационных испытаний и является завершающим этапом вузовской подготовки.</w:t>
      </w:r>
    </w:p>
    <w:p w:rsidR="00905869" w:rsidRDefault="00905869"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BC36EE">
        <w:lastRenderedPageBreak/>
        <w:t>ВКР демонстрирует уровень профессиональной эрудиции выпускника, его методическую подготовленность, умение самостоятельно вести научный поиск и оформлять его результаты в законченную научную работу, а также</w:t>
      </w:r>
      <w:r>
        <w:t xml:space="preserve"> </w:t>
      </w:r>
      <w:r w:rsidRPr="00BC36EE">
        <w:t xml:space="preserve">готовность выпускника к решению задач в соответствии с </w:t>
      </w:r>
      <w:r>
        <w:t>видами</w:t>
      </w:r>
      <w:r w:rsidRPr="00BC36EE">
        <w:t xml:space="preserve"> профессиональной деятельности</w:t>
      </w:r>
      <w:r>
        <w:t xml:space="preserve">: </w:t>
      </w:r>
      <w:r w:rsidRPr="005B11AB">
        <w:rPr>
          <w:i/>
        </w:rPr>
        <w:t>педагогическая, научно-исследовательская, управленческая.</w:t>
      </w:r>
    </w:p>
    <w:p w:rsidR="00CC15CA" w:rsidRPr="00CC15CA"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CC15CA">
        <w:rPr>
          <w:i/>
        </w:rPr>
        <w:t>Педагогическая деятельность</w:t>
      </w:r>
    </w:p>
    <w:p w:rsidR="00CC15CA"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 xml:space="preserve">Профессиональные задачи: </w:t>
      </w:r>
    </w:p>
    <w:p w:rsidR="00CC15CA"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 xml:space="preserve">- </w:t>
      </w:r>
      <w:r w:rsidRPr="00CC15CA">
        <w:t xml:space="preserve">изучение возможностей, потребностей и достижений обучающихся в зависимости от уровня осваиваемой образовательной программы; </w:t>
      </w:r>
    </w:p>
    <w:p w:rsidR="00CC15CA"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 xml:space="preserve">- </w:t>
      </w:r>
      <w:r w:rsidRPr="00CC15CA">
        <w:t xml:space="preserve">организация процесса обучения и воспитания в сфере образования с использованием технологий, отражающих специфику предметной области и соответствующих возрастным и психофизическим особенностям обучающихся, в том числе их особым образовательным потребностям; </w:t>
      </w:r>
    </w:p>
    <w:p w:rsidR="00CC15CA"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 xml:space="preserve">- </w:t>
      </w:r>
      <w:r w:rsidRPr="00CC15CA">
        <w:t xml:space="preserve">организация взаимодействия с коллегами, родителями, социальными партнерами, в том числе иностранными; </w:t>
      </w:r>
    </w:p>
    <w:p w:rsidR="00CC15CA"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 xml:space="preserve">- </w:t>
      </w:r>
      <w:r w:rsidRPr="00CC15CA">
        <w:t xml:space="preserve">осуществление профессионального самообразования и личностного роста; </w:t>
      </w:r>
    </w:p>
    <w:p w:rsidR="00B016D9"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B016D9">
        <w:rPr>
          <w:i/>
        </w:rPr>
        <w:t>Научно</w:t>
      </w:r>
      <w:r w:rsidR="00B016D9" w:rsidRPr="00B016D9">
        <w:rPr>
          <w:i/>
        </w:rPr>
        <w:t>-исследовательская деятельность</w:t>
      </w:r>
    </w:p>
    <w:p w:rsidR="00B016D9" w:rsidRDefault="00B016D9"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Профессиональные задачи:</w:t>
      </w:r>
    </w:p>
    <w:p w:rsidR="00CC15CA" w:rsidRDefault="00B016D9"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w:t>
      </w:r>
      <w:r w:rsidR="00CC15CA" w:rsidRPr="00CC15CA">
        <w:t xml:space="preserve"> анализ,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научно-исследовательских задач;</w:t>
      </w:r>
    </w:p>
    <w:p w:rsidR="00CC15CA"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w:t>
      </w:r>
      <w:r w:rsidRPr="00CC15CA">
        <w:t xml:space="preserve"> проведение и анализ результатов научного исследования в сфере науки и области образования с использованием современных научных методов и технологий; </w:t>
      </w:r>
    </w:p>
    <w:p w:rsidR="00CC15CA" w:rsidRPr="000A3DD7" w:rsidRDefault="00B016D9"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0A3DD7">
        <w:rPr>
          <w:i/>
        </w:rPr>
        <w:t>Управленческая деятельность</w:t>
      </w:r>
    </w:p>
    <w:p w:rsidR="00B016D9" w:rsidRDefault="00B016D9"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Профессиональные задачи:</w:t>
      </w:r>
    </w:p>
    <w:p w:rsidR="00B016D9" w:rsidRDefault="00B016D9"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t xml:space="preserve">- </w:t>
      </w:r>
      <w:r w:rsidRPr="00B016D9">
        <w:t xml:space="preserve">изучение состояния и потенциала управляемой системы и ее макро- и микроокружения путем использования комплекса методов стратегического и оперативного анализа; </w:t>
      </w:r>
    </w:p>
    <w:p w:rsidR="00B016D9" w:rsidRDefault="00B016D9" w:rsidP="00B01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both"/>
      </w:pPr>
      <w:r>
        <w:tab/>
        <w:t>- и</w:t>
      </w:r>
      <w:r w:rsidRPr="00B016D9">
        <w:t xml:space="preserve">сследование, организация и оценка реализации результатов управленческого процесса с использованием технологий менеджмента, соответствующих общим и специфическим закономерностям развития управляемой системы; </w:t>
      </w:r>
    </w:p>
    <w:p w:rsidR="00B016D9" w:rsidRDefault="00B016D9" w:rsidP="00B01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both"/>
      </w:pPr>
      <w:r>
        <w:tab/>
        <w:t xml:space="preserve">- </w:t>
      </w:r>
      <w:r w:rsidRPr="00B016D9">
        <w:t xml:space="preserve">использование имеющихся возможностей окружения управляемой системы и проектирование путей ее обогащения и развития для </w:t>
      </w:r>
      <w:r>
        <w:t>обеспечения качества управления.</w:t>
      </w:r>
    </w:p>
    <w:p w:rsidR="00CC15CA" w:rsidRPr="00CC15CA" w:rsidRDefault="00CC15CA" w:rsidP="00905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p>
    <w:p w:rsidR="00B016D9" w:rsidRDefault="00905869" w:rsidP="00905869">
      <w:pPr>
        <w:tabs>
          <w:tab w:val="left" w:pos="709"/>
          <w:tab w:val="left" w:pos="1843"/>
        </w:tabs>
        <w:jc w:val="both"/>
      </w:pPr>
      <w:r w:rsidRPr="00CC15CA">
        <w:tab/>
      </w:r>
      <w:r w:rsidR="00B016D9" w:rsidRPr="00B016D9">
        <w:t xml:space="preserve">В ходе подготовки к защите и защиты ВКР выпускник должен продемонстрировать сформированность следующих компетенций: </w:t>
      </w:r>
    </w:p>
    <w:p w:rsidR="00905869" w:rsidRPr="00B016D9" w:rsidRDefault="00B016D9" w:rsidP="00905869">
      <w:pPr>
        <w:tabs>
          <w:tab w:val="left" w:pos="709"/>
          <w:tab w:val="left" w:pos="1843"/>
        </w:tabs>
        <w:jc w:val="both"/>
        <w:rPr>
          <w:i/>
        </w:rPr>
      </w:pPr>
      <w:r>
        <w:tab/>
      </w:r>
      <w:r w:rsidRPr="00B016D9">
        <w:rPr>
          <w:i/>
        </w:rPr>
        <w:t>Общекультурные (универсальные) компетенции</w:t>
      </w:r>
      <w:r w:rsidR="00905869" w:rsidRPr="00B016D9">
        <w:rPr>
          <w:i/>
        </w:rPr>
        <w:t>:</w:t>
      </w:r>
    </w:p>
    <w:p w:rsidR="00B016D9" w:rsidRPr="003B5FB2" w:rsidRDefault="00B016D9" w:rsidP="00B016D9">
      <w:pPr>
        <w:numPr>
          <w:ilvl w:val="0"/>
          <w:numId w:val="33"/>
        </w:numPr>
        <w:tabs>
          <w:tab w:val="left" w:pos="851"/>
          <w:tab w:val="left" w:pos="1843"/>
        </w:tabs>
        <w:ind w:left="0" w:firstLine="709"/>
        <w:jc w:val="both"/>
        <w:rPr>
          <w:color w:val="auto"/>
        </w:rPr>
      </w:pPr>
      <w:r w:rsidRPr="005B11AB">
        <w:rPr>
          <w:color w:val="auto"/>
        </w:rPr>
        <w:t xml:space="preserve">способность к абстрактному мышлению, анализу, синтезу, способность совершенствовать и развивать свой интеллектуальный и общекультурный уровень </w:t>
      </w:r>
      <w:r w:rsidRPr="003B5FB2">
        <w:rPr>
          <w:color w:val="auto"/>
        </w:rPr>
        <w:t xml:space="preserve"> </w:t>
      </w:r>
      <w:r>
        <w:rPr>
          <w:color w:val="auto"/>
        </w:rPr>
        <w:t>(</w:t>
      </w:r>
      <w:r w:rsidRPr="003B5FB2">
        <w:rPr>
          <w:color w:val="auto"/>
        </w:rPr>
        <w:t>ОК-1</w:t>
      </w:r>
      <w:r>
        <w:rPr>
          <w:color w:val="auto"/>
        </w:rPr>
        <w:t>)</w:t>
      </w:r>
      <w:r w:rsidRPr="003B5FB2">
        <w:rPr>
          <w:color w:val="auto"/>
        </w:rPr>
        <w:t>;</w:t>
      </w:r>
    </w:p>
    <w:p w:rsidR="00B016D9" w:rsidRDefault="00B016D9" w:rsidP="00B016D9">
      <w:pPr>
        <w:numPr>
          <w:ilvl w:val="0"/>
          <w:numId w:val="33"/>
        </w:numPr>
        <w:tabs>
          <w:tab w:val="left" w:pos="851"/>
          <w:tab w:val="left" w:pos="1843"/>
        </w:tabs>
        <w:ind w:left="0" w:firstLine="709"/>
        <w:jc w:val="both"/>
        <w:rPr>
          <w:color w:val="auto"/>
        </w:rPr>
      </w:pPr>
      <w:r w:rsidRPr="005B11AB">
        <w:rPr>
          <w:color w:val="auto"/>
        </w:rPr>
        <w:t xml:space="preserve">готовность действовать в нестандартных ситуациях, нести социальную и этическую ответственность за принятые решения </w:t>
      </w:r>
      <w:r>
        <w:rPr>
          <w:color w:val="auto"/>
        </w:rPr>
        <w:t>(</w:t>
      </w:r>
      <w:r w:rsidRPr="003B5FB2">
        <w:rPr>
          <w:color w:val="auto"/>
        </w:rPr>
        <w:t>ОК-2</w:t>
      </w:r>
      <w:r>
        <w:rPr>
          <w:color w:val="auto"/>
        </w:rPr>
        <w:t>)</w:t>
      </w:r>
      <w:r w:rsidRPr="003B5FB2">
        <w:rPr>
          <w:color w:val="auto"/>
        </w:rPr>
        <w:t>;</w:t>
      </w:r>
    </w:p>
    <w:p w:rsidR="00B016D9" w:rsidRPr="003B5FB2" w:rsidRDefault="00B016D9" w:rsidP="00B016D9">
      <w:pPr>
        <w:numPr>
          <w:ilvl w:val="0"/>
          <w:numId w:val="33"/>
        </w:numPr>
        <w:tabs>
          <w:tab w:val="left" w:pos="851"/>
          <w:tab w:val="left" w:pos="1843"/>
        </w:tabs>
        <w:ind w:left="0" w:firstLine="709"/>
        <w:jc w:val="both"/>
        <w:rPr>
          <w:color w:val="auto"/>
        </w:rPr>
      </w:pPr>
      <w:r w:rsidRPr="005B11AB">
        <w:rPr>
          <w:color w:val="auto"/>
        </w:rPr>
        <w:t xml:space="preserve">способность к самостоятельному освоению и использованию новых методов исследования, к освоению новых сфер профессиональной деятельности </w:t>
      </w:r>
      <w:r>
        <w:rPr>
          <w:color w:val="auto"/>
        </w:rPr>
        <w:t>(</w:t>
      </w:r>
      <w:r w:rsidRPr="003B5FB2">
        <w:rPr>
          <w:color w:val="auto"/>
        </w:rPr>
        <w:t>ОК-3</w:t>
      </w:r>
      <w:r>
        <w:rPr>
          <w:color w:val="auto"/>
        </w:rPr>
        <w:t>)</w:t>
      </w:r>
      <w:r w:rsidRPr="003B5FB2">
        <w:rPr>
          <w:color w:val="auto"/>
        </w:rPr>
        <w:t>;</w:t>
      </w:r>
    </w:p>
    <w:p w:rsidR="00B016D9" w:rsidRPr="003B5FB2" w:rsidRDefault="00B016D9" w:rsidP="00B016D9">
      <w:pPr>
        <w:numPr>
          <w:ilvl w:val="0"/>
          <w:numId w:val="33"/>
        </w:numPr>
        <w:tabs>
          <w:tab w:val="left" w:pos="851"/>
          <w:tab w:val="left" w:pos="1843"/>
        </w:tabs>
        <w:ind w:left="0" w:firstLine="709"/>
        <w:jc w:val="both"/>
        <w:rPr>
          <w:color w:val="auto"/>
        </w:rPr>
      </w:pPr>
      <w:r w:rsidRPr="005B11AB">
        <w:rPr>
          <w:color w:val="auto"/>
        </w:rPr>
        <w:t xml:space="preserve">способность формировать ресурсно-информационные базы для осуществления практической деятельности в различных сферах </w:t>
      </w:r>
      <w:r>
        <w:rPr>
          <w:color w:val="auto"/>
        </w:rPr>
        <w:t>(</w:t>
      </w:r>
      <w:r w:rsidRPr="003B5FB2">
        <w:rPr>
          <w:color w:val="auto"/>
        </w:rPr>
        <w:t>ОК-4</w:t>
      </w:r>
      <w:r>
        <w:rPr>
          <w:color w:val="auto"/>
        </w:rPr>
        <w:t>)</w:t>
      </w:r>
      <w:r w:rsidRPr="003B5FB2">
        <w:rPr>
          <w:color w:val="auto"/>
        </w:rPr>
        <w:t xml:space="preserve">; </w:t>
      </w:r>
    </w:p>
    <w:p w:rsidR="00B016D9" w:rsidRPr="003B5FB2" w:rsidRDefault="00B016D9" w:rsidP="00B016D9">
      <w:pPr>
        <w:numPr>
          <w:ilvl w:val="0"/>
          <w:numId w:val="33"/>
        </w:numPr>
        <w:tabs>
          <w:tab w:val="left" w:pos="851"/>
          <w:tab w:val="left" w:pos="1843"/>
        </w:tabs>
        <w:ind w:left="0" w:firstLine="709"/>
        <w:jc w:val="both"/>
        <w:rPr>
          <w:color w:val="auto"/>
        </w:rPr>
      </w:pPr>
      <w:r w:rsidRPr="005B11AB">
        <w:rPr>
          <w:color w:val="auto"/>
        </w:rPr>
        <w:t xml:space="preserve">способность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w:t>
      </w:r>
      <w:r>
        <w:rPr>
          <w:color w:val="auto"/>
        </w:rPr>
        <w:t>(</w:t>
      </w:r>
      <w:r w:rsidRPr="003B5FB2">
        <w:rPr>
          <w:color w:val="auto"/>
        </w:rPr>
        <w:t>ОК-5</w:t>
      </w:r>
      <w:r>
        <w:rPr>
          <w:color w:val="auto"/>
        </w:rPr>
        <w:t>)</w:t>
      </w:r>
      <w:r w:rsidRPr="003B5FB2">
        <w:rPr>
          <w:color w:val="auto"/>
        </w:rPr>
        <w:t>;</w:t>
      </w:r>
    </w:p>
    <w:p w:rsidR="00B016D9" w:rsidRPr="00B016D9" w:rsidRDefault="00B016D9" w:rsidP="00B016D9">
      <w:pPr>
        <w:tabs>
          <w:tab w:val="left" w:pos="851"/>
          <w:tab w:val="left" w:pos="1843"/>
        </w:tabs>
        <w:ind w:left="709"/>
        <w:jc w:val="both"/>
        <w:rPr>
          <w:i/>
          <w:color w:val="auto"/>
        </w:rPr>
      </w:pPr>
      <w:r w:rsidRPr="00B016D9">
        <w:rPr>
          <w:i/>
          <w:color w:val="auto"/>
        </w:rPr>
        <w:t>Общепрофессиональные компетенции:</w:t>
      </w:r>
    </w:p>
    <w:p w:rsidR="00905869" w:rsidRPr="003B5FB2" w:rsidRDefault="00905869" w:rsidP="00905869">
      <w:pPr>
        <w:numPr>
          <w:ilvl w:val="0"/>
          <w:numId w:val="33"/>
        </w:numPr>
        <w:tabs>
          <w:tab w:val="left" w:pos="851"/>
          <w:tab w:val="left" w:pos="1843"/>
        </w:tabs>
        <w:ind w:left="0" w:firstLine="709"/>
        <w:jc w:val="both"/>
        <w:rPr>
          <w:color w:val="auto"/>
        </w:rPr>
      </w:pPr>
      <w:r w:rsidRPr="00CC15CA">
        <w:rPr>
          <w:color w:val="auto"/>
        </w:rPr>
        <w:lastRenderedPageBreak/>
        <w:t>готовность осуществлять</w:t>
      </w:r>
      <w:r w:rsidRPr="005B11AB">
        <w:rPr>
          <w:color w:val="auto"/>
        </w:rPr>
        <w:t xml:space="preserve"> профессиональную коммуникацию в устной и письменной формах на русском и иностранном языках для решения задач профессиональной деятельности </w:t>
      </w:r>
      <w:r>
        <w:rPr>
          <w:color w:val="auto"/>
        </w:rPr>
        <w:t>(</w:t>
      </w:r>
      <w:r w:rsidRPr="003B5FB2">
        <w:rPr>
          <w:color w:val="auto"/>
        </w:rPr>
        <w:t>ОПК-1</w:t>
      </w:r>
      <w:r>
        <w:rPr>
          <w:color w:val="auto"/>
        </w:rPr>
        <w:t>)</w:t>
      </w:r>
      <w:r w:rsidRPr="003B5FB2">
        <w:rPr>
          <w:color w:val="auto"/>
        </w:rPr>
        <w:t>;</w:t>
      </w:r>
    </w:p>
    <w:p w:rsidR="00905869" w:rsidRPr="003B5FB2" w:rsidRDefault="00905869" w:rsidP="00905869">
      <w:pPr>
        <w:numPr>
          <w:ilvl w:val="0"/>
          <w:numId w:val="33"/>
        </w:numPr>
        <w:tabs>
          <w:tab w:val="left" w:pos="851"/>
          <w:tab w:val="left" w:pos="1843"/>
        </w:tabs>
        <w:ind w:left="0" w:firstLine="709"/>
        <w:jc w:val="both"/>
        <w:rPr>
          <w:color w:val="auto"/>
        </w:rPr>
      </w:pPr>
      <w:r w:rsidRPr="005B11AB">
        <w:rPr>
          <w:color w:val="auto"/>
        </w:rPr>
        <w:t xml:space="preserve">готовность использовать знание современных проблем науки и образования при решении профессиональных задач </w:t>
      </w:r>
      <w:r>
        <w:rPr>
          <w:color w:val="auto"/>
        </w:rPr>
        <w:t>(</w:t>
      </w:r>
      <w:r w:rsidRPr="003B5FB2">
        <w:rPr>
          <w:color w:val="auto"/>
        </w:rPr>
        <w:t>ОПК-2</w:t>
      </w:r>
      <w:r>
        <w:rPr>
          <w:color w:val="auto"/>
        </w:rPr>
        <w:t>)</w:t>
      </w:r>
      <w:r w:rsidRPr="003B5FB2">
        <w:rPr>
          <w:color w:val="auto"/>
        </w:rPr>
        <w:t>;</w:t>
      </w:r>
    </w:p>
    <w:p w:rsidR="00905869" w:rsidRPr="003B5FB2" w:rsidRDefault="00905869" w:rsidP="00905869">
      <w:pPr>
        <w:numPr>
          <w:ilvl w:val="0"/>
          <w:numId w:val="33"/>
        </w:numPr>
        <w:tabs>
          <w:tab w:val="left" w:pos="851"/>
          <w:tab w:val="left" w:pos="1843"/>
        </w:tabs>
        <w:ind w:left="0" w:firstLine="709"/>
        <w:jc w:val="both"/>
        <w:rPr>
          <w:color w:val="auto"/>
        </w:rPr>
      </w:pPr>
      <w:r w:rsidRPr="005B11AB">
        <w:rPr>
          <w:color w:val="auto"/>
        </w:rPr>
        <w:t>готовность взаимодействовать с участниками образовательного процесса и социальными партнерами, руководить коллективом, толерантно воспринимая социальные, этноконфесс</w:t>
      </w:r>
      <w:r w:rsidRPr="003B5FB2">
        <w:rPr>
          <w:color w:val="auto"/>
        </w:rPr>
        <w:t xml:space="preserve">иональные и культурные различия </w:t>
      </w:r>
      <w:r>
        <w:rPr>
          <w:color w:val="auto"/>
        </w:rPr>
        <w:t>(</w:t>
      </w:r>
      <w:r w:rsidRPr="003B5FB2">
        <w:rPr>
          <w:color w:val="auto"/>
        </w:rPr>
        <w:t>ОПК-3</w:t>
      </w:r>
      <w:r>
        <w:rPr>
          <w:color w:val="auto"/>
        </w:rPr>
        <w:t>)</w:t>
      </w:r>
      <w:r w:rsidRPr="003B5FB2">
        <w:rPr>
          <w:color w:val="auto"/>
        </w:rPr>
        <w:t>;</w:t>
      </w:r>
    </w:p>
    <w:p w:rsidR="00905869" w:rsidRPr="003B5FB2" w:rsidRDefault="00905869" w:rsidP="00905869">
      <w:pPr>
        <w:numPr>
          <w:ilvl w:val="0"/>
          <w:numId w:val="33"/>
        </w:numPr>
        <w:tabs>
          <w:tab w:val="left" w:pos="851"/>
          <w:tab w:val="left" w:pos="1843"/>
        </w:tabs>
        <w:ind w:left="0" w:firstLine="709"/>
        <w:jc w:val="both"/>
        <w:rPr>
          <w:color w:val="auto"/>
        </w:rPr>
      </w:pPr>
      <w:r w:rsidRPr="005B11AB">
        <w:rPr>
          <w:color w:val="auto"/>
        </w:rPr>
        <w:t xml:space="preserve">способность осуществлять профессиональное и личностное самообразование, проектировать дальнейшие образовательные маршруты и профессиональную карьеру </w:t>
      </w:r>
      <w:r>
        <w:rPr>
          <w:color w:val="auto"/>
        </w:rPr>
        <w:t>(</w:t>
      </w:r>
      <w:r w:rsidRPr="003B5FB2">
        <w:rPr>
          <w:color w:val="auto"/>
        </w:rPr>
        <w:t>ОПК-4</w:t>
      </w:r>
      <w:r>
        <w:rPr>
          <w:color w:val="auto"/>
        </w:rPr>
        <w:t>)</w:t>
      </w:r>
      <w:r w:rsidRPr="003B5FB2">
        <w:rPr>
          <w:color w:val="auto"/>
        </w:rPr>
        <w:t>;</w:t>
      </w:r>
    </w:p>
    <w:p w:rsidR="00905869" w:rsidRPr="00B016D9" w:rsidRDefault="00905869" w:rsidP="00905869">
      <w:pPr>
        <w:jc w:val="both"/>
        <w:rPr>
          <w:b/>
          <w:i/>
        </w:rPr>
      </w:pPr>
      <w:r>
        <w:rPr>
          <w:color w:val="auto"/>
        </w:rPr>
        <w:tab/>
      </w:r>
      <w:r w:rsidR="00B016D9">
        <w:rPr>
          <w:i/>
          <w:color w:val="auto"/>
        </w:rPr>
        <w:t>Профессиональные компетенции:</w:t>
      </w:r>
    </w:p>
    <w:p w:rsidR="00905869" w:rsidRPr="005B11AB" w:rsidRDefault="00905869" w:rsidP="00905869">
      <w:pPr>
        <w:pStyle w:val="af6"/>
        <w:numPr>
          <w:ilvl w:val="0"/>
          <w:numId w:val="28"/>
        </w:numPr>
        <w:tabs>
          <w:tab w:val="left" w:pos="851"/>
        </w:tabs>
        <w:spacing w:after="0"/>
        <w:ind w:left="0" w:right="40" w:firstLine="709"/>
        <w:jc w:val="both"/>
        <w:rPr>
          <w:sz w:val="24"/>
          <w:szCs w:val="24"/>
        </w:rPr>
      </w:pPr>
      <w:r w:rsidRPr="005B11AB">
        <w:rPr>
          <w:sz w:val="24"/>
          <w:szCs w:val="24"/>
        </w:rPr>
        <w:t>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 (ПК-1);</w:t>
      </w:r>
    </w:p>
    <w:p w:rsidR="00905869" w:rsidRPr="00AA4859" w:rsidRDefault="00905869" w:rsidP="00905869">
      <w:pPr>
        <w:pStyle w:val="af6"/>
        <w:numPr>
          <w:ilvl w:val="0"/>
          <w:numId w:val="28"/>
        </w:numPr>
        <w:tabs>
          <w:tab w:val="left" w:pos="851"/>
        </w:tabs>
        <w:spacing w:after="0"/>
        <w:ind w:left="0" w:right="40" w:firstLine="709"/>
        <w:jc w:val="both"/>
        <w:rPr>
          <w:sz w:val="24"/>
          <w:szCs w:val="24"/>
        </w:rPr>
      </w:pPr>
      <w:r w:rsidRPr="00AA4859">
        <w:rPr>
          <w:sz w:val="24"/>
          <w:szCs w:val="24"/>
        </w:rPr>
        <w:t>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 (ПК-2);</w:t>
      </w:r>
    </w:p>
    <w:p w:rsidR="00905869" w:rsidRDefault="00905869" w:rsidP="00905869">
      <w:pPr>
        <w:pStyle w:val="af6"/>
        <w:numPr>
          <w:ilvl w:val="0"/>
          <w:numId w:val="28"/>
        </w:numPr>
        <w:tabs>
          <w:tab w:val="left" w:pos="851"/>
        </w:tabs>
        <w:spacing w:after="0"/>
        <w:ind w:left="0" w:right="40" w:firstLine="709"/>
        <w:jc w:val="both"/>
        <w:rPr>
          <w:sz w:val="24"/>
          <w:szCs w:val="24"/>
        </w:rPr>
      </w:pPr>
      <w:r w:rsidRPr="00AA4859">
        <w:rPr>
          <w:sz w:val="24"/>
          <w:szCs w:val="24"/>
        </w:rPr>
        <w:t xml:space="preserve">способность руководить исследовательской работой обучающихся (ПК-3); </w:t>
      </w:r>
    </w:p>
    <w:p w:rsidR="00905869" w:rsidRDefault="00905869" w:rsidP="00905869">
      <w:pPr>
        <w:pStyle w:val="af6"/>
        <w:numPr>
          <w:ilvl w:val="0"/>
          <w:numId w:val="28"/>
        </w:numPr>
        <w:tabs>
          <w:tab w:val="left" w:pos="851"/>
        </w:tabs>
        <w:spacing w:after="0"/>
        <w:ind w:left="0" w:right="40" w:firstLine="709"/>
        <w:jc w:val="both"/>
        <w:rPr>
          <w:sz w:val="24"/>
          <w:szCs w:val="24"/>
        </w:rPr>
      </w:pPr>
      <w:r w:rsidRPr="00AA4859">
        <w:rPr>
          <w:sz w:val="24"/>
          <w:szCs w:val="24"/>
        </w:rPr>
        <w:t>готовность 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 (ПК-4);</w:t>
      </w:r>
    </w:p>
    <w:p w:rsidR="00905869" w:rsidRDefault="00905869" w:rsidP="00905869">
      <w:pPr>
        <w:pStyle w:val="af6"/>
        <w:numPr>
          <w:ilvl w:val="0"/>
          <w:numId w:val="28"/>
        </w:numPr>
        <w:tabs>
          <w:tab w:val="left" w:pos="993"/>
        </w:tabs>
        <w:spacing w:after="0"/>
        <w:ind w:left="0" w:right="40" w:firstLine="709"/>
        <w:jc w:val="both"/>
        <w:rPr>
          <w:sz w:val="24"/>
          <w:szCs w:val="24"/>
        </w:rPr>
      </w:pPr>
      <w:r w:rsidRPr="00AA4859">
        <w:rPr>
          <w:sz w:val="24"/>
          <w:szCs w:val="24"/>
        </w:rPr>
        <w:t>способность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 (ПК-5);</w:t>
      </w:r>
    </w:p>
    <w:p w:rsidR="00905869" w:rsidRDefault="00905869" w:rsidP="00905869">
      <w:pPr>
        <w:pStyle w:val="af6"/>
        <w:numPr>
          <w:ilvl w:val="0"/>
          <w:numId w:val="28"/>
        </w:numPr>
        <w:tabs>
          <w:tab w:val="left" w:pos="993"/>
        </w:tabs>
        <w:spacing w:after="0"/>
        <w:ind w:left="0" w:right="40" w:firstLine="709"/>
        <w:jc w:val="both"/>
        <w:rPr>
          <w:sz w:val="24"/>
          <w:szCs w:val="24"/>
        </w:rPr>
      </w:pPr>
      <w:r>
        <w:rPr>
          <w:sz w:val="24"/>
          <w:szCs w:val="24"/>
        </w:rPr>
        <w:t>готовность</w:t>
      </w:r>
      <w:r w:rsidRPr="00AA4859">
        <w:rPr>
          <w:sz w:val="24"/>
          <w:szCs w:val="24"/>
        </w:rPr>
        <w:t xml:space="preserve"> использовать индивидуальные креативные способности для самостоятельного решения исследовательских задач (ПК-6)</w:t>
      </w:r>
      <w:r>
        <w:rPr>
          <w:sz w:val="24"/>
          <w:szCs w:val="24"/>
        </w:rPr>
        <w:t>;</w:t>
      </w:r>
    </w:p>
    <w:p w:rsidR="00905869" w:rsidRPr="00AA4859" w:rsidRDefault="00905869" w:rsidP="00905869">
      <w:pPr>
        <w:pStyle w:val="af6"/>
        <w:numPr>
          <w:ilvl w:val="0"/>
          <w:numId w:val="28"/>
        </w:numPr>
        <w:tabs>
          <w:tab w:val="left" w:pos="1134"/>
        </w:tabs>
        <w:spacing w:after="0"/>
        <w:ind w:left="0" w:firstLine="851"/>
        <w:jc w:val="both"/>
        <w:rPr>
          <w:sz w:val="24"/>
          <w:szCs w:val="24"/>
        </w:rPr>
      </w:pPr>
      <w:r>
        <w:rPr>
          <w:sz w:val="24"/>
          <w:szCs w:val="24"/>
        </w:rPr>
        <w:t>готовность</w:t>
      </w:r>
      <w:r w:rsidRPr="00AA4859">
        <w:rPr>
          <w:sz w:val="24"/>
          <w:szCs w:val="24"/>
        </w:rPr>
        <w:t xml:space="preserve">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 (ПК-13);</w:t>
      </w:r>
    </w:p>
    <w:p w:rsidR="00905869" w:rsidRPr="00AA4859" w:rsidRDefault="00905869" w:rsidP="00905869">
      <w:pPr>
        <w:pStyle w:val="af6"/>
        <w:numPr>
          <w:ilvl w:val="0"/>
          <w:numId w:val="28"/>
        </w:numPr>
        <w:tabs>
          <w:tab w:val="left" w:pos="1134"/>
        </w:tabs>
        <w:spacing w:after="0"/>
        <w:ind w:left="0" w:firstLine="851"/>
        <w:jc w:val="both"/>
        <w:rPr>
          <w:sz w:val="24"/>
          <w:szCs w:val="24"/>
        </w:rPr>
      </w:pPr>
      <w:r>
        <w:rPr>
          <w:sz w:val="24"/>
          <w:szCs w:val="24"/>
        </w:rPr>
        <w:t>готовность</w:t>
      </w:r>
      <w:r w:rsidRPr="00AA4859">
        <w:rPr>
          <w:sz w:val="24"/>
          <w:szCs w:val="24"/>
        </w:rPr>
        <w:t xml:space="preserve"> исследовать, организовывать и оценивать управленческий процесс с использованием инновационных технологий менеджмента, соответствующих общим и специфическим закономерностям развития управляемой системы (ПК-14);</w:t>
      </w:r>
    </w:p>
    <w:p w:rsidR="00905869" w:rsidRPr="00AA4859" w:rsidRDefault="00905869" w:rsidP="00905869">
      <w:pPr>
        <w:pStyle w:val="af6"/>
        <w:numPr>
          <w:ilvl w:val="0"/>
          <w:numId w:val="28"/>
        </w:numPr>
        <w:tabs>
          <w:tab w:val="left" w:pos="1134"/>
        </w:tabs>
        <w:spacing w:after="0"/>
        <w:ind w:left="0" w:firstLine="851"/>
        <w:jc w:val="both"/>
        <w:rPr>
          <w:sz w:val="24"/>
          <w:szCs w:val="24"/>
        </w:rPr>
      </w:pPr>
      <w:r>
        <w:rPr>
          <w:sz w:val="24"/>
          <w:szCs w:val="24"/>
        </w:rPr>
        <w:t>готовность</w:t>
      </w:r>
      <w:r w:rsidRPr="00AA4859">
        <w:rPr>
          <w:sz w:val="24"/>
          <w:szCs w:val="24"/>
        </w:rPr>
        <w:t xml:space="preserve"> организовывать командную работу для решения задач развития организаций, осуществляющих образовательную деятельность, реализации экспериментальной работы (ПК-15);</w:t>
      </w:r>
    </w:p>
    <w:p w:rsidR="00905869" w:rsidRDefault="00905869" w:rsidP="00905869">
      <w:pPr>
        <w:pStyle w:val="af6"/>
        <w:numPr>
          <w:ilvl w:val="0"/>
          <w:numId w:val="28"/>
        </w:numPr>
        <w:tabs>
          <w:tab w:val="left" w:pos="1134"/>
        </w:tabs>
        <w:spacing w:after="0"/>
        <w:ind w:left="0" w:firstLine="851"/>
        <w:jc w:val="both"/>
        <w:rPr>
          <w:sz w:val="24"/>
          <w:szCs w:val="24"/>
        </w:rPr>
      </w:pPr>
      <w:r>
        <w:rPr>
          <w:sz w:val="24"/>
          <w:szCs w:val="24"/>
        </w:rPr>
        <w:t>готовность</w:t>
      </w:r>
      <w:r w:rsidRPr="00AA4859">
        <w:rPr>
          <w:sz w:val="24"/>
          <w:szCs w:val="24"/>
        </w:rPr>
        <w:t xml:space="preserve"> использовать индивидуальные и групповые технологии принятия решений в управлении организацией, осуществляющей образ</w:t>
      </w:r>
      <w:r>
        <w:rPr>
          <w:sz w:val="24"/>
          <w:szCs w:val="24"/>
        </w:rPr>
        <w:t>овательную деятельность (ПК-16).</w:t>
      </w:r>
    </w:p>
    <w:p w:rsidR="004B37EC" w:rsidRDefault="004B37EC" w:rsidP="004B37EC">
      <w:pPr>
        <w:pStyle w:val="af6"/>
        <w:tabs>
          <w:tab w:val="left" w:pos="1134"/>
        </w:tabs>
        <w:spacing w:after="0"/>
        <w:ind w:left="851"/>
        <w:jc w:val="both"/>
        <w:rPr>
          <w:sz w:val="24"/>
          <w:szCs w:val="24"/>
        </w:rPr>
      </w:pPr>
    </w:p>
    <w:p w:rsidR="00B0765C" w:rsidRPr="00AA4859" w:rsidRDefault="00B0765C" w:rsidP="00FA10FE">
      <w:pPr>
        <w:pStyle w:val="af6"/>
        <w:tabs>
          <w:tab w:val="left" w:pos="1134"/>
        </w:tabs>
        <w:spacing w:after="0"/>
        <w:ind w:firstLine="851"/>
        <w:jc w:val="both"/>
        <w:rPr>
          <w:sz w:val="24"/>
          <w:szCs w:val="24"/>
        </w:rPr>
      </w:pPr>
    </w:p>
    <w:p w:rsidR="00B0765C" w:rsidRPr="00BC36EE" w:rsidRDefault="00B0765C" w:rsidP="00F37439">
      <w:pPr>
        <w:pStyle w:val="2"/>
        <w:ind w:firstLine="0"/>
      </w:pPr>
      <w:bookmarkStart w:id="43" w:name="_Toc448760383"/>
      <w:bookmarkStart w:id="44" w:name="_Toc56173751"/>
      <w:bookmarkStart w:id="45" w:name="_Toc56174697"/>
      <w:r>
        <w:t>2</w:t>
      </w:r>
      <w:r w:rsidRPr="00BC36EE">
        <w:t>.2. Порядок подготовки к процедуре защиты и проведения защиты ВКР</w:t>
      </w:r>
      <w:bookmarkEnd w:id="43"/>
      <w:bookmarkEnd w:id="44"/>
      <w:bookmarkEnd w:id="45"/>
    </w:p>
    <w:p w:rsidR="00154086" w:rsidRDefault="00154086" w:rsidP="00154086">
      <w:pPr>
        <w:pStyle w:val="2A"/>
        <w:ind w:firstLine="709"/>
        <w:jc w:val="both"/>
        <w:rPr>
          <w:rFonts w:ascii="Times New Roman" w:hAnsi="Times New Roman"/>
          <w:b w:val="0"/>
          <w:color w:val="auto"/>
          <w:szCs w:val="24"/>
        </w:rPr>
      </w:pPr>
      <w:bookmarkStart w:id="46" w:name="_Toc54698114"/>
      <w:bookmarkStart w:id="47" w:name="_Toc56174698"/>
      <w:bookmarkStart w:id="48" w:name="_Toc448760384"/>
      <w:r w:rsidRPr="00F32F86">
        <w:rPr>
          <w:rFonts w:ascii="Times New Roman" w:hAnsi="Times New Roman"/>
          <w:b w:val="0"/>
          <w:color w:val="auto"/>
          <w:szCs w:val="24"/>
        </w:rPr>
        <w:t>Общие требования, регулирующие порядок подготовки к процедуре защиты и проведения защиты ВКР представлены в п.9.3 Положения о порядке ГИА ПГГПУ</w:t>
      </w:r>
      <w:r>
        <w:rPr>
          <w:rFonts w:ascii="Times New Roman" w:hAnsi="Times New Roman"/>
          <w:b w:val="0"/>
          <w:color w:val="auto"/>
          <w:szCs w:val="24"/>
        </w:rPr>
        <w:t>.</w:t>
      </w:r>
      <w:bookmarkEnd w:id="46"/>
      <w:bookmarkEnd w:id="47"/>
    </w:p>
    <w:p w:rsidR="00154086" w:rsidRDefault="00154086" w:rsidP="00154086">
      <w:pPr>
        <w:pStyle w:val="18"/>
        <w:shd w:val="clear" w:color="auto" w:fill="auto"/>
        <w:tabs>
          <w:tab w:val="left" w:pos="1162"/>
        </w:tabs>
        <w:spacing w:line="240" w:lineRule="auto"/>
        <w:ind w:firstLine="680"/>
        <w:rPr>
          <w:sz w:val="24"/>
          <w:szCs w:val="24"/>
        </w:rPr>
      </w:pPr>
      <w:bookmarkStart w:id="49" w:name="_Hlk56173062"/>
      <w:r w:rsidRPr="00AA3D62">
        <w:rPr>
          <w:sz w:val="24"/>
          <w:szCs w:val="24"/>
        </w:rPr>
        <w:t>Выпускная квалификационная работа может выполняться как отдельным обучающимся, так и группой обучающихся, в том числе осваивающих различные ОПОП.</w:t>
      </w:r>
    </w:p>
    <w:p w:rsidR="00154086" w:rsidRPr="00154086" w:rsidRDefault="00154086" w:rsidP="00154086">
      <w:pPr>
        <w:pStyle w:val="18"/>
        <w:shd w:val="clear" w:color="auto" w:fill="auto"/>
        <w:tabs>
          <w:tab w:val="left" w:pos="1162"/>
        </w:tabs>
        <w:spacing w:line="240" w:lineRule="auto"/>
        <w:ind w:firstLine="680"/>
        <w:rPr>
          <w:color w:val="auto"/>
          <w:sz w:val="24"/>
          <w:szCs w:val="24"/>
        </w:rPr>
      </w:pPr>
      <w:bookmarkStart w:id="50" w:name="_Hlk56172761"/>
      <w:r w:rsidRPr="00154086">
        <w:rPr>
          <w:rFonts w:eastAsia="Calibri" w:cs="Calibri"/>
          <w:color w:val="auto"/>
          <w:sz w:val="24"/>
          <w:szCs w:val="24"/>
        </w:rPr>
        <w:t>Подготовка к защите и защита выпускной квалификационной работы могут осуществляться с применением электронного обучения (ЭО) и дистанционных образовательных технологий (далее - ДОТ).</w:t>
      </w:r>
      <w:r w:rsidRPr="00154086">
        <w:rPr>
          <w:color w:val="auto"/>
          <w:sz w:val="24"/>
          <w:szCs w:val="24"/>
        </w:rPr>
        <w:t xml:space="preserve"> </w:t>
      </w:r>
    </w:p>
    <w:bookmarkEnd w:id="50"/>
    <w:p w:rsidR="00154086" w:rsidRPr="00154086" w:rsidRDefault="00154086" w:rsidP="00154086">
      <w:pPr>
        <w:pStyle w:val="af8"/>
        <w:spacing w:after="0"/>
        <w:ind w:left="0" w:firstLine="567"/>
        <w:jc w:val="both"/>
      </w:pPr>
      <w:r w:rsidRPr="00154086">
        <w:t xml:space="preserve">Обучающийся обязан выбрать тему ВКР до срока, устанавливаемого деканатом, но не позднее, чем за 6 месяцев до даты начала государственной итоговой аттестации (в </w:t>
      </w:r>
      <w:r w:rsidRPr="00154086">
        <w:lastRenderedPageBreak/>
        <w:t>соответствии с календарным учебным графиком).  Выбранная тема ВКР указывается в письменном заявлении обучающегося (нескольких обучающихся, выполняющих выпускную квалификационную работу совместно), которое заверяется руководителем ВКР</w:t>
      </w:r>
    </w:p>
    <w:p w:rsidR="00154086" w:rsidRPr="00154086" w:rsidRDefault="00154086" w:rsidP="00154086">
      <w:pPr>
        <w:pStyle w:val="af8"/>
        <w:spacing w:after="0"/>
        <w:ind w:left="0" w:firstLine="567"/>
        <w:jc w:val="both"/>
      </w:pPr>
      <w:r w:rsidRPr="00154086">
        <w:t>Тема ВКР для обучающегося, самостоятельно не выбравшего тему до установленного срока, определяется на заседании выпускающей кафедры и доводится до сведения обучающегося. Факт ознакомления обучающегося с темой ВКР фиксируется в заявлении о выборе темы ВКР</w:t>
      </w:r>
    </w:p>
    <w:p w:rsidR="00154086" w:rsidRPr="00154086" w:rsidRDefault="00154086" w:rsidP="00154086">
      <w:pPr>
        <w:ind w:firstLine="567"/>
        <w:jc w:val="both"/>
      </w:pPr>
      <w:r w:rsidRPr="00154086">
        <w:t>По письменному заявлению обучающегося (нескольких обучающихся, выполняющих выпускную квалификационную работу совместно) ему (им) может быть предоставлена возможность подготовки и защиты ВКР по предложенной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154086" w:rsidRPr="00154086" w:rsidRDefault="00154086" w:rsidP="00154086">
      <w:pPr>
        <w:ind w:firstLine="567"/>
        <w:jc w:val="both"/>
        <w:rPr>
          <w:rFonts w:eastAsia="Calibri"/>
          <w:iCs/>
        </w:rPr>
      </w:pPr>
      <w:r w:rsidRPr="00154086">
        <w:rPr>
          <w:rFonts w:eastAsia="Calibri" w:cs="Calibri"/>
        </w:rPr>
        <w:t>Обучающиеся, претендующие на проведение ГИА с применением ЭО и ДОТ,</w:t>
      </w:r>
      <w:r w:rsidRPr="00154086">
        <w:rPr>
          <w:rFonts w:eastAsia="Calibri" w:cs="Calibri"/>
          <w:color w:val="7030A0"/>
        </w:rPr>
        <w:t xml:space="preserve"> </w:t>
      </w:r>
      <w:r w:rsidRPr="00154086">
        <w:rPr>
          <w:rFonts w:eastAsia="Calibri"/>
        </w:rPr>
        <w:t xml:space="preserve">подают письменное заявление, в том числе в электронном виде (скан-копию, фото подписанного заявления) </w:t>
      </w:r>
      <w:r w:rsidRPr="00154086">
        <w:t>в деканат факультета ПиМНО не позднее, чем за месяц до предполагаемой даты проведения государственных аттестационных испытаний ГИА</w:t>
      </w:r>
      <w:r w:rsidR="00BF4DC2">
        <w:rPr>
          <w:rFonts w:eastAsia="Calibri"/>
        </w:rPr>
        <w:t>.</w:t>
      </w:r>
    </w:p>
    <w:p w:rsidR="00154086" w:rsidRPr="00DD49B9" w:rsidRDefault="00154086" w:rsidP="00154086">
      <w:pPr>
        <w:pStyle w:val="af8"/>
        <w:spacing w:after="0"/>
        <w:ind w:left="0" w:firstLine="709"/>
        <w:jc w:val="both"/>
      </w:pPr>
      <w:r w:rsidRPr="00154086">
        <w:t>График проведения видеоконференций для проведения ГИА устанавливается деканатом факультета ПиМНО, ответственного за реализацию ОПОП, и доводится до сведения обучающихся и членов ГЭК не позднее, чем за месяц до начала процедуры государственного экзамена и (или) защиты выпускной квалификационной работы. Также до сведения обучающегося доводятся требования к оборудованию помещения, используемого им для выполнения заданий</w:t>
      </w:r>
      <w:r w:rsidRPr="00DD49B9">
        <w:t xml:space="preserve"> государственного экзамена или защиты выпускной квалификационной работы. </w:t>
      </w:r>
    </w:p>
    <w:bookmarkEnd w:id="49"/>
    <w:p w:rsidR="00154086" w:rsidRPr="00AA3D62" w:rsidRDefault="00154086" w:rsidP="00154086">
      <w:pPr>
        <w:ind w:firstLine="567"/>
        <w:jc w:val="both"/>
      </w:pPr>
      <w:r w:rsidRPr="00AA3D62">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не позднее, чем за 6 месяцев до даты начала государственной итоговой аттестации, приказом ректора закрепляется тема ВКР и руководитель выпускной квалификационной работы из числа работников ПГГПУ и при необходимости консультант (консультанты).</w:t>
      </w:r>
    </w:p>
    <w:p w:rsidR="00154086" w:rsidRPr="00AA3D62" w:rsidRDefault="00154086" w:rsidP="00154086">
      <w:pPr>
        <w:ind w:firstLine="567"/>
        <w:jc w:val="both"/>
      </w:pPr>
      <w:r w:rsidRPr="00AA3D62">
        <w:t>Для организации работы над ВКР обучающийся совместно с руководителем разрабатывает индивидуальный план выполнения ВКР с указанием очередности выполнения отдельных этапов, их содержания, сроков выполнения и предоставляет его на утверждение заведующему выпускающей кафедрой.</w:t>
      </w:r>
    </w:p>
    <w:p w:rsidR="00154086" w:rsidRPr="00DD49B9" w:rsidRDefault="00154086" w:rsidP="00154086">
      <w:pPr>
        <w:ind w:right="33" w:firstLine="567"/>
        <w:jc w:val="both"/>
        <w:rPr>
          <w:rFonts w:cs="Calibri"/>
        </w:rPr>
      </w:pPr>
      <w:bookmarkStart w:id="51" w:name="_Hlk56172952"/>
      <w:r w:rsidRPr="00AA3D62">
        <w:t>Руководитель ВКР осуществляет индивидуальное консультирование обучающегося по вопросам подготовки и защиты ВКР в рамках внеаудиторной контактной работы обучающегося.</w:t>
      </w:r>
      <w:r>
        <w:t xml:space="preserve"> </w:t>
      </w:r>
      <w:r w:rsidRPr="00DD49B9">
        <w:rPr>
          <w:rFonts w:eastAsia="Calibri" w:cs="Calibri"/>
        </w:rPr>
        <w:t>Взаимодействие обучающегося и руководителя ВКР может осуществляться с применением ЭО и ДОТ.</w:t>
      </w:r>
    </w:p>
    <w:bookmarkEnd w:id="51"/>
    <w:p w:rsidR="00154086" w:rsidRPr="00AA3D62" w:rsidRDefault="00154086" w:rsidP="00154086">
      <w:pPr>
        <w:ind w:firstLine="567"/>
        <w:jc w:val="both"/>
      </w:pPr>
      <w:r w:rsidRPr="00AA3D62">
        <w:t>В ходе подготовки ВКР обучающийся совместно с руководителем ВКР формулируют проблему исследования, на решение которой направлена ВКР, цели и задачи исследования, определяют структуру ВКР, содержание этапов подготовки ВКР.</w:t>
      </w:r>
    </w:p>
    <w:p w:rsidR="00154086" w:rsidRPr="00AA3D62"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Обучающийся реализует учебно-исследовательскую работу по теме ВКР в соответствии с рекомендациями руководителя ВКР согласно утвержденного в установленном порядке индивидуального плана выполнения ВКР.</w:t>
      </w:r>
    </w:p>
    <w:p w:rsidR="00154086" w:rsidRPr="00AA3D62" w:rsidRDefault="00154086" w:rsidP="00154086">
      <w:pPr>
        <w:ind w:firstLine="567"/>
        <w:jc w:val="both"/>
        <w:rPr>
          <w:i/>
        </w:rPr>
      </w:pPr>
      <w:r w:rsidRPr="00AA3D62">
        <w:t xml:space="preserve">После завершения работы над ВКР и самостоятельного оформления текста ВКР, но не позднее, чем за четыре недели до начала установленного в календарном учебном графике периода ГИА, отведенного для защиты ВКР, обучающийся (группа обучающихся) обязан (ы) самостоятельно провести проверку ВКР на объем заимствований. Порядок проведения проверки выпускных квалификационных работ на объем заимствований, а также их размещения в ЭБС ПГГПУ определяется </w:t>
      </w:r>
      <w:r>
        <w:t>Положением</w:t>
      </w:r>
      <w:r w:rsidRPr="00AA3D62">
        <w:t xml:space="preserve"> </w:t>
      </w:r>
      <w:r w:rsidRPr="00AA3D62">
        <w:rPr>
          <w:i/>
        </w:rPr>
        <w:t xml:space="preserve">"О </w:t>
      </w:r>
      <w:r w:rsidRPr="00AA3D62">
        <w:t xml:space="preserve"> </w:t>
      </w:r>
      <w:r w:rsidRPr="00AA3D62">
        <w:rPr>
          <w:rStyle w:val="blk"/>
          <w:i/>
        </w:rPr>
        <w:t xml:space="preserve">порядке размещения текстов выпускных квалификационных работ в электронно-библиотечной системе, проверки на объем заимствования и выявления неправомерных заимствований по основным </w:t>
      </w:r>
      <w:r w:rsidRPr="00AA3D62">
        <w:rPr>
          <w:rStyle w:val="blk"/>
          <w:i/>
        </w:rPr>
        <w:lastRenderedPageBreak/>
        <w:t>профессиональным образовательным программам высшего образования – программа бакалавриата и магистратуры в ФГБОУ ВО ПГГПУ"</w:t>
      </w:r>
      <w:r w:rsidRPr="00AA3D62">
        <w:rPr>
          <w:i/>
        </w:rPr>
        <w:t>.</w:t>
      </w:r>
    </w:p>
    <w:p w:rsidR="00154086" w:rsidRPr="00AA3D62"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При наличии выявленных в ходе проверки текста ВКР на объем заимствований несоответствий требованиям Программы ГИА по соответствующей ОПОП обучающийся осуществляет доработку текста ВКР.</w:t>
      </w:r>
    </w:p>
    <w:p w:rsidR="00154086" w:rsidRDefault="00154086" w:rsidP="00154086">
      <w:pPr>
        <w:pStyle w:val="2A"/>
        <w:ind w:firstLine="709"/>
        <w:jc w:val="both"/>
        <w:rPr>
          <w:rFonts w:ascii="Times New Roman" w:hAnsi="Times New Roman"/>
          <w:b w:val="0"/>
          <w:bCs/>
          <w:szCs w:val="24"/>
        </w:rPr>
      </w:pPr>
      <w:bookmarkStart w:id="52" w:name="_Toc54698115"/>
      <w:bookmarkStart w:id="53" w:name="_Toc56174699"/>
      <w:r w:rsidRPr="00652BEA">
        <w:rPr>
          <w:rFonts w:ascii="Times New Roman" w:hAnsi="Times New Roman"/>
          <w:b w:val="0"/>
          <w:bCs/>
          <w:szCs w:val="24"/>
        </w:rPr>
        <w:t>Не позднее, чем за три недели до начала установленного в календарном учебном графике периода ГИА, отведенного для защиты ВКР, завершенная ВКР, подписанная обучающимся, с отчетом о результатах проверки ВКР на определение объема заимствованного текста и персональное согласие обучающегося на размещение ВКР в ЭБС ПГГПУ передается руководителю ВКР для написания отзыва.</w:t>
      </w:r>
      <w:bookmarkEnd w:id="52"/>
      <w:bookmarkEnd w:id="53"/>
    </w:p>
    <w:p w:rsidR="009642A9" w:rsidRPr="00141A22" w:rsidRDefault="009642A9" w:rsidP="009642A9">
      <w:pPr>
        <w:ind w:firstLine="709"/>
        <w:jc w:val="both"/>
      </w:pPr>
      <w:r w:rsidRPr="00141A22">
        <w:t>В отзыве на ВКР должна содержаться характеристика проделанной обучающимся работы, отмечены ее положительные стороны и недостатки, перечислены качества выпускника, выявленные в ходе его работы над ВКР:</w:t>
      </w:r>
    </w:p>
    <w:p w:rsidR="009642A9" w:rsidRPr="00141A22" w:rsidRDefault="009642A9" w:rsidP="009642A9">
      <w:pPr>
        <w:ind w:firstLine="709"/>
        <w:jc w:val="both"/>
      </w:pPr>
      <w:r w:rsidRPr="00141A22">
        <w:t>- сформированность компетенций;</w:t>
      </w:r>
    </w:p>
    <w:p w:rsidR="009642A9" w:rsidRPr="00141A22" w:rsidRDefault="009642A9" w:rsidP="009642A9">
      <w:pPr>
        <w:ind w:firstLine="709"/>
        <w:jc w:val="both"/>
      </w:pPr>
      <w:r w:rsidRPr="00141A22">
        <w:t>- сформированность навыков работы с научной литературой;</w:t>
      </w:r>
    </w:p>
    <w:p w:rsidR="009642A9" w:rsidRPr="00141A22" w:rsidRDefault="009642A9" w:rsidP="009642A9">
      <w:pPr>
        <w:ind w:firstLine="709"/>
        <w:jc w:val="both"/>
      </w:pPr>
      <w:r w:rsidRPr="00141A22">
        <w:t>- умение организовать и провести исследование;</w:t>
      </w:r>
    </w:p>
    <w:p w:rsidR="009642A9" w:rsidRPr="00141A22" w:rsidRDefault="009642A9" w:rsidP="009642A9">
      <w:pPr>
        <w:ind w:firstLine="709"/>
        <w:jc w:val="both"/>
      </w:pPr>
      <w:r w:rsidRPr="00141A22">
        <w:t>- сформированность навыков интерпретации полученных результатов, их обсуждения;</w:t>
      </w:r>
    </w:p>
    <w:p w:rsidR="009642A9" w:rsidRPr="00141A22" w:rsidRDefault="009642A9" w:rsidP="009642A9">
      <w:pPr>
        <w:ind w:firstLine="709"/>
        <w:jc w:val="both"/>
      </w:pPr>
      <w:r w:rsidRPr="00141A22">
        <w:t>- обоснованность и ценность полученных результатов и выводов;</w:t>
      </w:r>
    </w:p>
    <w:p w:rsidR="009642A9" w:rsidRPr="00141A22" w:rsidRDefault="009642A9" w:rsidP="009642A9">
      <w:pPr>
        <w:ind w:firstLine="709"/>
        <w:jc w:val="both"/>
      </w:pPr>
      <w:r w:rsidRPr="00141A22">
        <w:t>- проявление значимых для работы качеств (ответственность, добросовестность, активность, проявление творчества, организаторские способности, аналитические способности и др.);</w:t>
      </w:r>
    </w:p>
    <w:p w:rsidR="009642A9" w:rsidRPr="00141A22" w:rsidRDefault="009642A9" w:rsidP="009642A9">
      <w:pPr>
        <w:ind w:firstLine="709"/>
        <w:jc w:val="both"/>
      </w:pPr>
      <w:r w:rsidRPr="00141A22">
        <w:t>- апробация работы (выступления на конференциях, публикации, проведение семинаров, консультаций и т.д.).</w:t>
      </w:r>
    </w:p>
    <w:p w:rsidR="009642A9" w:rsidRPr="00141A22" w:rsidRDefault="009642A9" w:rsidP="009642A9">
      <w:pPr>
        <w:ind w:firstLine="709"/>
        <w:jc w:val="both"/>
      </w:pPr>
      <w:r w:rsidRPr="00141A22">
        <w:t>- степень самостоятельности обучающегося в работе над проблемой и другие качества, проявившиеся в процессе выполнения ВКР.</w:t>
      </w:r>
    </w:p>
    <w:p w:rsidR="009642A9" w:rsidRPr="00141A22" w:rsidRDefault="009642A9" w:rsidP="009642A9">
      <w:pPr>
        <w:ind w:firstLine="709"/>
        <w:jc w:val="both"/>
      </w:pPr>
      <w:r w:rsidRPr="00141A22">
        <w:t>В заключени</w:t>
      </w:r>
      <w:r>
        <w:t>е</w:t>
      </w:r>
      <w:r w:rsidRPr="00141A22">
        <w:t xml:space="preserve"> отзыва руководитель делает вывод о возможности допуска обучающегося к защите.</w:t>
      </w:r>
    </w:p>
    <w:p w:rsidR="009642A9" w:rsidRPr="00141A22" w:rsidRDefault="009642A9" w:rsidP="009642A9">
      <w:pPr>
        <w:ind w:firstLine="709"/>
        <w:jc w:val="both"/>
      </w:pPr>
      <w:r w:rsidRPr="00141A22">
        <w:t xml:space="preserve">В случае положительного отзыва руководитель ставит свою подпись на титульном листе (Приложение </w:t>
      </w:r>
      <w:r>
        <w:t>1</w:t>
      </w:r>
      <w:r w:rsidRPr="00141A22">
        <w:t>), представляет заведующему кафедрой текст работы, письменный отзыв и отчет с результатами проверки ВКР на определение объема заимствованного текста.</w:t>
      </w:r>
    </w:p>
    <w:p w:rsidR="009642A9" w:rsidRPr="00141A22" w:rsidRDefault="009642A9" w:rsidP="009642A9">
      <w:pPr>
        <w:ind w:firstLine="709"/>
        <w:jc w:val="both"/>
      </w:pPr>
      <w:r w:rsidRPr="00141A22">
        <w:t>В случае отрицательного отзыва (заключения о невозможности допуска обучающегося к защите) руководитель ставит об этом в известность заведующего кафедрой и передает ему текст работы, письменный отзыв и отчет с результатами проверки ВКР на определение объема заимствованного текста.</w:t>
      </w:r>
    </w:p>
    <w:p w:rsidR="009642A9" w:rsidRPr="00141A22" w:rsidRDefault="009642A9" w:rsidP="009642A9">
      <w:pPr>
        <w:ind w:firstLine="709"/>
        <w:jc w:val="both"/>
      </w:pPr>
      <w:r w:rsidRPr="00141A22">
        <w:t>Заведующий кафедрой на основании представленных материалов (в случае положительного заключения руководителя) и результатов собственной проверки ВКР на соответствие формальным требованиям к структуре и оформлению принимает решение о направлении ВКР рецензенту.</w:t>
      </w:r>
    </w:p>
    <w:p w:rsidR="009642A9" w:rsidRPr="00AA3D62" w:rsidRDefault="009642A9" w:rsidP="009642A9">
      <w:pPr>
        <w:ind w:firstLine="709"/>
        <w:jc w:val="both"/>
        <w:rPr>
          <w:i/>
        </w:rPr>
      </w:pPr>
      <w:r w:rsidRPr="00141A22">
        <w:t xml:space="preserve">В случае отрицательного заключения руководителя или других спорных вопросов решение: о допуске к защите и/или направлении работы на рецензию </w:t>
      </w:r>
      <w:r w:rsidRPr="00AA3D62">
        <w:t>принимается не позднее, чем за 14 календарных дней до дня защиты ВКР в ГЭК,</w:t>
      </w:r>
      <w:r w:rsidRPr="00AA3D62">
        <w:rPr>
          <w:i/>
        </w:rPr>
        <w:t xml:space="preserve"> </w:t>
      </w:r>
      <w:r w:rsidRPr="00AA3D62">
        <w:t>рассматривается на заседании кафедры и оформляется соответствующим протоколом заседания выпускающей кафедры.</w:t>
      </w:r>
      <w:r>
        <w:rPr>
          <w:i/>
        </w:rPr>
        <w:t xml:space="preserve"> </w:t>
      </w:r>
    </w:p>
    <w:p w:rsidR="009642A9" w:rsidRPr="00141A22" w:rsidRDefault="009642A9" w:rsidP="009642A9">
      <w:pPr>
        <w:ind w:firstLine="709"/>
        <w:jc w:val="both"/>
      </w:pPr>
      <w:r w:rsidRPr="00141A22">
        <w:t>Рецензент проводит анализ выпускной квалификационной работы и представляет в организацию письменную рецензию на указанную работу (далее - рецензия).</w:t>
      </w:r>
    </w:p>
    <w:p w:rsidR="009642A9" w:rsidRPr="00141A22" w:rsidRDefault="009642A9" w:rsidP="009642A9">
      <w:pPr>
        <w:ind w:firstLine="709"/>
        <w:jc w:val="both"/>
      </w:pPr>
      <w:r w:rsidRPr="00141A22">
        <w:t xml:space="preserve">Рецензия оформляется на официальном бланке организации и подписывается рецензентом с указанием его должности, места работы, ученой степени и (или) ученого звания (при наличии). При оформлении не на бланке организации подпись должна быть заверена печатью организации. К рецензии может быть приравнен отзыв организации, </w:t>
      </w:r>
      <w:r w:rsidRPr="00141A22">
        <w:lastRenderedPageBreak/>
        <w:t>материалы которой были использованы при выполнении выпускной квалификационной работы.</w:t>
      </w:r>
    </w:p>
    <w:p w:rsidR="009642A9" w:rsidRPr="00141A22" w:rsidRDefault="009642A9" w:rsidP="009642A9">
      <w:pPr>
        <w:ind w:firstLine="709"/>
        <w:jc w:val="both"/>
      </w:pPr>
      <w:r w:rsidRPr="00141A22">
        <w:t>В рецензии на работу отмечаются:</w:t>
      </w:r>
    </w:p>
    <w:p w:rsidR="009642A9" w:rsidRPr="00141A22" w:rsidRDefault="009642A9" w:rsidP="009642A9">
      <w:pPr>
        <w:ind w:firstLine="709"/>
        <w:jc w:val="both"/>
      </w:pPr>
      <w:r w:rsidRPr="00141A22">
        <w:t>- актуальность и новизна темы;</w:t>
      </w:r>
    </w:p>
    <w:p w:rsidR="009642A9" w:rsidRPr="00141A22" w:rsidRDefault="009642A9" w:rsidP="009642A9">
      <w:pPr>
        <w:ind w:firstLine="709"/>
        <w:jc w:val="both"/>
      </w:pPr>
      <w:r w:rsidRPr="00141A22">
        <w:t>- полнота и обстоятельность изложения поставленной проблемы, выдвинутых цели и задач;</w:t>
      </w:r>
    </w:p>
    <w:p w:rsidR="009642A9" w:rsidRPr="00141A22" w:rsidRDefault="009642A9" w:rsidP="009642A9">
      <w:pPr>
        <w:ind w:firstLine="709"/>
        <w:jc w:val="both"/>
      </w:pPr>
      <w:r w:rsidRPr="00141A22">
        <w:t xml:space="preserve">- целесообразность используемых методов; </w:t>
      </w:r>
    </w:p>
    <w:p w:rsidR="009642A9" w:rsidRPr="00141A22" w:rsidRDefault="009642A9" w:rsidP="009642A9">
      <w:pPr>
        <w:ind w:firstLine="709"/>
        <w:jc w:val="both"/>
      </w:pPr>
      <w:r w:rsidRPr="00141A22">
        <w:t>- теоретическая и/или практическая значимость полученных результатов;</w:t>
      </w:r>
    </w:p>
    <w:p w:rsidR="009642A9" w:rsidRPr="00141A22" w:rsidRDefault="009642A9" w:rsidP="009642A9">
      <w:pPr>
        <w:ind w:firstLine="709"/>
        <w:jc w:val="both"/>
      </w:pPr>
      <w:r w:rsidRPr="00141A22">
        <w:t>- обоснованность и ценность полученных результатов и выводов;</w:t>
      </w:r>
    </w:p>
    <w:p w:rsidR="009642A9" w:rsidRPr="00141A22" w:rsidRDefault="009642A9" w:rsidP="009642A9">
      <w:pPr>
        <w:ind w:firstLine="709"/>
        <w:jc w:val="both"/>
      </w:pPr>
      <w:r w:rsidRPr="00141A22">
        <w:t>- соответствие оформления работы требованиям;</w:t>
      </w:r>
    </w:p>
    <w:p w:rsidR="009642A9" w:rsidRPr="00141A22" w:rsidRDefault="009642A9" w:rsidP="009642A9">
      <w:pPr>
        <w:ind w:firstLine="709"/>
        <w:jc w:val="both"/>
      </w:pPr>
      <w:r w:rsidRPr="00141A22">
        <w:t>- сформированность компетенций;</w:t>
      </w:r>
    </w:p>
    <w:p w:rsidR="009642A9" w:rsidRPr="00141A22" w:rsidRDefault="009642A9" w:rsidP="009642A9">
      <w:pPr>
        <w:ind w:firstLine="709"/>
        <w:jc w:val="both"/>
      </w:pPr>
      <w:r w:rsidRPr="00141A22">
        <w:t>- возможные замечания.</w:t>
      </w:r>
    </w:p>
    <w:p w:rsidR="009642A9" w:rsidRPr="00141A22" w:rsidRDefault="009642A9" w:rsidP="009642A9">
      <w:pPr>
        <w:ind w:firstLine="709"/>
        <w:jc w:val="both"/>
      </w:pPr>
      <w:r w:rsidRPr="00141A22">
        <w:t>Если результаты ВКР принимаются к внедрению, то может быть представлена справка о внедрении (использовании) результатов исследования.</w:t>
      </w:r>
    </w:p>
    <w:p w:rsidR="009642A9" w:rsidRDefault="009642A9" w:rsidP="009642A9">
      <w:pPr>
        <w:ind w:firstLine="709"/>
        <w:jc w:val="both"/>
      </w:pPr>
      <w:r w:rsidRPr="00141A22">
        <w:t xml:space="preserve">Рецензент должен дать прямую оценку выполненной обучающимся ВКР в соответствии с требованиями ФГОС ВО с оценкой «отлично», «хорошо», «удовлетворительно», «неудовлетворительно». </w:t>
      </w:r>
    </w:p>
    <w:p w:rsidR="009642A9" w:rsidRPr="00141A22" w:rsidRDefault="009642A9" w:rsidP="009642A9">
      <w:pPr>
        <w:ind w:firstLine="709"/>
        <w:jc w:val="both"/>
      </w:pPr>
      <w:r w:rsidRPr="00141A22">
        <w:t>Заведующий кафедрой не позднее, чем за 5 календарных дней до дня защиты ВКР, обеспечивает ознакомление обучающегося с отзывом и рецензией.</w:t>
      </w:r>
    </w:p>
    <w:p w:rsidR="009642A9" w:rsidRPr="00141A22" w:rsidRDefault="009642A9" w:rsidP="009642A9">
      <w:pPr>
        <w:ind w:firstLine="709"/>
        <w:jc w:val="both"/>
      </w:pPr>
      <w:r w:rsidRPr="00141A22">
        <w:t>В случае если на ВКР, подлежащую рецензированию, получены положительные отзыв руководителя и рецензия с положительной оценкой, заведующий выпускающей кафедрой принимает решение о допуске к защите и ставит свою подпись на титульном листе.</w:t>
      </w:r>
    </w:p>
    <w:p w:rsidR="009642A9" w:rsidRPr="00141A22" w:rsidRDefault="009642A9" w:rsidP="009642A9">
      <w:pPr>
        <w:ind w:firstLine="709"/>
        <w:jc w:val="both"/>
      </w:pPr>
      <w:r w:rsidRPr="00141A22">
        <w:t>В случае отрицательной рецензии (оценки «неудовлетворительно») рецензент ставит в известность заведующего кафедрой и передает ему текст работы с рецензией. В случае отрицательной рецензии и/или других спорных вопросов решение о допуске к защите принимается на заседании выпускающей кафедры и оформляется протоколом.</w:t>
      </w:r>
    </w:p>
    <w:p w:rsidR="00154086" w:rsidRPr="00AA3D62" w:rsidRDefault="00154086" w:rsidP="00154086">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rPr>
      </w:pPr>
      <w:r w:rsidRPr="00AA3D62">
        <w:rPr>
          <w:color w:val="auto"/>
        </w:rPr>
        <w:t>Основанием для отказа к допуску защиты ВКР в ГЭК может быть:</w:t>
      </w:r>
    </w:p>
    <w:p w:rsidR="00154086" w:rsidRPr="00AA3D62" w:rsidRDefault="00154086" w:rsidP="00154086">
      <w:pPr>
        <w:pStyle w:val="16"/>
        <w:numPr>
          <w:ilvl w:val="0"/>
          <w:numId w:val="34"/>
        </w:numPr>
        <w:tabs>
          <w:tab w:val="clear" w:pos="1440"/>
        </w:tabs>
        <w:ind w:left="720"/>
        <w:jc w:val="both"/>
        <w:rPr>
          <w:color w:val="auto"/>
          <w:position w:val="-2"/>
        </w:rPr>
      </w:pPr>
      <w:r w:rsidRPr="00AA3D62">
        <w:rPr>
          <w:color w:val="auto"/>
        </w:rPr>
        <w:t>отсутствие элементов научного или научно-методического исследования по теме;</w:t>
      </w:r>
    </w:p>
    <w:p w:rsidR="00154086" w:rsidRPr="00AA3D62" w:rsidRDefault="00154086" w:rsidP="00154086">
      <w:pPr>
        <w:pStyle w:val="16"/>
        <w:numPr>
          <w:ilvl w:val="0"/>
          <w:numId w:val="34"/>
        </w:numPr>
        <w:tabs>
          <w:tab w:val="clear" w:pos="1440"/>
        </w:tabs>
        <w:ind w:left="720"/>
        <w:jc w:val="both"/>
        <w:rPr>
          <w:color w:val="auto"/>
          <w:position w:val="-2"/>
        </w:rPr>
      </w:pPr>
      <w:r w:rsidRPr="00AA3D62">
        <w:rPr>
          <w:color w:val="auto"/>
        </w:rPr>
        <w:t>несвоевременность предоставления материалов ВКР для отзыва научному руководителю или рецензенту;</w:t>
      </w:r>
    </w:p>
    <w:p w:rsidR="00154086" w:rsidRPr="00135F87" w:rsidRDefault="00154086" w:rsidP="00154086">
      <w:pPr>
        <w:pStyle w:val="16"/>
        <w:numPr>
          <w:ilvl w:val="0"/>
          <w:numId w:val="34"/>
        </w:numPr>
        <w:tabs>
          <w:tab w:val="clear" w:pos="1440"/>
        </w:tabs>
        <w:ind w:left="720"/>
        <w:jc w:val="both"/>
        <w:rPr>
          <w:color w:val="auto"/>
          <w:position w:val="-2"/>
        </w:rPr>
      </w:pPr>
      <w:r w:rsidRPr="00AA3D62">
        <w:rPr>
          <w:color w:val="auto"/>
        </w:rPr>
        <w:t xml:space="preserve">установление факта плагиата значительной части или всей работы на основании проверки ВКР на предмет заимствования. Объем оригинального текста должен быть </w:t>
      </w:r>
      <w:r w:rsidRPr="00AA3D62">
        <w:rPr>
          <w:b/>
          <w:i/>
          <w:color w:val="auto"/>
        </w:rPr>
        <w:t>не менее 60%</w:t>
      </w:r>
      <w:r w:rsidRPr="00135F87">
        <w:rPr>
          <w:color w:val="auto"/>
        </w:rPr>
        <w:t>.</w:t>
      </w:r>
    </w:p>
    <w:p w:rsidR="00154086" w:rsidRPr="00AA3D62" w:rsidRDefault="00154086" w:rsidP="00154086">
      <w:pPr>
        <w:ind w:firstLine="709"/>
        <w:jc w:val="both"/>
      </w:pPr>
      <w:r w:rsidRPr="00AA3D62">
        <w:t xml:space="preserve">Выписка из протокола заседания выпускающей кафедры с решением о допуске (не допуске) к защите ВКР передается в деканат структурного подразделения, ответственного за реализацию ОПОП. Деканат на основании выписки из протокола заседания выпускающей кафедры и результатов государственного экзамена (при наличии государственного экзамена в составе ГИА) готовит представление в приказ о допуске (не допуске) обучающихся к защите ВКР. </w:t>
      </w:r>
    </w:p>
    <w:p w:rsidR="00154086" w:rsidRPr="00AA3D62"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Допуск обучающихся к защите ВКР осуществляется приказом ректора ПГГПУ. Обучающиеся информируются о допуске (не допуске) к защите ВКР путем размещения информации на информационном стенде факультета.</w:t>
      </w:r>
    </w:p>
    <w:p w:rsidR="00154086"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Заведующий кафедрой не позднее, чем за 5 календарных дней до дня защиты ВКР</w:t>
      </w:r>
      <w:r w:rsidRPr="00AA3D62">
        <w:rPr>
          <w:i/>
        </w:rPr>
        <w:t>,</w:t>
      </w:r>
      <w:r w:rsidRPr="00AA3D62">
        <w:t xml:space="preserve"> обеспечивает ознакомление обучающегося с отзывом.</w:t>
      </w:r>
    </w:p>
    <w:p w:rsidR="00154086" w:rsidRPr="00DD49B9" w:rsidRDefault="00154086" w:rsidP="00154086">
      <w:pPr>
        <w:ind w:firstLine="567"/>
        <w:jc w:val="both"/>
        <w:rPr>
          <w:rFonts w:cs="Calibri"/>
        </w:rPr>
      </w:pPr>
      <w:r w:rsidRPr="00DD49B9">
        <w:rPr>
          <w:rFonts w:eastAsia="Calibri" w:cs="Calibri"/>
        </w:rPr>
        <w:t>Не позднее, чем за 2 календарных дня до дня защиты ВКР, заведующий выпускающей кафедрой передает секретарю ГЭК следующий комплект документов:</w:t>
      </w:r>
    </w:p>
    <w:p w:rsidR="00154086" w:rsidRPr="00DD49B9" w:rsidRDefault="00154086" w:rsidP="00154086">
      <w:pPr>
        <w:ind w:firstLine="709"/>
        <w:jc w:val="both"/>
        <w:rPr>
          <w:rFonts w:cs="Calibri"/>
        </w:rPr>
      </w:pPr>
      <w:r w:rsidRPr="00DD49B9">
        <w:rPr>
          <w:rFonts w:eastAsia="Arial Unicode MS" w:cs="Calibri"/>
        </w:rPr>
        <w:t>−</w:t>
      </w:r>
      <w:r w:rsidRPr="00DD49B9">
        <w:rPr>
          <w:rFonts w:eastAsia="Calibri" w:cs="Calibri"/>
        </w:rPr>
        <w:t xml:space="preserve"> текст ВКР;</w:t>
      </w:r>
    </w:p>
    <w:p w:rsidR="00154086" w:rsidRPr="00DD49B9" w:rsidRDefault="00154086" w:rsidP="00154086">
      <w:pPr>
        <w:ind w:firstLine="709"/>
        <w:jc w:val="both"/>
        <w:rPr>
          <w:rFonts w:cs="Calibri"/>
        </w:rPr>
      </w:pPr>
      <w:r w:rsidRPr="00DD49B9">
        <w:rPr>
          <w:rFonts w:eastAsia="Arial Unicode MS" w:cs="Calibri"/>
        </w:rPr>
        <w:t>−</w:t>
      </w:r>
      <w:r w:rsidRPr="00DD49B9">
        <w:rPr>
          <w:rFonts w:eastAsia="Calibri" w:cs="Calibri"/>
        </w:rPr>
        <w:t xml:space="preserve"> отчет с результатами проверки ВКР на определение объема заимствованного текста;</w:t>
      </w:r>
    </w:p>
    <w:p w:rsidR="00154086" w:rsidRPr="00DD49B9" w:rsidRDefault="00154086" w:rsidP="00154086">
      <w:pPr>
        <w:ind w:firstLine="709"/>
        <w:jc w:val="both"/>
        <w:rPr>
          <w:rFonts w:cs="Calibri"/>
        </w:rPr>
      </w:pPr>
      <w:r w:rsidRPr="00DD49B9">
        <w:rPr>
          <w:rFonts w:eastAsia="Arial Unicode MS" w:cs="Calibri"/>
        </w:rPr>
        <w:t>−</w:t>
      </w:r>
      <w:r w:rsidRPr="00DD49B9">
        <w:rPr>
          <w:rFonts w:eastAsia="Calibri" w:cs="Calibri"/>
        </w:rPr>
        <w:t xml:space="preserve"> персональное согласие обучающегося на размещение текста ВКР в ЭБС Университета;</w:t>
      </w:r>
    </w:p>
    <w:p w:rsidR="00154086" w:rsidRDefault="00154086" w:rsidP="00154086">
      <w:pPr>
        <w:ind w:firstLine="709"/>
        <w:jc w:val="both"/>
        <w:rPr>
          <w:rFonts w:eastAsia="Calibri" w:cs="Calibri"/>
        </w:rPr>
      </w:pPr>
      <w:r w:rsidRPr="00DD49B9">
        <w:rPr>
          <w:rFonts w:eastAsia="Arial Unicode MS" w:cs="Calibri"/>
        </w:rPr>
        <w:lastRenderedPageBreak/>
        <w:t>−</w:t>
      </w:r>
      <w:r w:rsidRPr="00DD49B9">
        <w:rPr>
          <w:rFonts w:eastAsia="Calibri" w:cs="Calibri"/>
        </w:rPr>
        <w:t xml:space="preserve"> отзыв руководителя;</w:t>
      </w:r>
    </w:p>
    <w:p w:rsidR="0079382B" w:rsidRPr="00DD49B9" w:rsidRDefault="0079382B" w:rsidP="00154086">
      <w:pPr>
        <w:ind w:firstLine="709"/>
        <w:jc w:val="both"/>
        <w:rPr>
          <w:rFonts w:cs="Calibri"/>
        </w:rPr>
      </w:pPr>
      <w:r w:rsidRPr="00DD49B9">
        <w:rPr>
          <w:rFonts w:eastAsia="Arial Unicode MS" w:cs="Calibri"/>
        </w:rPr>
        <w:t>−</w:t>
      </w:r>
      <w:r>
        <w:rPr>
          <w:rFonts w:eastAsia="Arial Unicode MS" w:cs="Calibri"/>
        </w:rPr>
        <w:t xml:space="preserve"> рецензию на ВКР;</w:t>
      </w:r>
    </w:p>
    <w:p w:rsidR="00154086" w:rsidRDefault="00154086" w:rsidP="00154086">
      <w:pPr>
        <w:ind w:firstLine="709"/>
        <w:jc w:val="both"/>
        <w:rPr>
          <w:rFonts w:eastAsia="Calibri" w:cs="Calibri"/>
        </w:rPr>
      </w:pPr>
      <w:r w:rsidRPr="00DD49B9">
        <w:rPr>
          <w:rFonts w:eastAsia="Arial Unicode MS" w:cs="Calibri"/>
        </w:rPr>
        <w:t>−</w:t>
      </w:r>
      <w:r w:rsidRPr="00DD49B9">
        <w:rPr>
          <w:rFonts w:eastAsia="Calibri" w:cs="Calibri"/>
        </w:rPr>
        <w:t xml:space="preserve"> задание на выполнение ВКР.</w:t>
      </w:r>
    </w:p>
    <w:p w:rsidR="004B37EC" w:rsidRDefault="004B37EC" w:rsidP="00FA10FE">
      <w:pPr>
        <w:pStyle w:val="2"/>
        <w:jc w:val="both"/>
      </w:pPr>
    </w:p>
    <w:p w:rsidR="00154086" w:rsidRPr="00154086" w:rsidRDefault="00154086" w:rsidP="00154086">
      <w:pPr>
        <w:pStyle w:val="2A"/>
        <w:jc w:val="center"/>
        <w:outlineLvl w:val="2"/>
        <w:rPr>
          <w:rFonts w:ascii="Times New Roman" w:hAnsi="Times New Roman"/>
          <w:color w:val="auto"/>
          <w:szCs w:val="24"/>
        </w:rPr>
      </w:pPr>
      <w:bookmarkStart w:id="54" w:name="_Toc56174700"/>
      <w:r w:rsidRPr="00154086">
        <w:rPr>
          <w:rFonts w:ascii="Times New Roman" w:hAnsi="Times New Roman"/>
        </w:rPr>
        <w:t xml:space="preserve">2.2.1. </w:t>
      </w:r>
      <w:r w:rsidRPr="00154086">
        <w:rPr>
          <w:rFonts w:ascii="Times New Roman" w:hAnsi="Times New Roman"/>
          <w:color w:val="auto"/>
          <w:szCs w:val="24"/>
        </w:rPr>
        <w:t>Регламент проведения очной процедуры защиты ВКР</w:t>
      </w:r>
      <w:bookmarkEnd w:id="54"/>
    </w:p>
    <w:p w:rsidR="00154086" w:rsidRPr="00154086"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154086">
        <w:t>Защита ВКР организуется в соответствии с утвержденным в установленном порядке календарным учебным графиком и расписанием ГИА.</w:t>
      </w:r>
    </w:p>
    <w:p w:rsidR="00154086" w:rsidRPr="00154086"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154086">
        <w:t>При очной защите ВКР деканатом структурного подразделения, ответственного за реализацию ОПОП, не позднее, чем за 7 календарных дней до дня защиты ВКР, формируются группы обучающихся с численным составом не более 12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 путем размещения информации на информационном стенде факультета.</w:t>
      </w:r>
    </w:p>
    <w:p w:rsidR="00154086" w:rsidRPr="00154086" w:rsidRDefault="00154086" w:rsidP="00154086">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r w:rsidRPr="00154086">
        <w:t xml:space="preserve">Защита ВКР проводится на открытых заседаниях ГЭК с участием не менее двух третей ее состава. </w:t>
      </w:r>
    </w:p>
    <w:p w:rsidR="00154086" w:rsidRPr="00154086"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154086">
        <w:t>Защита ВКР проводится публично. На ней могут присутствовать и принимать участие в обсуждении все желающие.</w:t>
      </w:r>
    </w:p>
    <w:p w:rsidR="00154086" w:rsidRPr="00154086" w:rsidRDefault="00154086" w:rsidP="00154086">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r w:rsidRPr="00154086">
        <w:t>Процедура защиты ВКР включает в себя следующие компоненты:</w:t>
      </w:r>
    </w:p>
    <w:p w:rsidR="00154086" w:rsidRPr="00154086" w:rsidRDefault="00154086" w:rsidP="00154086">
      <w:pPr>
        <w:pStyle w:val="16"/>
        <w:numPr>
          <w:ilvl w:val="0"/>
          <w:numId w:val="36"/>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154086">
        <w:t>объявление председателем ГЭК темы ВКР и предоставление слова обучающемуся для доклада об основных результатах ВКР;</w:t>
      </w:r>
    </w:p>
    <w:p w:rsidR="00154086" w:rsidRPr="00154086" w:rsidRDefault="00154086" w:rsidP="00154086">
      <w:pPr>
        <w:pStyle w:val="16"/>
        <w:numPr>
          <w:ilvl w:val="0"/>
          <w:numId w:val="36"/>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154086">
        <w:t>выступление обучающегося с докладом об основных результатах ВКР; в ходе доклада обучающийся кратко и последовательно излагает полученные в ходе подготовки ВКР основные результаты; структура доклада, необходимость использования иллюстративного материала, требования к нему, ориентировочное время выступления утверждаются Ученым Советом факультета/института и закрепляются в Программе ГИА;</w:t>
      </w:r>
    </w:p>
    <w:p w:rsidR="00154086" w:rsidRPr="00154086" w:rsidRDefault="00154086" w:rsidP="00154086">
      <w:pPr>
        <w:pStyle w:val="16"/>
        <w:numPr>
          <w:ilvl w:val="0"/>
          <w:numId w:val="36"/>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154086">
        <w:t>обсуждение выпускной квалификационной работы осуществляется после доклада обучающегося с разрешения председателя ГЭК; члены ГЭК и присутствующие лица могут задавать обучающемуся вопросы по содержанию представленной ВКР; обучающийся отвечает на вопросы членов ГЭК и присутствующих лиц; объем вопросов, времени для ответа на них и обсуждения результатов ВКР регулируется председателем ГЭК;</w:t>
      </w:r>
    </w:p>
    <w:p w:rsidR="00154086" w:rsidRPr="00154086" w:rsidRDefault="00154086" w:rsidP="00154086">
      <w:pPr>
        <w:pStyle w:val="16"/>
        <w:numPr>
          <w:ilvl w:val="0"/>
          <w:numId w:val="36"/>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154086">
        <w:t>представление отзыва руководителя ВКР о проделанной обучающимся работе, ее положительных сторонах и возможных недостатках, качествах выпускника, выявленных в ходе его работы над ВКР; при отсутствии на заседании ГЭК руководителя ВКР отзыв представляет председатель ГЭК;</w:t>
      </w:r>
    </w:p>
    <w:p w:rsidR="00154086" w:rsidRPr="00154086" w:rsidRDefault="00154086" w:rsidP="00154086">
      <w:pPr>
        <w:pStyle w:val="16"/>
        <w:numPr>
          <w:ilvl w:val="0"/>
          <w:numId w:val="36"/>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154086">
        <w:t>представление рецензии на ВКР (по работам, подлежащим рецензированию); рецензент представляет основные результаты анализа тематики и содержания ВКР, выявленные недостатки и замечания, рекомендованную оценку; при отсутствии на заседании ГЭК рецензента рецензию представляет председатель ГЭК; при наличии выявленных в ходе рецензирования недостатков ВКР и замечаний рецензента обучающийся отвечает на них;</w:t>
      </w:r>
    </w:p>
    <w:p w:rsidR="00154086" w:rsidRPr="00154086" w:rsidRDefault="00154086" w:rsidP="00154086">
      <w:pPr>
        <w:pStyle w:val="16"/>
        <w:numPr>
          <w:ilvl w:val="0"/>
          <w:numId w:val="36"/>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154086">
        <w:t>дискуссия по основным результатам ВКР; члены ГЭК могут выразить свое мнение о соответствии ВКР установленным критериям оценивания, д</w:t>
      </w:r>
      <w:r w:rsidRPr="00154086">
        <w:rPr>
          <w:color w:val="auto"/>
        </w:rPr>
        <w:t xml:space="preserve">ополнительно рекомендовать материалы ВКР к опубликованию в печати, к внедрению в практику, а выпускника к продолжению обучения на следующем уровне образования (поступлению в магистратуру, аспирантуру по соответствующему направлению подготовки); </w:t>
      </w:r>
      <w:r w:rsidRPr="00154086">
        <w:t>обучающийся отвечает на возникшие в ходе дискуссии замечания членов ГЭК; объем времени на дискуссию по основным результатам ВКР регулируется председателем ГЭК.</w:t>
      </w:r>
    </w:p>
    <w:p w:rsidR="00154086" w:rsidRPr="00154086" w:rsidRDefault="00154086" w:rsidP="00154086"/>
    <w:p w:rsidR="00154086" w:rsidRPr="00154086"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jc w:val="center"/>
        <w:outlineLvl w:val="2"/>
        <w:rPr>
          <w:b/>
          <w:bCs/>
        </w:rPr>
      </w:pPr>
      <w:bookmarkStart w:id="55" w:name="_Toc56174701"/>
      <w:r w:rsidRPr="00154086">
        <w:rPr>
          <w:b/>
          <w:bCs/>
        </w:rPr>
        <w:t>2.2.2. Регламент проведения процедуры защиты ВКР с применением ЭО и ДОТ</w:t>
      </w:r>
      <w:bookmarkEnd w:id="55"/>
    </w:p>
    <w:p w:rsidR="00154086"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lastRenderedPageBreak/>
        <w:t>З</w:t>
      </w:r>
      <w:r w:rsidRPr="00D362EF">
        <w:t>ащита выпускной квалификационной работы (далее</w:t>
      </w:r>
      <w:r>
        <w:t xml:space="preserve"> –</w:t>
      </w:r>
      <w:r w:rsidRPr="00D362EF">
        <w:t xml:space="preserve"> ВКР) мо</w:t>
      </w:r>
      <w:r>
        <w:t>жет</w:t>
      </w:r>
      <w:r w:rsidRPr="00D362EF">
        <w:t xml:space="preserve"> осуществляться с применением электронного обучения и дистанционных образовательных технологий</w:t>
      </w:r>
      <w:r>
        <w:t>.</w:t>
      </w:r>
    </w:p>
    <w:p w:rsidR="00154086"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i/>
        </w:rPr>
      </w:pPr>
      <w:r w:rsidRPr="00461D40">
        <w:t xml:space="preserve">При защите ВКР дистанционно на платформе </w:t>
      </w:r>
      <w:r w:rsidRPr="00461D40">
        <w:rPr>
          <w:lang w:val="en-US"/>
        </w:rPr>
        <w:t>Microsoft</w:t>
      </w:r>
      <w:r w:rsidRPr="00461D40">
        <w:t xml:space="preserve"> </w:t>
      </w:r>
      <w:r w:rsidRPr="00461D40">
        <w:rPr>
          <w:lang w:val="en-US"/>
        </w:rPr>
        <w:t>Teams</w:t>
      </w:r>
      <w:r>
        <w:rPr>
          <w:i/>
        </w:rPr>
        <w:t xml:space="preserve"> </w:t>
      </w:r>
      <w:r w:rsidRPr="00AA3D62">
        <w:t>деканатом структурного подразделения, ответственного за реализацию ОПОП, не позднее</w:t>
      </w:r>
      <w:r>
        <w:t>,</w:t>
      </w:r>
      <w:r w:rsidRPr="00AA3D62">
        <w:t xml:space="preserve"> чем за 7 календарных дней до дня защиты ВКР, формируются группы обучающихся с численным составом </w:t>
      </w:r>
      <w:r>
        <w:t>до 8</w:t>
      </w:r>
      <w:r w:rsidRPr="00AA3D62">
        <w:t xml:space="preserve">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w:t>
      </w:r>
      <w:r>
        <w:t>, времени входа каждого студента в систему</w:t>
      </w:r>
      <w:r w:rsidRPr="00AA3D62">
        <w:t xml:space="preserve"> путем размещения информации </w:t>
      </w:r>
      <w:r>
        <w:t xml:space="preserve"> в разделе «Календарь» </w:t>
      </w:r>
      <w:r w:rsidRPr="007359EC">
        <w:t xml:space="preserve">на платформе </w:t>
      </w:r>
      <w:r w:rsidRPr="007359EC">
        <w:rPr>
          <w:lang w:val="en-US"/>
        </w:rPr>
        <w:t>Microsoft</w:t>
      </w:r>
      <w:r w:rsidRPr="007359EC">
        <w:t xml:space="preserve"> </w:t>
      </w:r>
      <w:r w:rsidRPr="007359EC">
        <w:rPr>
          <w:lang w:val="en-US"/>
        </w:rPr>
        <w:t>Teams</w:t>
      </w:r>
      <w:r w:rsidRPr="007359EC">
        <w:t xml:space="preserve">  и путем рассылки на личные эл</w:t>
      </w:r>
      <w:r>
        <w:t>ектронные</w:t>
      </w:r>
      <w:r w:rsidRPr="007359EC">
        <w:t xml:space="preserve"> почты студентов.</w:t>
      </w:r>
      <w:r>
        <w:rPr>
          <w:i/>
        </w:rPr>
        <w:t xml:space="preserve"> </w:t>
      </w:r>
    </w:p>
    <w:p w:rsidR="00154086" w:rsidRPr="009B550B" w:rsidRDefault="00154086" w:rsidP="00154086">
      <w:pPr>
        <w:pStyle w:val="af8"/>
        <w:numPr>
          <w:ilvl w:val="1"/>
          <w:numId w:val="35"/>
        </w:numPr>
        <w:tabs>
          <w:tab w:val="clear" w:pos="360"/>
          <w:tab w:val="num" w:pos="0"/>
        </w:tabs>
        <w:spacing w:after="0"/>
        <w:ind w:left="0" w:firstLine="284"/>
        <w:jc w:val="both"/>
        <w:rPr>
          <w:rFonts w:ascii="Calibri" w:hAnsi="Calibri" w:cs="Calibri"/>
          <w:color w:val="4F81BD"/>
        </w:rPr>
      </w:pPr>
      <w:r w:rsidRPr="00DD49B9">
        <w:t xml:space="preserve">Деканатом факультета ПиМНО, совместно с выпускающей кафедрой теории и технологии обучения и воспитания младших школьников формируется для обучающихся расписание консультаций, проводимых с применением видеоконференцсвязи, в том числе консультаций по организации защиты ВКР. Консультации ориентированы на ознакомление обучающихся с регламентом проведения ГИА с применением ЭО и ДОТ. </w:t>
      </w:r>
    </w:p>
    <w:p w:rsidR="00154086" w:rsidRPr="00777017" w:rsidRDefault="00154086" w:rsidP="00154086">
      <w:pPr>
        <w:pStyle w:val="af8"/>
        <w:numPr>
          <w:ilvl w:val="1"/>
          <w:numId w:val="35"/>
        </w:numPr>
        <w:tabs>
          <w:tab w:val="clear" w:pos="360"/>
          <w:tab w:val="num" w:pos="0"/>
        </w:tabs>
        <w:spacing w:after="0"/>
        <w:ind w:left="0" w:firstLine="284"/>
        <w:jc w:val="both"/>
        <w:rPr>
          <w:rFonts w:ascii="Calibri" w:hAnsi="Calibri" w:cs="Calibri"/>
          <w:color w:val="4F81BD"/>
        </w:rPr>
      </w:pPr>
      <w:r w:rsidRPr="00DD49B9">
        <w:t>В расписании ГИА, реализуемой с применением ЭО и ДОТ в обязательном порядке устанавливается время подключения обучающихся к каналу видеоконференцсвязи для ознакомления с результатами государственных аттестационных испытаний</w:t>
      </w:r>
      <w:r w:rsidRPr="00777017">
        <w:rPr>
          <w:rFonts w:ascii="Calibri" w:hAnsi="Calibri" w:cs="Calibri"/>
          <w:color w:val="4F81BD"/>
        </w:rPr>
        <w:t xml:space="preserve">. </w:t>
      </w:r>
    </w:p>
    <w:p w:rsidR="00154086" w:rsidRPr="0036619F"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rPr>
      </w:pPr>
      <w:r w:rsidRPr="0036619F">
        <w:rPr>
          <w:color w:val="auto"/>
        </w:rPr>
        <w:t xml:space="preserve">При подготовке к </w:t>
      </w:r>
      <w:r w:rsidRPr="0036619F">
        <w:rPr>
          <w:i/>
          <w:color w:val="auto"/>
        </w:rPr>
        <w:t>дистанционной форме защиты ВКР</w:t>
      </w:r>
      <w:r w:rsidRPr="0036619F">
        <w:rPr>
          <w:color w:val="auto"/>
        </w:rPr>
        <w:t xml:space="preserve">  работа должна быть выслана за две недели до  даты начала всех защит на электронную почту заведующего кафедрой с адреса научного руководителя, текст работы должен сопровождаться  отзывом руководителя и информацией о допуске к защите. За 5 дней до даты защиты студент должен выслать тезисы доклада  (объемом до 5 страниц)  и презентацию к выступлению по электронному адресу  факультета для того, чтобы все члены комиссии могли ознакомиться с ними. Для защиты ВКР обязательно готовится презентация и доклад.</w:t>
      </w:r>
    </w:p>
    <w:p w:rsidR="00154086" w:rsidRPr="0036619F" w:rsidRDefault="00154086" w:rsidP="00154086">
      <w:pPr>
        <w:ind w:firstLine="567"/>
        <w:jc w:val="both"/>
        <w:rPr>
          <w:rFonts w:eastAsia="Calibri" w:cs="Calibri"/>
        </w:rPr>
      </w:pPr>
      <w:r w:rsidRPr="0036619F">
        <w:rPr>
          <w:rFonts w:eastAsia="Calibri" w:cs="Calibri"/>
        </w:rPr>
        <w:t xml:space="preserve">Защита выпускной квалификационной работы </w:t>
      </w:r>
      <w:r w:rsidRPr="0036619F">
        <w:rPr>
          <w:rFonts w:eastAsia="Calibri" w:cs="Calibri"/>
          <w:i/>
        </w:rPr>
        <w:t>с применением дистанционных образовательных технологий</w:t>
      </w:r>
      <w:r w:rsidRPr="0036619F">
        <w:rPr>
          <w:rFonts w:eastAsia="Calibri" w:cs="Calibri"/>
        </w:rPr>
        <w:t xml:space="preserve"> в режиме видеоконференции осуществляется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154086" w:rsidRPr="00AA35E0" w:rsidRDefault="00154086" w:rsidP="00154086">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rPr>
      </w:pPr>
      <w:r w:rsidRPr="00AA35E0">
        <w:rPr>
          <w:color w:val="auto"/>
        </w:rPr>
        <w:t>В ходе проведения государственного аттестационного испытания по защите ВКР с применением ДОТ осуществляется видеозапись заседания ГЭК, материалы которой могут быть переданы в апелляционную комиссию.</w:t>
      </w:r>
    </w:p>
    <w:p w:rsidR="00154086" w:rsidRPr="0036619F" w:rsidRDefault="00154086" w:rsidP="00154086">
      <w:pPr>
        <w:ind w:firstLine="567"/>
        <w:jc w:val="both"/>
        <w:rPr>
          <w:rFonts w:cs="Calibri"/>
        </w:rPr>
      </w:pPr>
      <w:r w:rsidRPr="0036619F">
        <w:rPr>
          <w:rFonts w:eastAsia="Calibri" w:cs="Calibri"/>
        </w:rPr>
        <w:t>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о результатах тестирования.</w:t>
      </w:r>
    </w:p>
    <w:p w:rsidR="00154086" w:rsidRPr="0036619F" w:rsidRDefault="00154086" w:rsidP="00154086">
      <w:pPr>
        <w:pStyle w:val="16"/>
        <w:tabs>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rPr>
      </w:pPr>
      <w:r w:rsidRPr="0036619F">
        <w:rPr>
          <w:color w:val="auto"/>
        </w:rPr>
        <w:t xml:space="preserve">При </w:t>
      </w:r>
      <w:r w:rsidRPr="0036619F">
        <w:rPr>
          <w:i/>
          <w:color w:val="auto"/>
        </w:rPr>
        <w:t xml:space="preserve">дистанционной форме </w:t>
      </w:r>
      <w:r w:rsidRPr="0036619F">
        <w:rPr>
          <w:color w:val="auto"/>
        </w:rPr>
        <w:t xml:space="preserve">защиты ВКР каждому обучающемуся назначается точное время входа на платформу </w:t>
      </w:r>
      <w:r w:rsidRPr="0036619F">
        <w:rPr>
          <w:color w:val="auto"/>
          <w:lang w:val="en-US"/>
        </w:rPr>
        <w:t>Teams</w:t>
      </w:r>
      <w:r w:rsidRPr="0036619F">
        <w:rPr>
          <w:color w:val="auto"/>
        </w:rPr>
        <w:t xml:space="preserve"> для выступления с докладом, это время указывается в расписании и рассылается студентам через оповещение в системе </w:t>
      </w:r>
      <w:r w:rsidRPr="0036619F">
        <w:rPr>
          <w:color w:val="auto"/>
          <w:lang w:val="en-US"/>
        </w:rPr>
        <w:t>Teams</w:t>
      </w:r>
      <w:r w:rsidRPr="0036619F">
        <w:rPr>
          <w:color w:val="auto"/>
        </w:rPr>
        <w:t xml:space="preserve">; предусматривается  пробное подключение к системе накануне защиты (организуется через деканат). </w:t>
      </w:r>
    </w:p>
    <w:p w:rsidR="00154086" w:rsidRPr="0036619F"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rPr>
      </w:pPr>
      <w:r w:rsidRPr="0036619F">
        <w:rPr>
          <w:color w:val="auto"/>
        </w:rPr>
        <w:t xml:space="preserve">Процедура защиты он-лайн на платформе </w:t>
      </w:r>
      <w:r w:rsidRPr="0036619F">
        <w:rPr>
          <w:color w:val="auto"/>
          <w:lang w:val="en-US"/>
        </w:rPr>
        <w:t>Teams</w:t>
      </w:r>
      <w:r w:rsidRPr="0036619F">
        <w:rPr>
          <w:color w:val="auto"/>
        </w:rPr>
        <w:t xml:space="preserve"> предполагает, что студент  заранее обеспечивает работу домашнего компьютера, проверяет состояние работы сети, возможность слышать (работу наушников), говорить (работу микрофона), транслировать видеосигнал (работу веб-камеры). За настройку оборудования сдающий несет персональную ответственность. </w:t>
      </w:r>
    </w:p>
    <w:p w:rsidR="00154086" w:rsidRPr="0036619F"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rPr>
      </w:pPr>
      <w:r w:rsidRPr="0036619F">
        <w:rPr>
          <w:color w:val="auto"/>
        </w:rPr>
        <w:t xml:space="preserve">Вход в учетную запись необходимо совершить за 20 минут до указанного в расписании времени, т.к. при защитах в режиме он-лайн возможны незначительные подвижки в расписании по техническим причинам. </w:t>
      </w:r>
    </w:p>
    <w:p w:rsidR="00154086" w:rsidRDefault="00154086" w:rsidP="00154086">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r w:rsidRPr="00AA35E0">
        <w:rPr>
          <w:color w:val="auto"/>
        </w:rPr>
        <w:lastRenderedPageBreak/>
        <w:t>Перед началом заседания ГЭК по защите ВКР с применением ДОТ секретарь ГЭК проводит проверку подключения обучающихся к сеансу видеоконференцсвязи, определяет порядо</w:t>
      </w:r>
      <w:r w:rsidRPr="00461D40">
        <w:t xml:space="preserve">к выступления обучающихся. </w:t>
      </w:r>
    </w:p>
    <w:p w:rsidR="00154086" w:rsidRDefault="00154086" w:rsidP="00154086">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r w:rsidRPr="00461D40">
        <w:t xml:space="preserve">После объявления председателем ГЭК темы ВКР и ФИО обучающегося секретарь ГЭК в обязательном порядке проводит идентификацию личности обучающегося по фотографиям в паспорте и в зачётной книжке. Обучающийся в режиме видеоконференцсвязи демонстрирует секретарю ГЭК разворот паспорта с фотографией, секретарь сверяет ее с фотографией в зачетной книжке.  </w:t>
      </w:r>
    </w:p>
    <w:p w:rsidR="00154086" w:rsidRPr="00AA35E0"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rPr>
      </w:pPr>
      <w:r w:rsidRPr="00AA35E0">
        <w:rPr>
          <w:color w:val="auto"/>
        </w:rPr>
        <w:t xml:space="preserve">Заранее подготовленную презентацию надо разместить на рабочем столе компьютера и предусмотреть возможность ее быстрого разворачивания на платформе </w:t>
      </w:r>
      <w:r w:rsidRPr="00AA35E0">
        <w:rPr>
          <w:color w:val="auto"/>
          <w:lang w:val="en-US"/>
        </w:rPr>
        <w:t>Teams</w:t>
      </w:r>
      <w:r w:rsidRPr="00AA35E0">
        <w:rPr>
          <w:color w:val="auto"/>
        </w:rPr>
        <w:t xml:space="preserve">. </w:t>
      </w:r>
    </w:p>
    <w:p w:rsidR="00154086" w:rsidRPr="00AA35E0"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rPr>
      </w:pPr>
      <w:r w:rsidRPr="00AA35E0">
        <w:rPr>
          <w:color w:val="auto"/>
        </w:rPr>
        <w:t xml:space="preserve">Необходимо зайти на платформу </w:t>
      </w:r>
      <w:r w:rsidRPr="00AA35E0">
        <w:rPr>
          <w:color w:val="auto"/>
          <w:lang w:val="en-US"/>
        </w:rPr>
        <w:t>Teams</w:t>
      </w:r>
      <w:r w:rsidRPr="00AA35E0">
        <w:rPr>
          <w:color w:val="auto"/>
        </w:rPr>
        <w:t xml:space="preserve"> и в разделе «Календарь» выбрать  мероприятие «Защита ВКР», выбрать значок «Ответьте» и «Принять», чтобы секретарь  мог зафиксировать присутствие студента. Для присоединения к процедуре защиты необходимо активировать клавишу  «Присоединиться». </w:t>
      </w:r>
    </w:p>
    <w:p w:rsidR="00154086" w:rsidRPr="00AA35E0"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rPr>
      </w:pPr>
      <w:r w:rsidRPr="00AA35E0">
        <w:rPr>
          <w:color w:val="auto"/>
        </w:rPr>
        <w:t xml:space="preserve"> После активации собственного профиля студент подключается к защите с выключенным микрофоном. При получении приглашения к защите студент включает микрофон, разворачивает презентацию и начинает доклад.</w:t>
      </w:r>
    </w:p>
    <w:p w:rsidR="00154086" w:rsidRPr="006206AF" w:rsidRDefault="00154086" w:rsidP="00154086">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rPr>
      </w:pPr>
      <w:r w:rsidRPr="00461D40">
        <w:t>Выступление обучающегося с докладом об основных результатах ВКР</w:t>
      </w:r>
      <w:r>
        <w:t xml:space="preserve"> (до 10 минут)</w:t>
      </w:r>
      <w:r w:rsidRPr="00461D40">
        <w:t xml:space="preserve">, обсуждение выпускной квалификационной работы, представление отзыва руководителя ВКР о проделанной обучающимся работе, рецензии на ВКР (по работам, подлежащим рецензированию), дискуссия по основным результатам ВКР осуществляются online в режиме видеоконференции. Порядок проведения защиты ВКР с применением ДОТ аналогичен порядку его проведения без применения ДОТ и регламентируется </w:t>
      </w:r>
      <w:r w:rsidRPr="00461D40">
        <w:rPr>
          <w:i/>
        </w:rPr>
        <w:t xml:space="preserve">Положением о порядке проведения государственной итоговой аттестации по основным профессиональным образовательным программам высшего </w:t>
      </w:r>
      <w:r w:rsidRPr="006206AF">
        <w:rPr>
          <w:i/>
          <w:color w:val="auto"/>
        </w:rPr>
        <w:t>образования – программам бакалавриата и программам магистратуры в ФГБОУ ВО ПГГПУ</w:t>
      </w:r>
      <w:r w:rsidRPr="006206AF">
        <w:rPr>
          <w:color w:val="auto"/>
        </w:rPr>
        <w:t xml:space="preserve">.  </w:t>
      </w:r>
    </w:p>
    <w:p w:rsidR="00154086" w:rsidRPr="006206AF"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rPr>
      </w:pPr>
      <w:r w:rsidRPr="006206AF">
        <w:rPr>
          <w:color w:val="auto"/>
        </w:rPr>
        <w:t>После окончания доклада предусматриваются: 1)  вопр</w:t>
      </w:r>
      <w:r>
        <w:rPr>
          <w:color w:val="auto"/>
        </w:rPr>
        <w:t>осы по содержанию представленных</w:t>
      </w:r>
      <w:r w:rsidRPr="006206AF">
        <w:rPr>
          <w:color w:val="auto"/>
        </w:rPr>
        <w:t xml:space="preserve"> ВКР, обучающийся отвечает на вопросы членов ГЭК; </w:t>
      </w:r>
      <w:r>
        <w:rPr>
          <w:color w:val="auto"/>
        </w:rPr>
        <w:t xml:space="preserve">                    </w:t>
      </w:r>
      <w:r w:rsidRPr="006206AF">
        <w:rPr>
          <w:color w:val="auto"/>
        </w:rPr>
        <w:t xml:space="preserve">2) представление отзыва руководителя; 3) дискуссия по основным результатам ВКР  членов ГЭК и ответы обучающегося на вопросы. </w:t>
      </w:r>
    </w:p>
    <w:p w:rsidR="00154086" w:rsidRPr="00355FBC" w:rsidRDefault="00154086" w:rsidP="00154086">
      <w:pPr>
        <w:ind w:firstLine="567"/>
        <w:jc w:val="both"/>
        <w:rPr>
          <w:rFonts w:cs="Calibri"/>
        </w:rPr>
      </w:pPr>
      <w:r w:rsidRPr="00355FBC">
        <w:rPr>
          <w:rFonts w:eastAsia="Calibri" w:cs="Calibri"/>
        </w:rPr>
        <w:t>Если в период проведения ГИА с применением ЭО и ДОТ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К нарушениям со стороны обучающегося в период проведения ГИА с применением ЭО и ДОТ относятся:</w:t>
      </w:r>
    </w:p>
    <w:p w:rsidR="00154086" w:rsidRPr="00355FBC" w:rsidRDefault="00154086" w:rsidP="00154086">
      <w:pPr>
        <w:numPr>
          <w:ilvl w:val="0"/>
          <w:numId w:val="37"/>
        </w:numPr>
        <w:tabs>
          <w:tab w:val="left" w:pos="709"/>
        </w:tabs>
        <w:ind w:firstLine="567"/>
        <w:jc w:val="both"/>
        <w:rPr>
          <w:rFonts w:eastAsia="Calibri" w:cs="Calibri"/>
        </w:rPr>
      </w:pPr>
      <w:r w:rsidRPr="00355FBC">
        <w:rPr>
          <w:rFonts w:eastAsia="Calibri" w:cs="Calibri"/>
        </w:rPr>
        <w:t>подмена посторонним лицом обучающегося, сдающего государственное аттестационное испытание;</w:t>
      </w:r>
    </w:p>
    <w:p w:rsidR="00154086" w:rsidRPr="00355FBC" w:rsidRDefault="00154086" w:rsidP="00154086">
      <w:pPr>
        <w:numPr>
          <w:ilvl w:val="0"/>
          <w:numId w:val="37"/>
        </w:numPr>
        <w:tabs>
          <w:tab w:val="left" w:pos="0"/>
        </w:tabs>
        <w:ind w:firstLine="567"/>
        <w:jc w:val="both"/>
        <w:rPr>
          <w:rFonts w:eastAsia="Calibri" w:cs="Calibri"/>
        </w:rPr>
      </w:pPr>
      <w:r w:rsidRPr="00355FBC">
        <w:rPr>
          <w:rFonts w:eastAsia="Calibri" w:cs="Calibri"/>
        </w:rPr>
        <w:t>пользование посторонней помощью (в том числе нахождение в помещении постороннего лица);</w:t>
      </w:r>
    </w:p>
    <w:p w:rsidR="00154086" w:rsidRPr="00355FBC" w:rsidRDefault="00154086" w:rsidP="00154086">
      <w:pPr>
        <w:numPr>
          <w:ilvl w:val="0"/>
          <w:numId w:val="37"/>
        </w:numPr>
        <w:tabs>
          <w:tab w:val="left" w:pos="0"/>
        </w:tabs>
        <w:ind w:firstLine="567"/>
        <w:jc w:val="both"/>
        <w:rPr>
          <w:rFonts w:eastAsia="Calibri" w:cs="Calibri"/>
        </w:rPr>
      </w:pPr>
      <w:r w:rsidRPr="00355FBC">
        <w:rPr>
          <w:rFonts w:eastAsia="Calibri" w:cs="Calibri"/>
        </w:rPr>
        <w:t>появление  посторонних  шумов  (в  том  числе  присутствие  звуков</w:t>
      </w:r>
    </w:p>
    <w:p w:rsidR="00154086" w:rsidRPr="00355FBC" w:rsidRDefault="00154086" w:rsidP="00154086">
      <w:pPr>
        <w:ind w:firstLine="567"/>
        <w:jc w:val="both"/>
        <w:rPr>
          <w:rFonts w:eastAsia="Calibri" w:cs="Calibri"/>
        </w:rPr>
      </w:pPr>
      <w:r w:rsidRPr="00355FBC">
        <w:rPr>
          <w:rFonts w:eastAsia="Calibri" w:cs="Calibri"/>
        </w:rPr>
        <w:t>человеческой речи);</w:t>
      </w:r>
    </w:p>
    <w:p w:rsidR="00154086" w:rsidRPr="00355FBC" w:rsidRDefault="00154086" w:rsidP="00154086">
      <w:pPr>
        <w:numPr>
          <w:ilvl w:val="0"/>
          <w:numId w:val="38"/>
        </w:numPr>
        <w:tabs>
          <w:tab w:val="left" w:pos="709"/>
          <w:tab w:val="left" w:pos="1002"/>
        </w:tabs>
        <w:ind w:firstLine="567"/>
        <w:jc w:val="both"/>
        <w:rPr>
          <w:rFonts w:eastAsia="Calibri" w:cs="Calibri"/>
        </w:rPr>
      </w:pPr>
      <w:r w:rsidRPr="00355FBC">
        <w:rPr>
          <w:rFonts w:eastAsia="Calibri" w:cs="Calibri"/>
        </w:rPr>
        <w:t>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w:t>
      </w:r>
    </w:p>
    <w:p w:rsidR="00154086" w:rsidRPr="00355FBC" w:rsidRDefault="00154086" w:rsidP="00154086">
      <w:pPr>
        <w:numPr>
          <w:ilvl w:val="0"/>
          <w:numId w:val="38"/>
        </w:numPr>
        <w:tabs>
          <w:tab w:val="left" w:pos="0"/>
        </w:tabs>
        <w:ind w:firstLine="567"/>
        <w:jc w:val="both"/>
        <w:rPr>
          <w:rFonts w:eastAsia="Calibri" w:cs="Calibri"/>
        </w:rPr>
      </w:pPr>
      <w:r w:rsidRPr="00355FBC">
        <w:rPr>
          <w:rFonts w:eastAsia="Calibri" w:cs="Calibri"/>
        </w:rPr>
        <w:t>пользование наушниками;</w:t>
      </w:r>
    </w:p>
    <w:p w:rsidR="00154086" w:rsidRPr="00355FBC" w:rsidRDefault="00154086" w:rsidP="00154086">
      <w:pPr>
        <w:numPr>
          <w:ilvl w:val="0"/>
          <w:numId w:val="38"/>
        </w:numPr>
        <w:tabs>
          <w:tab w:val="left" w:pos="709"/>
          <w:tab w:val="left" w:pos="1144"/>
        </w:tabs>
        <w:ind w:firstLine="567"/>
        <w:jc w:val="both"/>
        <w:rPr>
          <w:rFonts w:eastAsia="Calibri" w:cs="Calibri"/>
        </w:rPr>
      </w:pPr>
      <w:r w:rsidRPr="00355FBC">
        <w:rPr>
          <w:rFonts w:eastAsia="Calibri" w:cs="Calibri"/>
        </w:rPr>
        <w:t>списывание, наличие у обучающегося материалов, неуказанных в Программе ГИА в качестве разрешенных при проведении аттестационного испытания;</w:t>
      </w:r>
    </w:p>
    <w:p w:rsidR="00154086" w:rsidRPr="00355FBC" w:rsidRDefault="00154086" w:rsidP="00154086">
      <w:pPr>
        <w:numPr>
          <w:ilvl w:val="0"/>
          <w:numId w:val="38"/>
        </w:numPr>
        <w:tabs>
          <w:tab w:val="left" w:pos="0"/>
        </w:tabs>
        <w:ind w:firstLine="567"/>
        <w:jc w:val="both"/>
        <w:rPr>
          <w:rFonts w:eastAsia="Calibri" w:cs="Calibri"/>
        </w:rPr>
      </w:pPr>
      <w:r w:rsidRPr="00355FBC">
        <w:rPr>
          <w:rFonts w:eastAsia="Calibri" w:cs="Calibri"/>
        </w:rPr>
        <w:t>выключение веб-камеры;</w:t>
      </w:r>
    </w:p>
    <w:p w:rsidR="00154086" w:rsidRPr="00355FBC" w:rsidRDefault="00154086" w:rsidP="00154086">
      <w:pPr>
        <w:ind w:firstLine="567"/>
        <w:jc w:val="both"/>
        <w:rPr>
          <w:rFonts w:cs="Calibri"/>
        </w:rPr>
      </w:pPr>
      <w:r w:rsidRPr="00355FBC">
        <w:rPr>
          <w:rFonts w:eastAsia="Calibri" w:cs="Calibri"/>
        </w:rPr>
        <w:t>- выход за пределы веб-камеры</w:t>
      </w:r>
      <w:r>
        <w:rPr>
          <w:rFonts w:eastAsia="Calibri" w:cs="Calibri"/>
        </w:rPr>
        <w:t>.</w:t>
      </w:r>
    </w:p>
    <w:p w:rsidR="00154086" w:rsidRPr="00D0580E" w:rsidRDefault="00154086" w:rsidP="00154086">
      <w:pPr>
        <w:ind w:firstLine="567"/>
        <w:jc w:val="both"/>
        <w:rPr>
          <w:rFonts w:cs="Calibri"/>
          <w:color w:val="7030A0"/>
        </w:rPr>
      </w:pPr>
      <w:r w:rsidRPr="00355FBC">
        <w:rPr>
          <w:rFonts w:eastAsia="Calibri" w:cs="Calibri"/>
        </w:rPr>
        <w:t xml:space="preserve">Результаты    государственного    аттестационного    испытания обучающегося, допустившего нарушения признаются неудовлетворительными. Обучающемуся за </w:t>
      </w:r>
      <w:r w:rsidRPr="00355FBC">
        <w:rPr>
          <w:rFonts w:eastAsia="Calibri" w:cs="Calibri"/>
        </w:rPr>
        <w:lastRenderedPageBreak/>
        <w:t>государственное аттестационное испытание выставляется оценка «неудовлетворительно» с последующим отчислением из Университета</w:t>
      </w:r>
      <w:r w:rsidRPr="00D0580E">
        <w:rPr>
          <w:rFonts w:eastAsia="Calibri" w:cs="Calibri"/>
          <w:color w:val="7030A0"/>
        </w:rPr>
        <w:t>.</w:t>
      </w:r>
    </w:p>
    <w:p w:rsidR="00154086"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b/>
        </w:rPr>
      </w:pPr>
    </w:p>
    <w:p w:rsidR="00154086" w:rsidRPr="00355FBC" w:rsidRDefault="00154086" w:rsidP="00154086">
      <w:pPr>
        <w:pStyle w:val="1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b/>
        </w:rPr>
      </w:pPr>
      <w:r w:rsidRPr="00355FBC">
        <w:rPr>
          <w:b/>
        </w:rPr>
        <w:t xml:space="preserve">Результаты прохождения обучающимся государственного аттестационного испытания </w:t>
      </w:r>
      <w:r w:rsidRPr="00355FBC">
        <w:rPr>
          <w:b/>
          <w:i/>
        </w:rPr>
        <w:t>(в очной или дистанционной форме)</w:t>
      </w:r>
      <w:r w:rsidRPr="00355FBC">
        <w:rPr>
          <w:b/>
        </w:rPr>
        <w:t xml:space="preserve"> по защите ВКР определяются членами ГЭК на основании:</w:t>
      </w:r>
    </w:p>
    <w:p w:rsidR="00154086" w:rsidRPr="00792706" w:rsidRDefault="00154086" w:rsidP="00154086">
      <w:pPr>
        <w:pStyle w:val="16"/>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pPr>
      <w:r>
        <w:rPr>
          <w:color w:val="auto"/>
        </w:rPr>
        <w:t xml:space="preserve"> </w:t>
      </w:r>
      <w:r w:rsidRPr="00792706">
        <w:rPr>
          <w:color w:val="auto"/>
        </w:rPr>
        <w:t xml:space="preserve">отзыва </w:t>
      </w:r>
      <w:r w:rsidRPr="00792706">
        <w:t>руководителя ВКР о характеристике проделанной обучающимся работы, ее положительных сторонах и недостатках, качествах выпускника, выявленных в ходе его работы над ВКР;</w:t>
      </w:r>
    </w:p>
    <w:p w:rsidR="00154086" w:rsidRDefault="00154086" w:rsidP="00154086">
      <w:pPr>
        <w:pStyle w:val="16"/>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color w:val="auto"/>
        </w:rPr>
      </w:pPr>
      <w:r>
        <w:rPr>
          <w:color w:val="auto"/>
        </w:rPr>
        <w:t xml:space="preserve"> </w:t>
      </w:r>
      <w:r w:rsidRPr="00792706">
        <w:rPr>
          <w:color w:val="auto"/>
        </w:rPr>
        <w:t>оценки членами ГЭК тематики и содержания ВКР в ходе ее защиты, включая доклад обучающегося об основных результатах ВКР, его ответы на замечания рецензента (при наличии), вопросы членов ГЭК и присутствующих</w:t>
      </w:r>
      <w:r>
        <w:rPr>
          <w:color w:val="auto"/>
        </w:rPr>
        <w:t>.</w:t>
      </w:r>
    </w:p>
    <w:p w:rsidR="00154086" w:rsidRPr="00792706" w:rsidRDefault="00154086" w:rsidP="00154086">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rPr>
      </w:pPr>
    </w:p>
    <w:p w:rsidR="00154086" w:rsidRPr="00792706" w:rsidRDefault="00154086" w:rsidP="00154086">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rPr>
      </w:pPr>
      <w:r w:rsidRPr="00792706">
        <w:rPr>
          <w:color w:val="auto"/>
        </w:rPr>
        <w:t xml:space="preserve">После завершения государственного аттестационного испытания по защите ВКР с применением ДОТ решение ГЭК принимается на закрытом заседании, без использования средств видеозаписи. Секретарь ГЭК на период принятия решения на закрытом заседании ГЭК осуществляет временное отключение всех участников ГИА, кроме председателя, членов и секретаря ГЭК. </w:t>
      </w:r>
    </w:p>
    <w:p w:rsidR="00154086" w:rsidRPr="00214AD1"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pPr>
      <w:r w:rsidRPr="00214AD1">
        <w:t>Результаты защиты ВКР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154086" w:rsidRPr="00D362EF" w:rsidRDefault="00154086" w:rsidP="00154086">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b/>
        </w:rPr>
      </w:pPr>
      <w:r w:rsidRPr="00214AD1">
        <w:rPr>
          <w:color w:val="auto"/>
        </w:rPr>
        <w:t>Результаты защиты ВКР объявляются в день ее проведения в установленное в расписании ГИА время при</w:t>
      </w:r>
      <w:r w:rsidRPr="006206AF">
        <w:rPr>
          <w:color w:val="auto"/>
        </w:rPr>
        <w:t xml:space="preserve"> подключении к каналу видеоконференцсвязи обучающихся. Результаты государственного аттестационного испытания по защите ВКР публикуются в личном кабинете обучающегося в</w:t>
      </w:r>
      <w:r w:rsidRPr="00461D40">
        <w:t xml:space="preserve"> электронной зачётной книжке</w:t>
      </w:r>
      <w:r>
        <w:t xml:space="preserve"> (при дистанционной форме защиты)</w:t>
      </w:r>
      <w:r w:rsidRPr="00461D40">
        <w:t>.</w:t>
      </w:r>
    </w:p>
    <w:p w:rsidR="00F37439" w:rsidRPr="00F37439" w:rsidRDefault="00F37439" w:rsidP="00F37439"/>
    <w:p w:rsidR="00B0765C" w:rsidRDefault="00B0765C" w:rsidP="00154086">
      <w:pPr>
        <w:pStyle w:val="2"/>
      </w:pPr>
      <w:bookmarkStart w:id="56" w:name="_Toc56173752"/>
      <w:bookmarkStart w:id="57" w:name="_Toc56174702"/>
      <w:r w:rsidRPr="00CA3BC3">
        <w:t>2.3. Методические рекомендации обучающимся по подготовке к процедуре защит</w:t>
      </w:r>
      <w:r>
        <w:t>ы и проведения защиты ВКР</w:t>
      </w:r>
      <w:bookmarkEnd w:id="48"/>
      <w:bookmarkEnd w:id="56"/>
      <w:bookmarkEnd w:id="57"/>
    </w:p>
    <w:p w:rsidR="00491C26" w:rsidRDefault="00B0765C" w:rsidP="00154086">
      <w:pPr>
        <w:pStyle w:val="3"/>
        <w:ind w:firstLine="0"/>
      </w:pPr>
      <w:bookmarkStart w:id="58" w:name="_Toc56173753"/>
      <w:bookmarkStart w:id="59" w:name="_Toc56174703"/>
      <w:bookmarkStart w:id="60" w:name="_Toc448760385"/>
      <w:r>
        <w:t>2</w:t>
      </w:r>
      <w:r w:rsidRPr="001833B8">
        <w:t xml:space="preserve">.3.1. </w:t>
      </w:r>
      <w:r w:rsidR="00491C26" w:rsidRPr="00491C26">
        <w:t>Виды и формы научных исследований</w:t>
      </w:r>
      <w:bookmarkEnd w:id="58"/>
      <w:bookmarkEnd w:id="59"/>
    </w:p>
    <w:p w:rsidR="007A2AA9" w:rsidRDefault="007A2AA9" w:rsidP="00FA10FE">
      <w:pPr>
        <w:pStyle w:val="3"/>
        <w:jc w:val="both"/>
        <w:rPr>
          <w:b w:val="0"/>
        </w:rPr>
      </w:pPr>
      <w:bookmarkStart w:id="61" w:name="_Toc56173754"/>
      <w:bookmarkStart w:id="62" w:name="_Toc56174704"/>
      <w:r>
        <w:rPr>
          <w:b w:val="0"/>
        </w:rPr>
        <w:t>Магистранты выполняют педагогические исследования</w:t>
      </w:r>
      <w:r w:rsidR="00FA10FE">
        <w:rPr>
          <w:b w:val="0"/>
        </w:rPr>
        <w:t>,</w:t>
      </w:r>
      <w:r>
        <w:rPr>
          <w:b w:val="0"/>
        </w:rPr>
        <w:t xml:space="preserve"> среди которых:</w:t>
      </w:r>
      <w:r w:rsidR="00C826FD">
        <w:rPr>
          <w:b w:val="0"/>
        </w:rPr>
        <w:t xml:space="preserve"> </w:t>
      </w:r>
      <w:r>
        <w:rPr>
          <w:b w:val="0"/>
        </w:rPr>
        <w:t>теоретико-прикладные и проектные работы</w:t>
      </w:r>
      <w:r w:rsidR="00DB785F">
        <w:rPr>
          <w:b w:val="0"/>
        </w:rPr>
        <w:t>,</w:t>
      </w:r>
      <w:r w:rsidR="00C826FD">
        <w:rPr>
          <w:b w:val="0"/>
        </w:rPr>
        <w:t xml:space="preserve"> </w:t>
      </w:r>
      <w:r w:rsidR="00DB785F">
        <w:rPr>
          <w:b w:val="0"/>
        </w:rPr>
        <w:t>разработки</w:t>
      </w:r>
      <w:r>
        <w:rPr>
          <w:b w:val="0"/>
        </w:rPr>
        <w:t>. Теоретико-прикладные исследования – это работы, направленные на углублённое изучение отдельных сторон педагогического (управленческого) процесса, вскрытие закономерностей многосторонней педагогической (управленческой) практики.</w:t>
      </w:r>
      <w:bookmarkEnd w:id="61"/>
      <w:bookmarkEnd w:id="62"/>
      <w:r>
        <w:rPr>
          <w:b w:val="0"/>
        </w:rPr>
        <w:t xml:space="preserve"> </w:t>
      </w:r>
    </w:p>
    <w:p w:rsidR="007A2AA9" w:rsidRDefault="007A2AA9" w:rsidP="00FA10FE">
      <w:pPr>
        <w:ind w:firstLine="567"/>
        <w:jc w:val="both"/>
      </w:pPr>
      <w:r>
        <w:t>Проектные работы - научно-практическ</w:t>
      </w:r>
      <w:r w:rsidR="00DB785F">
        <w:t>ое</w:t>
      </w:r>
      <w:r>
        <w:t xml:space="preserve"> исследование</w:t>
      </w:r>
      <w:r w:rsidR="00DB785F">
        <w:t>,</w:t>
      </w:r>
      <w:r w:rsidR="00C826FD">
        <w:t xml:space="preserve"> </w:t>
      </w:r>
      <w:r w:rsidR="00DB785F">
        <w:t>позволяющее решить прикладные задачи, вытекающие из системного анализа выбранной для исследования темы (проблемы), является</w:t>
      </w:r>
      <w:r>
        <w:t xml:space="preserve"> преимущественно прикладного характера в предметной области направления обучения. </w:t>
      </w:r>
    </w:p>
    <w:p w:rsidR="00DB785F" w:rsidRPr="007A2AA9" w:rsidRDefault="00DB785F" w:rsidP="00FA10FE">
      <w:pPr>
        <w:ind w:firstLine="567"/>
        <w:jc w:val="both"/>
        <w:rPr>
          <w:b/>
        </w:rPr>
      </w:pPr>
      <w:r>
        <w:t>Разработки – исследования, направленные на обоснование конкретных научно-практических рекомендаций, учитывающие уже известные теоретические положения.</w:t>
      </w:r>
    </w:p>
    <w:p w:rsidR="001E53F7" w:rsidRDefault="001E53F7" w:rsidP="00FA10FE">
      <w:pPr>
        <w:pStyle w:val="3"/>
      </w:pPr>
    </w:p>
    <w:p w:rsidR="00B0765C" w:rsidRPr="001833B8" w:rsidRDefault="00B0765C" w:rsidP="00FA10FE">
      <w:pPr>
        <w:pStyle w:val="3"/>
      </w:pPr>
      <w:bookmarkStart w:id="63" w:name="_Toc56173755"/>
      <w:bookmarkStart w:id="64" w:name="_Toc56174705"/>
      <w:r w:rsidRPr="00BD7289">
        <w:t xml:space="preserve">Содержание </w:t>
      </w:r>
      <w:bookmarkEnd w:id="60"/>
      <w:r>
        <w:t>выпускной квалификационной работы</w:t>
      </w:r>
      <w:bookmarkEnd w:id="63"/>
      <w:bookmarkEnd w:id="64"/>
    </w:p>
    <w:p w:rsidR="00B0765C" w:rsidRDefault="00B0765C" w:rsidP="00FA10FE">
      <w:pPr>
        <w:ind w:firstLine="720"/>
        <w:jc w:val="both"/>
      </w:pPr>
      <w:r>
        <w:t>Содержание выпускной квалификационной работы должно учитывать требования ФГОС ВО, основной образовательной программы к профессиональной подготовленности магистранта и включать в себя:</w:t>
      </w:r>
    </w:p>
    <w:p w:rsidR="00B0765C" w:rsidRDefault="00B0765C" w:rsidP="00FA10FE">
      <w:pPr>
        <w:ind w:firstLine="720"/>
        <w:jc w:val="both"/>
      </w:pPr>
      <w:r>
        <w:t>- обоснование выбора предмета и постановку задачи исследования, выполненные на основе обз</w:t>
      </w:r>
      <w:r w:rsidR="00491C26">
        <w:t>ора литературы, в том числе с уче</w:t>
      </w:r>
      <w:r>
        <w:t>том периодических научных изданий и результатов патентного поиска;</w:t>
      </w:r>
    </w:p>
    <w:p w:rsidR="00B0765C" w:rsidRDefault="00B0765C" w:rsidP="00FA10FE">
      <w:pPr>
        <w:ind w:firstLine="720"/>
        <w:jc w:val="both"/>
      </w:pPr>
      <w:r>
        <w:t>- теоретическую и (или) экспериментальную части, включающие методы и средства исследований;</w:t>
      </w:r>
    </w:p>
    <w:p w:rsidR="00B0765C" w:rsidRDefault="00B0765C" w:rsidP="00BD7289">
      <w:pPr>
        <w:ind w:firstLine="720"/>
        <w:jc w:val="both"/>
      </w:pPr>
      <w:r>
        <w:lastRenderedPageBreak/>
        <w:t>- получение новых результатов, имеющих научную новизну и теоретическое, прикладное или научно-методическое значение;</w:t>
      </w:r>
    </w:p>
    <w:p w:rsidR="00B0765C" w:rsidRDefault="00B0765C" w:rsidP="00BD7289">
      <w:pPr>
        <w:ind w:firstLine="720"/>
        <w:jc w:val="both"/>
      </w:pPr>
      <w:r>
        <w:t>- апробацию полученных результатов и выводов в виде докладов на научных конференциях или подготовленных публикаций в научных журналах и сборниках;</w:t>
      </w:r>
    </w:p>
    <w:p w:rsidR="00B0765C" w:rsidRDefault="00B0765C" w:rsidP="00BD7289">
      <w:pPr>
        <w:ind w:firstLine="720"/>
        <w:jc w:val="both"/>
      </w:pPr>
      <w:r>
        <w:t>- анализ полученных результатов;</w:t>
      </w:r>
    </w:p>
    <w:p w:rsidR="00B0765C" w:rsidRDefault="00B0765C" w:rsidP="00BD7289">
      <w:pPr>
        <w:ind w:firstLine="720"/>
        <w:jc w:val="both"/>
      </w:pPr>
      <w:r>
        <w:t>- выводы и рекомендации;</w:t>
      </w:r>
    </w:p>
    <w:p w:rsidR="00B0765C" w:rsidRDefault="00B0765C" w:rsidP="00BD7289">
      <w:pPr>
        <w:ind w:firstLine="720"/>
        <w:jc w:val="both"/>
      </w:pPr>
      <w:r>
        <w:t>- список использованной литературы;</w:t>
      </w:r>
    </w:p>
    <w:p w:rsidR="00B0765C" w:rsidRDefault="00B0765C" w:rsidP="00BD7289">
      <w:pPr>
        <w:ind w:firstLine="720"/>
        <w:jc w:val="both"/>
      </w:pPr>
      <w:r>
        <w:t>- приложения (при необходимости).</w:t>
      </w:r>
    </w:p>
    <w:p w:rsidR="00B0765C" w:rsidRDefault="00B0765C" w:rsidP="00BD7289">
      <w:pPr>
        <w:ind w:firstLine="720"/>
        <w:jc w:val="both"/>
      </w:pPr>
      <w:r>
        <w:t xml:space="preserve">Примерный объем магистерской диссертации без приложений составляет </w:t>
      </w:r>
      <w:r w:rsidR="00FA10FE">
        <w:t>70-</w:t>
      </w:r>
      <w:r>
        <w:t>80 страниц печатного текста.</w:t>
      </w:r>
    </w:p>
    <w:p w:rsidR="00FA10FE" w:rsidRDefault="00FA10FE" w:rsidP="00EE0FBC">
      <w:pPr>
        <w:pStyle w:val="3"/>
      </w:pPr>
      <w:bookmarkStart w:id="65" w:name="_Toc448760386"/>
    </w:p>
    <w:p w:rsidR="001E53F7" w:rsidRDefault="001E53F7" w:rsidP="00EE0FBC">
      <w:pPr>
        <w:pStyle w:val="3"/>
      </w:pPr>
    </w:p>
    <w:p w:rsidR="00B0765C" w:rsidRPr="001833B8" w:rsidRDefault="00B0765C" w:rsidP="00154086">
      <w:pPr>
        <w:pStyle w:val="3"/>
        <w:ind w:firstLine="0"/>
      </w:pPr>
      <w:bookmarkStart w:id="66" w:name="_Toc56173756"/>
      <w:bookmarkStart w:id="67" w:name="_Toc56174706"/>
      <w:r w:rsidRPr="00BD7289">
        <w:t>2</w:t>
      </w:r>
      <w:r w:rsidRPr="001833B8">
        <w:t>.3.2 Рекомендуемая тематика  ВКР для студентов</w:t>
      </w:r>
      <w:bookmarkEnd w:id="65"/>
      <w:bookmarkEnd w:id="66"/>
      <w:bookmarkEnd w:id="67"/>
    </w:p>
    <w:p w:rsidR="00B0765C" w:rsidRPr="001833B8" w:rsidRDefault="00B0765C" w:rsidP="00BD7289">
      <w:pPr>
        <w:ind w:firstLine="720"/>
        <w:jc w:val="both"/>
      </w:pPr>
      <w:r w:rsidRPr="001833B8">
        <w:t xml:space="preserve">Примерный перечень тем  ВКР  разрабатывается и ежегодно утверждается на </w:t>
      </w:r>
      <w:r>
        <w:t>заседании  выпускающей</w:t>
      </w:r>
      <w:r w:rsidRPr="001833B8">
        <w:t xml:space="preserve"> кафедр</w:t>
      </w:r>
      <w:r>
        <w:t xml:space="preserve">ы </w:t>
      </w:r>
      <w:r w:rsidR="00CC13F7">
        <w:t>теории и технологии обучения и воспитания младших школьников</w:t>
      </w:r>
      <w:r w:rsidRPr="001833B8">
        <w:t xml:space="preserve"> в соответствии с Положением о ГИА ПГГПУ. </w:t>
      </w:r>
    </w:p>
    <w:p w:rsidR="00B0765C" w:rsidRPr="001833B8" w:rsidRDefault="00B0765C" w:rsidP="00BD7289">
      <w:pPr>
        <w:ind w:firstLine="720"/>
        <w:jc w:val="both"/>
      </w:pPr>
      <w:r w:rsidRPr="001833B8">
        <w:t xml:space="preserve">Примерная тематика  должна быть обоснована следующими аспектами: </w:t>
      </w:r>
    </w:p>
    <w:p w:rsidR="00B0765C" w:rsidRDefault="00B0765C" w:rsidP="00BD7289">
      <w:pPr>
        <w:ind w:firstLine="720"/>
        <w:jc w:val="both"/>
      </w:pPr>
      <w:r>
        <w:t>- тема должна быть актуальной, соответствовать современному состоянию и перспективам развития науки, техники и технологии;</w:t>
      </w:r>
    </w:p>
    <w:p w:rsidR="00B0765C" w:rsidRDefault="00B0765C" w:rsidP="00BD7289">
      <w:pPr>
        <w:ind w:firstLine="720"/>
        <w:jc w:val="both"/>
      </w:pPr>
      <w:r>
        <w:t>- основываться на проведенной научно-исследовательской и проектной работе в процессе обучения в магистратуре;</w:t>
      </w:r>
    </w:p>
    <w:p w:rsidR="00B0765C" w:rsidRDefault="00B0765C" w:rsidP="00BD7289">
      <w:pPr>
        <w:ind w:firstLine="720"/>
        <w:jc w:val="both"/>
      </w:pPr>
      <w:r>
        <w:t>- учитывать степень разработанности и освещенности ее в литературе;</w:t>
      </w:r>
    </w:p>
    <w:p w:rsidR="00B0765C" w:rsidRDefault="00B0765C" w:rsidP="00BD7289">
      <w:pPr>
        <w:ind w:firstLine="720"/>
        <w:jc w:val="both"/>
      </w:pPr>
      <w:r>
        <w:t xml:space="preserve">- возможностью получения экспериментальных данных в процессе работы над </w:t>
      </w:r>
      <w:r w:rsidR="00C7159B">
        <w:t>исследованием</w:t>
      </w:r>
      <w:r>
        <w:t>;</w:t>
      </w:r>
    </w:p>
    <w:p w:rsidR="00B0765C" w:rsidRDefault="00B0765C" w:rsidP="00BD7289">
      <w:pPr>
        <w:ind w:firstLine="720"/>
        <w:jc w:val="both"/>
      </w:pPr>
      <w:r>
        <w:t>- интересами и потребностями организаций, на материалах которых выполнена работа</w:t>
      </w:r>
      <w:r w:rsidRPr="001833B8">
        <w:t>.</w:t>
      </w:r>
    </w:p>
    <w:p w:rsidR="00B0765C" w:rsidRDefault="00B0765C" w:rsidP="00E365B1">
      <w:pPr>
        <w:ind w:firstLine="720"/>
        <w:jc w:val="both"/>
      </w:pPr>
      <w:r>
        <w:t>Тематика магистерских</w:t>
      </w:r>
      <w:r w:rsidR="00C7159B">
        <w:t xml:space="preserve"> работ разрабатывается кафедрой, участвующей</w:t>
      </w:r>
      <w:r>
        <w:t xml:space="preserve"> в подготовке магистров по данному направлению под руководством научного руководителя магистерской программы. Темы магистерских ВКР ежегодно рассматриваются и утверждаются на заседании кафедры. </w:t>
      </w:r>
    </w:p>
    <w:p w:rsidR="00B0765C" w:rsidRDefault="00B0765C" w:rsidP="00BD7289">
      <w:pPr>
        <w:ind w:firstLine="720"/>
        <w:jc w:val="both"/>
      </w:pPr>
      <w:r>
        <w:t>Магистранту предоставляется право выбора темы магистерской работы, он может предложить для магистерской работы свою тему с необходимым обоснованием целесообразности ее разработки. После обсуждения на заседании кафедры тема утверждается протоколом.</w:t>
      </w:r>
    </w:p>
    <w:p w:rsidR="00B0765C" w:rsidRDefault="00B0765C" w:rsidP="00BD7289">
      <w:pPr>
        <w:ind w:firstLine="720"/>
        <w:jc w:val="both"/>
      </w:pPr>
      <w:r>
        <w:t>Для осуществления научно-исследовательской работы и написания магистерской выпускной квалификационной работы магистрант прикрепляется к кафедре и ему назначается научный руководитель, который осуществляет непосредственное руководство научно-исследовательской подготовкой магистранта и подготовкой магистрантом вып</w:t>
      </w:r>
      <w:r w:rsidR="00C7159B">
        <w:t>ускной квалификационной работы</w:t>
      </w:r>
      <w:r>
        <w:t>.</w:t>
      </w:r>
    </w:p>
    <w:p w:rsidR="00B0765C" w:rsidRPr="001833B8" w:rsidRDefault="00B0765C" w:rsidP="00BD7289">
      <w:pPr>
        <w:ind w:firstLine="720"/>
        <w:jc w:val="both"/>
      </w:pPr>
      <w:r>
        <w:t>Научный руководитель магистранта назначается из числа высококвалифицированных специалистов (докторов или кандидатов наук) с учетом пожеланий магистрантов. Научный руководитель утверждается Советом факультета в течение одного месяца с момента зачисления по согласованию с руководителем магистерской программы и деканом факультета.</w:t>
      </w:r>
    </w:p>
    <w:p w:rsidR="00B0765C" w:rsidRPr="001833B8" w:rsidRDefault="00B0765C">
      <w:pPr>
        <w:widowControl w:val="0"/>
        <w:tabs>
          <w:tab w:val="left" w:pos="1162"/>
        </w:tabs>
        <w:ind w:left="360"/>
        <w:jc w:val="center"/>
      </w:pPr>
    </w:p>
    <w:p w:rsidR="00B0765C" w:rsidRPr="001833B8" w:rsidRDefault="00B0765C" w:rsidP="00154086">
      <w:pPr>
        <w:pStyle w:val="3"/>
        <w:ind w:firstLine="0"/>
      </w:pPr>
      <w:bookmarkStart w:id="68" w:name="_Toc448760387"/>
      <w:bookmarkStart w:id="69" w:name="_Toc56173757"/>
      <w:bookmarkStart w:id="70" w:name="_Toc56174707"/>
      <w:r w:rsidRPr="006C4529">
        <w:t>2</w:t>
      </w:r>
      <w:r w:rsidRPr="001833B8">
        <w:t>.3.3. Требования к структуре ВКР</w:t>
      </w:r>
      <w:bookmarkEnd w:id="68"/>
      <w:bookmarkEnd w:id="69"/>
      <w:bookmarkEnd w:id="70"/>
    </w:p>
    <w:p w:rsidR="00B0765C" w:rsidRPr="001833B8"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bookmarkStart w:id="71" w:name="h.3znysh7" w:colFirst="0" w:colLast="0"/>
      <w:bookmarkEnd w:id="71"/>
      <w:r w:rsidRPr="001833B8">
        <w:tab/>
        <w:t>Обязательными структурными элементами выпускной квалификационной работы являются:</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Титульный лист</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t>Оглавление</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Введение</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Основная часть</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lastRenderedPageBreak/>
        <w:t>Заключение (включает основные выводы и практические рекомендации)</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 xml:space="preserve">Библиографический список </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Приложения</w:t>
      </w:r>
    </w:p>
    <w:p w:rsidR="00B0765C" w:rsidRPr="001833B8" w:rsidRDefault="00B0765C" w:rsidP="006534B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72" w:name="h.2et92p0" w:colFirst="0" w:colLast="0"/>
      <w:bookmarkEnd w:id="72"/>
      <w:r w:rsidRPr="001833B8">
        <w:rPr>
          <w:i/>
        </w:rPr>
        <w:t xml:space="preserve">Титульный лист </w:t>
      </w:r>
    </w:p>
    <w:p w:rsidR="00B0765C" w:rsidRPr="001833B8"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 xml:space="preserve">Титульный лист оформляется в соответствии с примером, приведенном в </w:t>
      </w:r>
      <w:r w:rsidRPr="001833B8">
        <w:rPr>
          <w:b/>
          <w:i/>
        </w:rPr>
        <w:t xml:space="preserve">Приложении </w:t>
      </w:r>
      <w:r>
        <w:rPr>
          <w:b/>
          <w:i/>
        </w:rPr>
        <w:t>1</w:t>
      </w:r>
      <w:r w:rsidRPr="001833B8">
        <w:rPr>
          <w:b/>
        </w:rPr>
        <w:t>.</w:t>
      </w:r>
      <w:r w:rsidRPr="001833B8">
        <w:t xml:space="preserve"> На нем должны быть указаны: </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название учредителя,</w:t>
      </w:r>
      <w:r w:rsidR="00C826FD">
        <w:t xml:space="preserve"> </w:t>
      </w:r>
      <w:r w:rsidRPr="001833B8">
        <w:t>вуза,</w:t>
      </w:r>
      <w:r w:rsidR="00C826FD">
        <w:t xml:space="preserve"> </w:t>
      </w:r>
      <w:r w:rsidRPr="001833B8">
        <w:t>факультета, кафедры, где выполнялась работа (вверху, в центре);</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название темы (посередине, в центре);</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ф</w:t>
      </w:r>
      <w:r>
        <w:t xml:space="preserve">амилия, </w:t>
      </w:r>
      <w:r w:rsidRPr="001833B8">
        <w:t>имя, отчество, личная подпись обучающегося (полностью, ниже названия, справа), направление подготовки (с указанием кода)</w:t>
      </w:r>
      <w:r>
        <w:t xml:space="preserve"> и магистерской программы</w:t>
      </w:r>
      <w:r w:rsidRPr="001833B8">
        <w:t>;</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rPr>
          <w:color w:val="F6000B"/>
        </w:rPr>
      </w:pPr>
      <w:r w:rsidRPr="001833B8">
        <w:t xml:space="preserve">фамилия, имя, отчество, ученая степень, должность и личная подпись руководителя; </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информация о допуске работы к защите с подписью заведующего кафедрой;</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город, год написания работы (внизу, в центре).</w:t>
      </w:r>
    </w:p>
    <w:p w:rsidR="00B0765C" w:rsidRDefault="00B0765C" w:rsidP="006534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i/>
        </w:rPr>
        <w:t>Оглавление</w:t>
      </w:r>
    </w:p>
    <w:p w:rsidR="00B0765C" w:rsidRPr="00B915F8" w:rsidRDefault="00B0765C" w:rsidP="006534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t xml:space="preserve">Оглавление </w:t>
      </w:r>
      <w:r w:rsidRPr="001833B8">
        <w:t xml:space="preserve">включает названия всех разделов работы с указанием страниц начала каждого раздела. Пример </w:t>
      </w:r>
      <w:r>
        <w:t xml:space="preserve">оглавления </w:t>
      </w:r>
      <w:r w:rsidRPr="001833B8">
        <w:t xml:space="preserve">приведен в </w:t>
      </w:r>
      <w:r w:rsidRPr="00B915F8">
        <w:rPr>
          <w:b/>
          <w:i/>
        </w:rPr>
        <w:t xml:space="preserve">Приложении </w:t>
      </w:r>
      <w:r>
        <w:rPr>
          <w:b/>
          <w:i/>
        </w:rPr>
        <w:t>2</w:t>
      </w:r>
      <w:r w:rsidRPr="00B915F8">
        <w:rPr>
          <w:b/>
          <w:i/>
        </w:rPr>
        <w:t>.</w:t>
      </w:r>
    </w:p>
    <w:p w:rsidR="00B0765C" w:rsidRPr="001833B8" w:rsidRDefault="00B0765C" w:rsidP="006534B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73" w:name="h.tyjcwt" w:colFirst="0" w:colLast="0"/>
      <w:bookmarkEnd w:id="73"/>
      <w:r w:rsidRPr="001833B8">
        <w:rPr>
          <w:i/>
        </w:rPr>
        <w:t xml:space="preserve">Введение </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 xml:space="preserve">Во введении автор обосновывает тему исследования, кратко характеризуя современное состояние научной проблемы (вопроса), которой посвящена работа, указывается актуальность и новизна работы, обосновывается необходимость ее проведения. Обозначаются цель, объект и предмет исследования. Исходя из исследовательских целей и предмета, </w:t>
      </w:r>
      <w:r w:rsidRPr="00FD7C47">
        <w:t>если это целесообразн</w:t>
      </w:r>
      <w:r>
        <w:t>о,</w:t>
      </w:r>
      <w:r w:rsidR="00C826FD">
        <w:t xml:space="preserve"> </w:t>
      </w:r>
      <w:r w:rsidRPr="001833B8">
        <w:t xml:space="preserve">формулируется рабочая гипотеза. </w:t>
      </w:r>
      <w:r>
        <w:t>В</w:t>
      </w:r>
      <w:r w:rsidRPr="001833B8">
        <w:t>ыдвигаются задачи исследования, определяются методы их решения. Определяется теоретическая и/или практическая значимость работы, возможности и формы использования полученных результатов</w:t>
      </w:r>
      <w:r>
        <w:t>, ф</w:t>
      </w:r>
      <w:r w:rsidRPr="001833B8">
        <w:t>ормы апробации.</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ab/>
        <w:t>В этой части желательно кратко раскрыть содержательную структуру выпускной работы, т.е. прокомментировать обозначенные в оглавлении ее разделы.</w:t>
      </w:r>
    </w:p>
    <w:p w:rsidR="00B0765C" w:rsidRPr="001833B8" w:rsidRDefault="00B0765C" w:rsidP="00FB196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sidRPr="001833B8">
        <w:rPr>
          <w:i/>
        </w:rPr>
        <w:t>Основная часть</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Содержание основной части состоит из двух-трех разделов и зависит от характера работы. В основной части должно быть представлено:</w:t>
      </w:r>
    </w:p>
    <w:p w:rsidR="00B0765C" w:rsidRPr="001833B8" w:rsidRDefault="00B0765C" w:rsidP="00C826FD">
      <w:pPr>
        <w:pStyle w:val="ad"/>
        <w:numPr>
          <w:ilvl w:val="0"/>
          <w:numId w:val="21"/>
        </w:num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425"/>
        <w:jc w:val="both"/>
      </w:pPr>
      <w:r w:rsidRPr="001833B8">
        <w:t>обзор современных исследований по данной или близкой по тематике проблеме с обязательным указанием источника;</w:t>
      </w:r>
    </w:p>
    <w:p w:rsidR="00B0765C" w:rsidRPr="001833B8" w:rsidRDefault="00B0765C" w:rsidP="00C826FD">
      <w:pPr>
        <w:pStyle w:val="ad"/>
        <w:numPr>
          <w:ilvl w:val="0"/>
          <w:numId w:val="21"/>
        </w:num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425"/>
        <w:jc w:val="both"/>
      </w:pPr>
      <w:r w:rsidRPr="001833B8">
        <w:t xml:space="preserve">раскрыто содержание выполненного исследования; </w:t>
      </w:r>
    </w:p>
    <w:p w:rsidR="00B0765C" w:rsidRPr="001833B8" w:rsidRDefault="00B0765C" w:rsidP="00C826FD">
      <w:pPr>
        <w:pStyle w:val="ad"/>
        <w:numPr>
          <w:ilvl w:val="0"/>
          <w:numId w:val="21"/>
        </w:num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425"/>
        <w:jc w:val="both"/>
      </w:pPr>
      <w:r w:rsidRPr="001833B8">
        <w:t>анализ и обобщение имеющегося материала автором ВКР (данному разделу должно быть уделено основное внимание).</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Характер ВКР зависит от выбранной темы, цели, объекта, предмета исследования, использованного фактического материала. Он может быть накоплен в результате эксперимента, сравнительного анализа объектов, изучения и обобщения историко-научного материала и т.д. Центральной задачей любого исследования является накопление собственных, новых в научном отношении материалов, их обработка, обобщение, объяснение фактов с последующим формулированием выводов и предложений.</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 xml:space="preserve">Разделы основной части ВКР называются </w:t>
      </w:r>
      <w:r w:rsidRPr="00FB1967">
        <w:rPr>
          <w:i/>
        </w:rPr>
        <w:t>главами</w:t>
      </w:r>
      <w:r w:rsidRPr="001833B8">
        <w:t>. Каждая глава может иметь небольшое по объему введение, отражающее цель излагаемого материала, и заключение с развернутыми выводами, подводящее итоги описанного в ней теоретического или практического исследования. В свою очередь, глава может состоять из меньших подразделов – параграфов, а параграфы – из пунктов и т.д.</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 xml:space="preserve">Самой мелкой единицей рубрикации текста является абзац, который, как правило, соответствует одной мысли. Он состоит из одного предложения или нескольких, связанных между собой по смыслу, и выделяется абзацным отступом. </w:t>
      </w:r>
    </w:p>
    <w:p w:rsidR="00B0765C"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lastRenderedPageBreak/>
        <w:t>Заголовки, приведенные в оглавлении, должны в точности (без сокращений и изменений формулировки) повторять заголовки разделов и подразделов. Заголовки содержания, введения, глав основной части, заключения, библиографического списка, приложений образуют первую ст</w:t>
      </w:r>
      <w:r w:rsidR="008160C5">
        <w:t>упень, параграфов – вторую</w:t>
      </w:r>
      <w:r w:rsidRPr="001833B8">
        <w:t xml:space="preserve">. Заголовки одинаковых ступеней располагают в оглавлении на одном уровне. Названия разделов и подразделов формулируются кратко и четко, в них следует отразить основное содержание соответствующего раздела. При этом названия параграфов не </w:t>
      </w:r>
      <w:r>
        <w:t>могут совпадать с названиями</w:t>
      </w:r>
      <w:r w:rsidRPr="001833B8">
        <w:t xml:space="preserve"> глав.</w:t>
      </w:r>
    </w:p>
    <w:p w:rsidR="00B0765C" w:rsidRDefault="00B0765C" w:rsidP="00FB1967">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t>Внутри</w:t>
      </w:r>
      <w:r w:rsidR="00C826FD">
        <w:t xml:space="preserve"> </w:t>
      </w:r>
      <w:r>
        <w:t>текстовые ссылки, предназначенные для поиска документа - объекта ссылки, обязательны в случае заимствования или цитирования. Они оформляются в квадратных скобках. В скобках указываются в обозначенном порядке: номер источника заимствования или цитирования по Библиографическому списку в ВКР, страница(-ы) источника, с которых проводится заимствование или цитирование; номер источника и номер страницы разделяются запятой и пробелом, перед номером страницы ставятся строчная буква с, точка и пробел. Все ссылки должны быть оформлены единообразно. Ссылки на электронные ресурсы оформляются по общим правилам.</w:t>
      </w:r>
    </w:p>
    <w:p w:rsidR="00B0765C" w:rsidRPr="001833B8" w:rsidRDefault="00B0765C" w:rsidP="00FB196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74" w:name="h.3dy6vkm" w:colFirst="0" w:colLast="0"/>
      <w:bookmarkEnd w:id="74"/>
      <w:r w:rsidRPr="001833B8">
        <w:rPr>
          <w:i/>
        </w:rPr>
        <w:t>Заключение</w:t>
      </w:r>
    </w:p>
    <w:p w:rsidR="00B0765C" w:rsidRPr="001833B8" w:rsidRDefault="00B0765C" w:rsidP="00FB1967">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1833B8">
        <w:t xml:space="preserve">Заключение ВКР представляет собой краткое последовательное, логически стройное изложение полученных и описанных в основной части результатов, выводов исследования,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 данными, фактами. </w:t>
      </w:r>
    </w:p>
    <w:p w:rsidR="00B0765C" w:rsidRPr="001833B8" w:rsidRDefault="00B0765C" w:rsidP="00FB1967">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1833B8">
        <w:t>Число выводов не должно быть большим, обычно оно определяется количеством поставленных задач, так как каждая задача должна быть определенным образом отражена в выводах.</w:t>
      </w:r>
    </w:p>
    <w:p w:rsidR="00B0765C" w:rsidRPr="001833B8" w:rsidRDefault="00B0765C" w:rsidP="00FB1967">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1833B8">
        <w:t>Заключительная часть предполагает также наличие обобщенной итоговой оценки проделанной работы. При этом важно указать, в чем заключался главный смысл работы, какие новые научные задачи встают в связи с проведенным исследованием и его результатами, обозначить перспективы дальнейшей работы. В заключение уместно включить практические предложения и рекомендации, которые выходят за рамки основного текста ВКР.</w:t>
      </w:r>
    </w:p>
    <w:p w:rsidR="00B0765C" w:rsidRPr="001833B8" w:rsidRDefault="00B0765C" w:rsidP="002F4EF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75" w:name="h.1t3h5sf" w:colFirst="0" w:colLast="0"/>
      <w:bookmarkEnd w:id="75"/>
      <w:r w:rsidRPr="001833B8">
        <w:rPr>
          <w:i/>
        </w:rPr>
        <w:t>Библиографический список</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t xml:space="preserve">Библиографический список размещается после текста работы и предшествует приложениям. Библиографический список является обязательной составной частью выпускной квалификационной работы. В список включаются, как правило, библиографические сведения об использованных при подготовке работы источниках. </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rPr>
          <w:shd w:val="clear" w:color="auto" w:fill="FFFF33"/>
        </w:rPr>
      </w:pPr>
      <w:r w:rsidRPr="002F4EF3">
        <w:t xml:space="preserve">Объем библиографического списка к ВКР не может быть менее </w:t>
      </w:r>
      <w:r w:rsidR="00EE1BF1">
        <w:t>5</w:t>
      </w:r>
      <w:r w:rsidRPr="002F4EF3">
        <w:t xml:space="preserve">0 источников, при этом общие справочные издания (энциклопедии, словари и т.п.) не могут составлять более 10% от общего объема, учебники и учебные пособия также не могут составлять более 10% от общего объема библиографического списка. Исключение составляют работы, связанные с непосредственным анализом специфики содержания справочных и учебных изданий, например исторические или филологические работы. Рекомендуется </w:t>
      </w:r>
      <w:r w:rsidRPr="00FD7C47">
        <w:t>приблизительно половину</w:t>
      </w:r>
      <w:r w:rsidRPr="002F4EF3">
        <w:t xml:space="preserve"> библиографического списка представить публикаци</w:t>
      </w:r>
      <w:r>
        <w:t xml:space="preserve">ями, выполненными за последние </w:t>
      </w:r>
      <w:r w:rsidRPr="00FD7C47">
        <w:t>10</w:t>
      </w:r>
      <w:r w:rsidRPr="002F4EF3">
        <w:t xml:space="preserve"> лет.</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t xml:space="preserve">Представляется единый библиографический список к работе в целом. Каждый источник упоминается в списке один раз, вне зависимости от того, как часто на него делается ссылка в тексте работы. </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t xml:space="preserve">Наиболее удобным является алфавитное расположение материала без разделения на части по видовому признаку (например: книги, статьи). </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t>Произведения одного автора расставляются в списке по алфавиту заглавий или по годам публикации, в прямом хронологическом порядке (такой порядок группировки позволяет проследить за динамикой взглядов определенного автора на проблему).</w:t>
      </w:r>
    </w:p>
    <w:p w:rsidR="00B0765C"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lastRenderedPageBreak/>
        <w:t>При наличии в списке источников на других языках, кроме русского, образуется дополнительный алфавитный ряд. При этом библиографические записи на иностранных европейских языках объединяются в один ряд и располагаются после русскоязычных. Затем все библиографические записи в списке последовательно нумеруются, представляя единую числовую последовательность русскоязычных и иностранных источников.</w:t>
      </w:r>
    </w:p>
    <w:p w:rsidR="00B0765C" w:rsidRPr="002F4EF3" w:rsidRDefault="00B0765C" w:rsidP="00154086">
      <w:pPr>
        <w:pStyle w:val="3"/>
        <w:ind w:firstLine="0"/>
      </w:pPr>
      <w:bookmarkStart w:id="76" w:name="h.4d34og8" w:colFirst="0" w:colLast="0"/>
      <w:bookmarkStart w:id="77" w:name="_Toc448760388"/>
      <w:bookmarkStart w:id="78" w:name="_Toc56173758"/>
      <w:bookmarkStart w:id="79" w:name="_Toc56174708"/>
      <w:bookmarkEnd w:id="76"/>
      <w:r w:rsidRPr="00035F5E">
        <w:t>2</w:t>
      </w:r>
      <w:r w:rsidRPr="002F4EF3">
        <w:t>.3.4. Требования к оформлению ВКР</w:t>
      </w:r>
      <w:bookmarkEnd w:id="77"/>
      <w:bookmarkEnd w:id="78"/>
      <w:bookmarkEnd w:id="79"/>
    </w:p>
    <w:p w:rsidR="00154086" w:rsidRPr="00135DB6" w:rsidRDefault="00154086" w:rsidP="00154086">
      <w:pPr>
        <w:ind w:firstLine="709"/>
        <w:jc w:val="both"/>
        <w:rPr>
          <w:rFonts w:cs="Calibri"/>
        </w:rPr>
      </w:pPr>
      <w:bookmarkStart w:id="80" w:name="_Toc448760389"/>
      <w:r w:rsidRPr="00135DB6">
        <w:rPr>
          <w:rFonts w:cs="Calibri"/>
        </w:rPr>
        <w:t xml:space="preserve">ВКР выполняется печатным способом с использованием компьютера и принтера на одной стороне листа белой бумаги одинакового сорта и плотности формата А4 (210х297 мм). </w:t>
      </w:r>
    </w:p>
    <w:p w:rsidR="00154086" w:rsidRPr="00135DB6" w:rsidRDefault="00154086" w:rsidP="00154086">
      <w:pPr>
        <w:widowControl w:val="0"/>
        <w:autoSpaceDE w:val="0"/>
        <w:autoSpaceDN w:val="0"/>
        <w:adjustRightInd w:val="0"/>
        <w:ind w:firstLine="709"/>
        <w:jc w:val="both"/>
        <w:rPr>
          <w:rFonts w:cs="Calibri"/>
        </w:rPr>
      </w:pPr>
      <w:r w:rsidRPr="00135DB6">
        <w:rPr>
          <w:rFonts w:cs="Calibri"/>
        </w:rPr>
        <w:t xml:space="preserve">Цвет используемого при печати шрифта – черный, равномерной контрастности по всему тексту работы. Допускается уместное разумное акцентирование отдельных слов или фрагментов текста выделением полужирным, курсивом или подчеркнутым шрифтом. Текст ВКР выполняется шрифтом Times New Roman, размер шрифта - 14 кегль, межстрочный интервал – 1,5. До и после абзаца дополнительный интервал не устанавливается, абзацный отступ - 1,25 см, поля: левое - </w:t>
      </w:r>
      <w:smartTag w:uri="urn:schemas-microsoft-com:office:smarttags" w:element="metricconverter">
        <w:smartTagPr>
          <w:attr w:name="ProductID" w:val="25 мм"/>
        </w:smartTagPr>
        <w:r w:rsidRPr="00135DB6">
          <w:rPr>
            <w:rFonts w:cs="Calibri"/>
          </w:rPr>
          <w:t>25 мм</w:t>
        </w:r>
      </w:smartTag>
      <w:r w:rsidRPr="00135DB6">
        <w:rPr>
          <w:rFonts w:cs="Calibri"/>
        </w:rPr>
        <w:t xml:space="preserve">, правое - </w:t>
      </w:r>
      <w:smartTag w:uri="urn:schemas-microsoft-com:office:smarttags" w:element="metricconverter">
        <w:smartTagPr>
          <w:attr w:name="ProductID" w:val="10 мм"/>
        </w:smartTagPr>
        <w:r w:rsidRPr="00135DB6">
          <w:rPr>
            <w:rFonts w:cs="Calibri"/>
          </w:rPr>
          <w:t>10 мм</w:t>
        </w:r>
      </w:smartTag>
      <w:r w:rsidRPr="00135DB6">
        <w:rPr>
          <w:rFonts w:cs="Calibri"/>
        </w:rPr>
        <w:t xml:space="preserve">, верхнее - </w:t>
      </w:r>
      <w:smartTag w:uri="urn:schemas-microsoft-com:office:smarttags" w:element="metricconverter">
        <w:smartTagPr>
          <w:attr w:name="ProductID" w:val="20 мм"/>
        </w:smartTagPr>
        <w:r w:rsidRPr="00135DB6">
          <w:rPr>
            <w:rFonts w:cs="Calibri"/>
          </w:rPr>
          <w:t>20 мм</w:t>
        </w:r>
      </w:smartTag>
      <w:r w:rsidRPr="00135DB6">
        <w:rPr>
          <w:rFonts w:cs="Calibri"/>
        </w:rPr>
        <w:t xml:space="preserve">, нижнее - </w:t>
      </w:r>
      <w:smartTag w:uri="urn:schemas-microsoft-com:office:smarttags" w:element="metricconverter">
        <w:smartTagPr>
          <w:attr w:name="ProductID" w:val="20 мм"/>
        </w:smartTagPr>
        <w:r w:rsidRPr="00135DB6">
          <w:rPr>
            <w:rFonts w:cs="Calibri"/>
          </w:rPr>
          <w:t>20 мм</w:t>
        </w:r>
      </w:smartTag>
      <w:r w:rsidRPr="00135DB6">
        <w:rPr>
          <w:rFonts w:cs="Calibri"/>
        </w:rPr>
        <w:t>. Выравнивание – по ширине страницы. Переносы слов допускаются в виде исключений.</w:t>
      </w:r>
    </w:p>
    <w:p w:rsidR="00154086" w:rsidRPr="00135DB6" w:rsidRDefault="00154086" w:rsidP="00154086">
      <w:pPr>
        <w:ind w:firstLine="709"/>
        <w:jc w:val="both"/>
        <w:rPr>
          <w:rFonts w:cs="Calibri"/>
        </w:rPr>
      </w:pPr>
      <w:r w:rsidRPr="00135DB6">
        <w:rPr>
          <w:rFonts w:cs="Calibri"/>
        </w:rPr>
        <w:t xml:space="preserve">Структурные элементы ВКР – главы основного содержания, а также введение, заключение, библиографический список и приложения начинаются с новой страницы. Не допускается перенос и сокращение слов в заголовках. В заголовках допускаются только общепринятые аббревиатуры. Если заголовок состоит из двух предложений, между ними ставится точка. </w:t>
      </w:r>
    </w:p>
    <w:p w:rsidR="00154086" w:rsidRPr="00135DB6" w:rsidRDefault="00154086" w:rsidP="00154086">
      <w:pPr>
        <w:ind w:firstLine="709"/>
        <w:jc w:val="both"/>
        <w:rPr>
          <w:rFonts w:cs="Calibri"/>
        </w:rPr>
      </w:pPr>
      <w:r w:rsidRPr="00135DB6">
        <w:rPr>
          <w:rFonts w:cs="Calibri"/>
        </w:rPr>
        <w:t xml:space="preserve">Названия структурных элементов выполняются прописными буквами полужирным 14 шрифтом без подчеркивания и выделения курсивом и располагаются посередине страницы без точки в конце названия. </w:t>
      </w:r>
    </w:p>
    <w:p w:rsidR="00154086" w:rsidRPr="00135DB6" w:rsidRDefault="00154086" w:rsidP="00154086">
      <w:pPr>
        <w:ind w:firstLine="709"/>
        <w:jc w:val="both"/>
        <w:rPr>
          <w:rFonts w:cs="Calibri"/>
        </w:rPr>
      </w:pPr>
      <w:r w:rsidRPr="00135DB6">
        <w:rPr>
          <w:rFonts w:cs="Calibri"/>
        </w:rPr>
        <w:t xml:space="preserve">Главы нумеруются арабскими либо римскими цифрами. Введение, заключение и библиографический список не нумеруются. </w:t>
      </w:r>
    </w:p>
    <w:p w:rsidR="00154086" w:rsidRPr="00135DB6" w:rsidRDefault="00154086" w:rsidP="00154086">
      <w:pPr>
        <w:ind w:firstLine="709"/>
        <w:jc w:val="both"/>
        <w:rPr>
          <w:rFonts w:cs="Calibri"/>
        </w:rPr>
      </w:pPr>
      <w:r w:rsidRPr="00135DB6">
        <w:rPr>
          <w:rFonts w:cs="Calibri"/>
        </w:rPr>
        <w:t xml:space="preserve">После названия структурного элемента ВКР оставляется пустая строка. </w:t>
      </w:r>
    </w:p>
    <w:p w:rsidR="00154086" w:rsidRPr="00135DB6" w:rsidRDefault="00154086" w:rsidP="00154086">
      <w:pPr>
        <w:ind w:firstLine="709"/>
        <w:jc w:val="both"/>
        <w:rPr>
          <w:rFonts w:cs="Calibri"/>
        </w:rPr>
      </w:pPr>
      <w:r w:rsidRPr="00135DB6">
        <w:rPr>
          <w:rFonts w:cs="Calibri"/>
        </w:rPr>
        <w:t xml:space="preserve">Номер параграфа нумеруется арабскими цифрами и включает номер главы и порядковый номер параграфа, разделенные точкой. Номер параграфа и его название разделяются пробелами. Названия параграфов начинаются с красной строки с прописной буквы и выполняются строчными буквами полужирным 14 шрифтом, точка в конце не ставится. </w:t>
      </w:r>
    </w:p>
    <w:p w:rsidR="00154086" w:rsidRPr="00135DB6" w:rsidRDefault="00154086" w:rsidP="00154086">
      <w:pPr>
        <w:ind w:firstLine="709"/>
        <w:jc w:val="both"/>
        <w:rPr>
          <w:rFonts w:cs="Calibri"/>
        </w:rPr>
      </w:pPr>
      <w:r w:rsidRPr="00135DB6">
        <w:rPr>
          <w:rFonts w:cs="Calibri"/>
        </w:rPr>
        <w:t>Все страницы ВКР,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 на следующей странице ставится номер «2» и т.д. Порядковый номер страницы, как правило, ставится по середине нижнего поля страницы.</w:t>
      </w:r>
    </w:p>
    <w:p w:rsidR="00154086" w:rsidRPr="00135DB6" w:rsidRDefault="00154086" w:rsidP="00154086">
      <w:pPr>
        <w:ind w:firstLine="709"/>
        <w:jc w:val="both"/>
        <w:rPr>
          <w:rFonts w:cs="Calibri"/>
        </w:rPr>
      </w:pPr>
      <w:r w:rsidRPr="00135DB6">
        <w:rPr>
          <w:rFonts w:cs="Calibri"/>
        </w:rPr>
        <w:t xml:space="preserve">Иллюстративный материал ВКР может быть представлен рисунками, фотографиями, картами, графиками, чертежами, схемами, диаграммами и другими материалами. Иллюстрации, используемые внутри текста ВКР, размещают под текстом, в котором впервые дана ссылка на них, или на следующей странице, а при необходимости - в приложении. </w:t>
      </w:r>
    </w:p>
    <w:p w:rsidR="00154086" w:rsidRPr="00135DB6" w:rsidRDefault="00154086" w:rsidP="00154086">
      <w:pPr>
        <w:ind w:firstLine="709"/>
        <w:jc w:val="both"/>
        <w:rPr>
          <w:rFonts w:cs="Calibri"/>
        </w:rPr>
      </w:pPr>
      <w:r w:rsidRPr="00135DB6">
        <w:rPr>
          <w:rFonts w:cs="Calibri"/>
        </w:rPr>
        <w:t xml:space="preserve">Иллюстрации нумеруют арабскими цифрами сквозной нумерацией по всей работе. Допускается вариант нумерации в пределах каждой главы, тогда первая цифра указывает на номер главы, а вторая, через точку, – на порядковый номер рисунка в главе, например «рисунок 1.3» – это третий рисунок в первой главе ВКР. </w:t>
      </w:r>
    </w:p>
    <w:p w:rsidR="00154086" w:rsidRPr="00135DB6" w:rsidRDefault="00154086" w:rsidP="00154086">
      <w:pPr>
        <w:ind w:firstLine="709"/>
        <w:jc w:val="both"/>
        <w:rPr>
          <w:rFonts w:cs="Calibri"/>
        </w:rPr>
      </w:pPr>
      <w:r w:rsidRPr="00135DB6">
        <w:rPr>
          <w:rFonts w:cs="Calibri"/>
        </w:rPr>
        <w:t>Под рисунком посередине страницы делается запись «Рисунок № – Название рисунка» без точки в конце.</w:t>
      </w:r>
      <w:r w:rsidRPr="00135DB6">
        <w:rPr>
          <w:rFonts w:cs="Calibri"/>
          <w:b/>
        </w:rPr>
        <w:t xml:space="preserve"> </w:t>
      </w:r>
      <w:r w:rsidRPr="00135DB6">
        <w:rPr>
          <w:rFonts w:cs="Calibri"/>
        </w:rPr>
        <w:t xml:space="preserve">На все иллюстрации должны быть даны ссылки в тексте ВКР. При ссылке на рисунок следует писать слово «рисунок» с указанием его номера. </w:t>
      </w:r>
    </w:p>
    <w:p w:rsidR="00154086" w:rsidRPr="00135DB6" w:rsidRDefault="00154086" w:rsidP="00154086">
      <w:pPr>
        <w:ind w:firstLine="709"/>
        <w:jc w:val="both"/>
        <w:rPr>
          <w:rFonts w:cs="Calibri"/>
        </w:rPr>
      </w:pPr>
      <w:r w:rsidRPr="00135DB6">
        <w:rPr>
          <w:rFonts w:cs="Calibri"/>
        </w:rPr>
        <w:t xml:space="preserve">Таблицы, используемые в ВКР, размещают после текста, в котором впервые дана ссылка на них, или на следующей странице, а при необходимости – в приложении. Таблицы нумеруют арабскими цифрами сквозной нумерацией по всей работе. Над таблицей с выравниванием по левому краю приводится ее номер с «Таблица …», в следующей строке </w:t>
      </w:r>
      <w:r w:rsidRPr="00135DB6">
        <w:rPr>
          <w:rFonts w:cs="Calibri"/>
        </w:rPr>
        <w:lastRenderedPageBreak/>
        <w:t>по центру приводится название таблицы с большой буквы, без точки в конце. На все таблицы должны быть даны ссылки в тексте ВКР. При ссылке следует писать слово «таблица» с указанием ее номера. При переносе таблиц на другую страницу следует ставить текст «Продолжение таблицы …», без указания названия таблицы, за исключением случаев автоматического повторения строки заголовка таблицы средствами текстового редактора.</w:t>
      </w:r>
    </w:p>
    <w:p w:rsidR="00154086" w:rsidRPr="00135DB6" w:rsidRDefault="00154086" w:rsidP="00154086">
      <w:pPr>
        <w:ind w:firstLine="709"/>
        <w:jc w:val="both"/>
        <w:rPr>
          <w:rFonts w:cs="Calibri"/>
        </w:rPr>
      </w:pPr>
      <w:r w:rsidRPr="00135DB6">
        <w:rPr>
          <w:rFonts w:cs="Calibri"/>
        </w:rPr>
        <w:t>В таблицах и иллюстративных материалах допускается использование шрифта и интервала, меньших, чем установлено для основного текста при выполнении условий корректного восприятия текста.</w:t>
      </w:r>
    </w:p>
    <w:p w:rsidR="00154086" w:rsidRPr="00135DB6" w:rsidRDefault="00154086" w:rsidP="00154086">
      <w:pPr>
        <w:ind w:firstLine="709"/>
        <w:jc w:val="both"/>
        <w:rPr>
          <w:rFonts w:cs="Calibri"/>
        </w:rPr>
      </w:pPr>
      <w:r w:rsidRPr="00135DB6">
        <w:rPr>
          <w:rFonts w:cs="Calibri"/>
        </w:rPr>
        <w:t>При оформлении формул в качестве символов следует применять обозначения, установленные соответствующими стандартами. Пояснения символов должны быть приведены в тексте или непосредственно под формулой.</w:t>
      </w:r>
    </w:p>
    <w:p w:rsidR="00154086" w:rsidRPr="00135DB6" w:rsidRDefault="00154086" w:rsidP="00154086">
      <w:pPr>
        <w:ind w:firstLine="709"/>
        <w:jc w:val="both"/>
        <w:rPr>
          <w:rFonts w:cs="Calibri"/>
        </w:rPr>
      </w:pPr>
      <w:r w:rsidRPr="00135DB6">
        <w:rPr>
          <w:rFonts w:cs="Calibri"/>
        </w:rPr>
        <w:t xml:space="preserve">Формулы в тексте ВКР следует нумеровать арабскими цифрами сквозной нумерацией или в пределах главы. Номер заключают в круглые скобки и записывают на уровне формулы справа. </w:t>
      </w:r>
    </w:p>
    <w:p w:rsidR="00154086" w:rsidRPr="00135DB6" w:rsidRDefault="00154086" w:rsidP="00154086">
      <w:pPr>
        <w:ind w:firstLine="709"/>
        <w:jc w:val="both"/>
        <w:rPr>
          <w:rFonts w:cs="Calibri"/>
        </w:rPr>
      </w:pPr>
      <w:r w:rsidRPr="00135DB6">
        <w:rPr>
          <w:rFonts w:cs="Calibri"/>
        </w:rPr>
        <w:t>Допускается внесение формул черным цветом чернилами, тушью или шариковой ручкой.</w:t>
      </w:r>
    </w:p>
    <w:p w:rsidR="00154086" w:rsidRPr="00135DB6" w:rsidRDefault="00154086" w:rsidP="00154086">
      <w:pPr>
        <w:ind w:firstLine="709"/>
        <w:jc w:val="both"/>
        <w:rPr>
          <w:rFonts w:cs="Calibri"/>
        </w:rPr>
      </w:pPr>
      <w:r w:rsidRPr="00135DB6">
        <w:rPr>
          <w:rFonts w:cs="Calibri"/>
        </w:rPr>
        <w:t xml:space="preserve">Библиографический список должен быть размещен в конце основного текста ВКР. Нумерация страниц списка литературы продолжает нумерацию основного текста работы. При оформлении списка литературы следует руководствоваться положениями стандарт </w:t>
      </w:r>
      <w:r w:rsidRPr="00135DB6">
        <w:rPr>
          <w:rFonts w:cs="Calibri"/>
          <w:bCs/>
        </w:rPr>
        <w:t>ГОСТ Р.7.0.5-2008</w:t>
      </w:r>
      <w:r w:rsidRPr="00135DB6">
        <w:rPr>
          <w:rFonts w:cs="Calibri"/>
        </w:rPr>
        <w:t>. Ссылки на использованные источники в тексте ВКР следует указывать порядковым номером библиографического описания источника в библиографическом списке ВКР. Порядковый номер ссылки заключают в квадратные скобки. Нумерация ссылок ведется арабскими цифрами в порядке приведения ссылок в тексте ВКР, независимо от деления работы на главы.</w:t>
      </w:r>
    </w:p>
    <w:p w:rsidR="00154086" w:rsidRDefault="00154086" w:rsidP="00154086">
      <w:pPr>
        <w:widowControl w:val="0"/>
        <w:autoSpaceDE w:val="0"/>
        <w:autoSpaceDN w:val="0"/>
        <w:adjustRightInd w:val="0"/>
        <w:ind w:firstLine="709"/>
        <w:jc w:val="both"/>
        <w:rPr>
          <w:rFonts w:cs="Calibri"/>
        </w:rPr>
      </w:pPr>
      <w:r w:rsidRPr="00135DB6">
        <w:rPr>
          <w:rFonts w:cs="Calibri"/>
        </w:rPr>
        <w:t>Приложения могут содержать материалы, подтверждающие результаты выполненных исследований, содержание, объем и формат которых не позволяет размещать их в тексте ВКР. Например, рекомендуется выносить в приложения таблицы и схемы, размер которых превышает 2 стр. В приложения могут быть включены: фрагменты иллюстративного материала, выдержки из нормативных документов, положения, стандарты, инструкции и методики, разработанные в процессе выполнения ВКР, формы и бланки для проведения исследований, массивы эмпирических данных, промежуточные доказательства, формулы и расчеты, таблицы вспомогательных цифровых данных, протоколы экспериментов, описание условий проведения эмпирических исследований и измерений, заключения экспертизы, иллюстрации вспомогательного характера, копии технических заданий, программ работ, договоров или других документов, копии дипломов и сертификатов, акты внедрения результатов ВКР и др. Допускается использование приложений нестандартного размера, которые в сложенном виде соответствуют формату А4. Нумерация страниц приложений продолжает нумерацию основного текста работы.</w:t>
      </w:r>
    </w:p>
    <w:p w:rsidR="001E53F7" w:rsidRDefault="001E53F7" w:rsidP="00920B0E">
      <w:pPr>
        <w:pStyle w:val="2"/>
      </w:pPr>
    </w:p>
    <w:p w:rsidR="00B0765C" w:rsidRPr="002F4EF3" w:rsidRDefault="00B0765C" w:rsidP="00154086">
      <w:pPr>
        <w:pStyle w:val="2"/>
        <w:ind w:firstLine="0"/>
      </w:pPr>
      <w:bookmarkStart w:id="81" w:name="_Toc56173759"/>
      <w:bookmarkStart w:id="82" w:name="_Toc56174709"/>
      <w:r w:rsidRPr="006C4529">
        <w:t>2</w:t>
      </w:r>
      <w:r w:rsidRPr="002F4EF3">
        <w:t>.4. Требования к докладу</w:t>
      </w:r>
      <w:bookmarkEnd w:id="80"/>
      <w:bookmarkEnd w:id="81"/>
      <w:bookmarkEnd w:id="82"/>
    </w:p>
    <w:p w:rsidR="00B0765C" w:rsidRPr="002F4EF3" w:rsidRDefault="00B0765C">
      <w:pPr>
        <w:ind w:firstLine="720"/>
        <w:jc w:val="both"/>
      </w:pPr>
      <w:r w:rsidRPr="002F4EF3">
        <w:t>Защита ВКР начинается с доклада студента по теме выпускной квалификационной работы. На доклад отводится до 10 минут. Студент должен излагать основное содержание своей выпускной квалификационной работы свободно, не читая письменного текста. В процессе доклада может использоваться компьютерная презентация работы, подготовленный наглядный графический (таблицы, схемы) или иной материал, иллюстрирующий основные положения работы.</w:t>
      </w:r>
    </w:p>
    <w:p w:rsidR="00B0765C" w:rsidRDefault="00B0765C">
      <w:pPr>
        <w:ind w:firstLine="720"/>
        <w:jc w:val="both"/>
      </w:pPr>
      <w:r w:rsidRPr="002F4EF3">
        <w:t>Доклад следует начинать с обоснования актуальности избранной темы, описания научной проблемы и фо</w:t>
      </w:r>
      <w:r>
        <w:t>рмулировки цели работы, а затем</w:t>
      </w:r>
      <w:r w:rsidRPr="002F4EF3">
        <w:t xml:space="preserve">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w:t>
      </w:r>
      <w:r w:rsidRPr="002F4EF3">
        <w:lastRenderedPageBreak/>
        <w:t xml:space="preserve">перечисляются общие выводы из ее текста без повторения частных обобщений, сделанных при характеристике глав основной части, собираются воедино основные рекомендации. </w:t>
      </w:r>
    </w:p>
    <w:p w:rsidR="001D5AA0" w:rsidRPr="002F4EF3" w:rsidRDefault="001D5AA0">
      <w:pPr>
        <w:ind w:firstLine="720"/>
        <w:jc w:val="both"/>
      </w:pPr>
      <w:r>
        <w:t xml:space="preserve">Доклад сопровождается </w:t>
      </w:r>
      <w:r w:rsidRPr="00F50F92">
        <w:rPr>
          <w:i/>
        </w:rPr>
        <w:t>презентацией</w:t>
      </w:r>
      <w:r>
        <w:t>, которая отражает научный аппарат исследования, содержательно-методический, управленческий аспекты, результаты опытно-экспериментальной работы.</w:t>
      </w:r>
      <w:r w:rsidR="00F50F92">
        <w:t xml:space="preserve"> Содержание и структура презентации демонстрирует умения студента использовать профессиональные знания в </w:t>
      </w:r>
      <w:r w:rsidR="0041411C">
        <w:t>реализации</w:t>
      </w:r>
      <w:r w:rsidR="00F50F92">
        <w:t xml:space="preserve"> задач инновационной образовательной политики, ставить задачу и выполнять научные исследования, анализировать результаты решения профессиональных задач и оценивать их эффективность; владения – навыками критического анализа и оценки научных достижений</w:t>
      </w:r>
      <w:r w:rsidR="00021302">
        <w:t xml:space="preserve"> и результатов деятельности по решению исследовательских задач, способами самоанализа и рефлексии, спецификой индивидуального и группового процесса в разработке управленческих решений в образовании.</w:t>
      </w:r>
    </w:p>
    <w:p w:rsidR="00B0765C" w:rsidRPr="002F4EF3" w:rsidRDefault="00B0765C">
      <w:pPr>
        <w:ind w:firstLine="720"/>
        <w:jc w:val="both"/>
      </w:pPr>
      <w:r w:rsidRPr="002F4EF3">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rsidR="00B0765C" w:rsidRDefault="00B0765C" w:rsidP="00C25F6F">
      <w:pPr>
        <w:pStyle w:val="16"/>
        <w:ind w:firstLine="720"/>
        <w:jc w:val="both"/>
      </w:pPr>
      <w:r w:rsidRPr="002F4EF3">
        <w:t xml:space="preserve">После окончания дискуссии слово предоставляется </w:t>
      </w:r>
      <w:r>
        <w:t xml:space="preserve">руководителю </w:t>
      </w:r>
      <w:r w:rsidRPr="00BD7289">
        <w:t>выпус</w:t>
      </w:r>
      <w:r>
        <w:t xml:space="preserve">кной квалификационной работы для оглашения его </w:t>
      </w:r>
      <w:r w:rsidRPr="00BD7289">
        <w:t>отзыва</w:t>
      </w:r>
      <w:r>
        <w:t xml:space="preserve">, далее слово предоставляется </w:t>
      </w:r>
      <w:r w:rsidRPr="002F4EF3">
        <w:t>рецензенту.</w:t>
      </w:r>
      <w:r>
        <w:t xml:space="preserve"> В случае отсутствия рецензента на процедуре защиты рецензию зачитывает Секретарь.</w:t>
      </w:r>
    </w:p>
    <w:p w:rsidR="00B0765C" w:rsidRPr="002F4EF3" w:rsidRDefault="00B0765C">
      <w:pPr>
        <w:ind w:firstLine="720"/>
        <w:jc w:val="both"/>
      </w:pPr>
      <w:r w:rsidRPr="002F4EF3">
        <w:t>В своём заключительном слове студент должен ответить на замечания рецензента.</w:t>
      </w:r>
    </w:p>
    <w:p w:rsidR="00B0765C" w:rsidRDefault="00B0765C"/>
    <w:p w:rsidR="00CC13F7" w:rsidRDefault="00CC13F7" w:rsidP="00CC13F7">
      <w:pPr>
        <w:jc w:val="both"/>
      </w:pPr>
      <w:r>
        <w:tab/>
        <w:t>В ходе защиты ВКР аттестационная комиссия имеет право задать вопросы, ответы на которые позволяют магистранту продемонстрировать уровень сформированности ряда компетенций. В качестве примера приведем формулировки вопросов.</w:t>
      </w:r>
    </w:p>
    <w:p w:rsidR="00CC13F7" w:rsidRDefault="00CC13F7" w:rsidP="00CC13F7">
      <w:pPr>
        <w:jc w:val="both"/>
      </w:pPr>
      <w:r>
        <w:tab/>
        <w:t>1. Какие методы исследования были использованы в ходе выполнения работы? Какие их них относятся к исследованиям в области управления образованием? (ОК-3)</w:t>
      </w:r>
    </w:p>
    <w:p w:rsidR="00CC13F7" w:rsidRDefault="00CC13F7" w:rsidP="00CC13F7">
      <w:pPr>
        <w:jc w:val="both"/>
        <w:rPr>
          <w:color w:val="auto"/>
        </w:rPr>
      </w:pPr>
      <w:r>
        <w:tab/>
        <w:t xml:space="preserve">2. Назовите технологии и </w:t>
      </w:r>
      <w:r>
        <w:rPr>
          <w:color w:val="auto"/>
        </w:rPr>
        <w:t>методы управления проектами в сфере образования (ОК-4).</w:t>
      </w:r>
    </w:p>
    <w:p w:rsidR="00CC13F7" w:rsidRDefault="00CC13F7" w:rsidP="00CC13F7">
      <w:pPr>
        <w:jc w:val="both"/>
        <w:rPr>
          <w:color w:val="auto"/>
        </w:rPr>
      </w:pPr>
      <w:r>
        <w:rPr>
          <w:color w:val="auto"/>
        </w:rPr>
        <w:tab/>
        <w:t>3. Какими информационными ресурсами Вы воспользуетесь для организации внутришкольного контроля на уровне начального общего образования? (ОК-4)</w:t>
      </w:r>
    </w:p>
    <w:p w:rsidR="00CC13F7" w:rsidRDefault="00CC13F7" w:rsidP="00CC13F7">
      <w:pPr>
        <w:jc w:val="both"/>
        <w:rPr>
          <w:color w:val="auto"/>
        </w:rPr>
      </w:pPr>
      <w:r>
        <w:rPr>
          <w:color w:val="auto"/>
        </w:rPr>
        <w:tab/>
        <w:t>4. Каким образом о</w:t>
      </w:r>
      <w:r w:rsidRPr="00D3640B">
        <w:rPr>
          <w:color w:val="auto"/>
        </w:rPr>
        <w:t>рганиз</w:t>
      </w:r>
      <w:r>
        <w:rPr>
          <w:color w:val="auto"/>
        </w:rPr>
        <w:t>овать</w:t>
      </w:r>
      <w:r w:rsidRPr="00D3640B">
        <w:rPr>
          <w:color w:val="auto"/>
        </w:rPr>
        <w:t xml:space="preserve"> и</w:t>
      </w:r>
      <w:r>
        <w:rPr>
          <w:color w:val="auto"/>
        </w:rPr>
        <w:t xml:space="preserve"> осуществить</w:t>
      </w:r>
      <w:r w:rsidRPr="00D3640B">
        <w:rPr>
          <w:color w:val="auto"/>
        </w:rPr>
        <w:t xml:space="preserve"> руковод</w:t>
      </w:r>
      <w:r>
        <w:rPr>
          <w:color w:val="auto"/>
        </w:rPr>
        <w:t>ство  работой команды с целью</w:t>
      </w:r>
      <w:r w:rsidRPr="00D3640B">
        <w:rPr>
          <w:color w:val="auto"/>
        </w:rPr>
        <w:t xml:space="preserve"> выраб</w:t>
      </w:r>
      <w:r>
        <w:rPr>
          <w:color w:val="auto"/>
        </w:rPr>
        <w:t>отки</w:t>
      </w:r>
      <w:r w:rsidRPr="00D3640B">
        <w:rPr>
          <w:color w:val="auto"/>
        </w:rPr>
        <w:t xml:space="preserve"> командн</w:t>
      </w:r>
      <w:r>
        <w:rPr>
          <w:color w:val="auto"/>
        </w:rPr>
        <w:t>ой</w:t>
      </w:r>
      <w:r w:rsidRPr="00D3640B">
        <w:rPr>
          <w:color w:val="auto"/>
        </w:rPr>
        <w:t xml:space="preserve"> стратеги</w:t>
      </w:r>
      <w:r>
        <w:rPr>
          <w:color w:val="auto"/>
        </w:rPr>
        <w:t>и</w:t>
      </w:r>
      <w:r w:rsidRPr="00D3640B">
        <w:rPr>
          <w:color w:val="auto"/>
        </w:rPr>
        <w:t xml:space="preserve"> для достижения поставленной </w:t>
      </w:r>
      <w:r>
        <w:rPr>
          <w:color w:val="auto"/>
        </w:rPr>
        <w:t>цели? (ОПК-1)</w:t>
      </w:r>
    </w:p>
    <w:p w:rsidR="00CC13F7" w:rsidRDefault="00CC13F7" w:rsidP="00CC13F7">
      <w:pPr>
        <w:jc w:val="both"/>
        <w:rPr>
          <w:color w:val="auto"/>
        </w:rPr>
      </w:pPr>
      <w:r>
        <w:rPr>
          <w:color w:val="auto"/>
        </w:rPr>
        <w:tab/>
        <w:t xml:space="preserve">5. Вы руководитель образовательной организации. К вам с 01.09 во второй класс поступает ребенок с ДЦП. Каким образом Вы организуете для этого ребенка учебный процесс, создадите максимально комфортную образовательную среду? Ответ аргументируйте (ОПК-2, ПК-2). </w:t>
      </w:r>
    </w:p>
    <w:p w:rsidR="00CC13F7" w:rsidRDefault="00CC13F7" w:rsidP="0079382B">
      <w:pPr>
        <w:jc w:val="both"/>
        <w:rPr>
          <w:color w:val="auto"/>
        </w:rPr>
      </w:pPr>
      <w:r>
        <w:rPr>
          <w:color w:val="auto"/>
        </w:rPr>
        <w:tab/>
        <w:t xml:space="preserve">6.  Вам как руководителю необходимо уметь </w:t>
      </w:r>
      <w:r w:rsidRPr="005B11AB">
        <w:rPr>
          <w:color w:val="auto"/>
        </w:rPr>
        <w:t>взаимодействовать с участниками образовательного процесса и социальными партнерами, руководить коллективом, толерантно воспринимая социальные, этноконфесс</w:t>
      </w:r>
      <w:r w:rsidRPr="003B5FB2">
        <w:rPr>
          <w:color w:val="auto"/>
        </w:rPr>
        <w:t>иональные и культурные различия</w:t>
      </w:r>
      <w:r>
        <w:rPr>
          <w:color w:val="auto"/>
        </w:rPr>
        <w:t>. Продемонстрируйте это на примере выбора направлений и программ внеурочной деятельности в начальной школе</w:t>
      </w:r>
      <w:r w:rsidRPr="003B5FB2">
        <w:rPr>
          <w:color w:val="auto"/>
        </w:rPr>
        <w:t xml:space="preserve"> </w:t>
      </w:r>
      <w:r>
        <w:rPr>
          <w:color w:val="auto"/>
        </w:rPr>
        <w:t>(</w:t>
      </w:r>
      <w:r w:rsidRPr="003B5FB2">
        <w:rPr>
          <w:color w:val="auto"/>
        </w:rPr>
        <w:t>ОПК-3</w:t>
      </w:r>
      <w:r>
        <w:rPr>
          <w:color w:val="auto"/>
        </w:rPr>
        <w:t>).</w:t>
      </w:r>
    </w:p>
    <w:p w:rsidR="00CC13F7" w:rsidRDefault="00CC13F7" w:rsidP="0079382B">
      <w:pPr>
        <w:ind w:firstLine="709"/>
        <w:jc w:val="both"/>
        <w:rPr>
          <w:color w:val="auto"/>
        </w:rPr>
      </w:pPr>
      <w:r>
        <w:rPr>
          <w:color w:val="auto"/>
        </w:rPr>
        <w:tab/>
        <w:t>7. Дайте характеристику инструментария и методов диагностики и оценки показателей уровня и динамики развития младших школьников в условиях реализации индивидуальных образовательных маршрутов (ПК-1).</w:t>
      </w:r>
    </w:p>
    <w:p w:rsidR="00CC13F7" w:rsidRDefault="00CC13F7" w:rsidP="0079382B">
      <w:pPr>
        <w:ind w:firstLine="709"/>
        <w:jc w:val="both"/>
        <w:rPr>
          <w:color w:val="auto"/>
        </w:rPr>
      </w:pPr>
      <w:r>
        <w:rPr>
          <w:color w:val="auto"/>
        </w:rPr>
        <w:t>8. Перечислите направления для исследовательской работы обучающихся, которые были бы интересны младшим школьникам? (ПК-3)</w:t>
      </w:r>
    </w:p>
    <w:p w:rsidR="00CC13F7" w:rsidRDefault="00CC13F7" w:rsidP="00CC13F7">
      <w:pPr>
        <w:ind w:firstLine="709"/>
        <w:jc w:val="both"/>
        <w:rPr>
          <w:color w:val="auto"/>
        </w:rPr>
      </w:pPr>
      <w:r>
        <w:rPr>
          <w:color w:val="auto"/>
        </w:rPr>
        <w:t>9. В чем отличие исследовательской работы от проектной работы в начальной школе? (ПК-3)</w:t>
      </w:r>
    </w:p>
    <w:p w:rsidR="00CC13F7" w:rsidRDefault="00CC13F7" w:rsidP="00CC13F7">
      <w:pPr>
        <w:ind w:firstLine="709"/>
        <w:jc w:val="both"/>
        <w:rPr>
          <w:color w:val="auto"/>
        </w:rPr>
      </w:pPr>
      <w:r>
        <w:rPr>
          <w:color w:val="auto"/>
        </w:rPr>
        <w:t xml:space="preserve">10. Перечислите </w:t>
      </w:r>
      <w:r w:rsidRPr="00F425D3">
        <w:rPr>
          <w:color w:val="auto"/>
        </w:rPr>
        <w:t>современные методы и технологии оценивания результатов освоения образовательных программ</w:t>
      </w:r>
      <w:r>
        <w:rPr>
          <w:color w:val="auto"/>
        </w:rPr>
        <w:t xml:space="preserve"> (ПК-4).</w:t>
      </w:r>
    </w:p>
    <w:p w:rsidR="00CC13F7" w:rsidRDefault="00CC13F7" w:rsidP="00CC13F7">
      <w:pPr>
        <w:ind w:firstLine="709"/>
        <w:jc w:val="both"/>
      </w:pPr>
      <w:r>
        <w:rPr>
          <w:color w:val="auto"/>
        </w:rPr>
        <w:t xml:space="preserve">11. </w:t>
      </w:r>
      <w:r>
        <w:t xml:space="preserve">Перечислите методы стратегического </w:t>
      </w:r>
      <w:r w:rsidRPr="00AA4859">
        <w:t>и оперативного анализа</w:t>
      </w:r>
      <w:r>
        <w:t xml:space="preserve">, которые возможно использовать для изучения </w:t>
      </w:r>
      <w:r w:rsidRPr="00AA4859">
        <w:t xml:space="preserve"> состояни</w:t>
      </w:r>
      <w:r>
        <w:t>я</w:t>
      </w:r>
      <w:r w:rsidRPr="00AA4859">
        <w:t xml:space="preserve"> и потенциал</w:t>
      </w:r>
      <w:r>
        <w:t>а образовательной организации</w:t>
      </w:r>
      <w:r w:rsidRPr="00AA4859">
        <w:t xml:space="preserve"> </w:t>
      </w:r>
      <w:r>
        <w:t xml:space="preserve">(ПК-13). </w:t>
      </w:r>
    </w:p>
    <w:p w:rsidR="00CC13F7" w:rsidRDefault="00CC13F7" w:rsidP="00CC13F7">
      <w:pPr>
        <w:ind w:firstLine="709"/>
        <w:jc w:val="both"/>
        <w:rPr>
          <w:color w:val="auto"/>
        </w:rPr>
      </w:pPr>
      <w:r>
        <w:lastRenderedPageBreak/>
        <w:t>12. Программа развития образовательной организации является одним из обязательных документов. Каким образом, Вы как завуч школы, организуете работу по обновлению данной программы, выбору стратегических направлений развития школы? (ПК-15)</w:t>
      </w:r>
    </w:p>
    <w:p w:rsidR="00CC13F7" w:rsidRDefault="00CC13F7" w:rsidP="00CC13F7">
      <w:pPr>
        <w:ind w:firstLine="709"/>
        <w:jc w:val="both"/>
      </w:pPr>
      <w:r>
        <w:t>13. В оценку качества образования входит контроль качества управления. Предложите вариант оценки качества управления образовательной организации. Какие документы, локальные акты вы будете для этого использовать? (ПК-14)</w:t>
      </w:r>
    </w:p>
    <w:p w:rsidR="00CC13F7" w:rsidRDefault="00CC13F7" w:rsidP="00CC13F7">
      <w:pPr>
        <w:jc w:val="both"/>
      </w:pPr>
      <w:r>
        <w:tab/>
        <w:t xml:space="preserve">14. </w:t>
      </w:r>
      <w:r>
        <w:rPr>
          <w:color w:val="auto"/>
        </w:rPr>
        <w:t xml:space="preserve">Назовите методы (технологии) принятия управленческих решений в организации, </w:t>
      </w:r>
      <w:r w:rsidRPr="00AA4859">
        <w:t>осуществляющей образ</w:t>
      </w:r>
      <w:r>
        <w:t>овательную деятельность. Какие из них являются индивидуальными, а какие – групповыми?</w:t>
      </w:r>
      <w:r w:rsidRPr="00511A1E">
        <w:t xml:space="preserve"> </w:t>
      </w:r>
      <w:r>
        <w:t>(ПК-16)</w:t>
      </w:r>
    </w:p>
    <w:p w:rsidR="00CC13F7" w:rsidRPr="00C25F6F" w:rsidRDefault="00CC13F7"/>
    <w:p w:rsidR="00B0765C" w:rsidRPr="00C25F6F" w:rsidRDefault="00B0765C" w:rsidP="00EE0FBC">
      <w:pPr>
        <w:pStyle w:val="2"/>
      </w:pPr>
      <w:bookmarkStart w:id="83" w:name="_Toc448760390"/>
      <w:bookmarkStart w:id="84" w:name="_Toc56173760"/>
      <w:bookmarkStart w:id="85" w:name="_Toc56174710"/>
      <w:r>
        <w:t>2</w:t>
      </w:r>
      <w:r w:rsidRPr="00C25F6F">
        <w:t>.5. Общие критерии оценки уровня подготовки выпускника по итогам защиты ВКР</w:t>
      </w:r>
      <w:bookmarkEnd w:id="83"/>
      <w:bookmarkEnd w:id="84"/>
      <w:bookmarkEnd w:id="85"/>
    </w:p>
    <w:p w:rsidR="00B0765C" w:rsidRDefault="00B0765C">
      <w:pPr>
        <w:ind w:firstLine="567"/>
        <w:jc w:val="both"/>
      </w:pPr>
      <w:r w:rsidRPr="00C25F6F">
        <w:t xml:space="preserve">При определении оценки ВКР членами Государственной аттестационной комиссии принимается во внимание уровень научной и практической подготовки студента, качество проведения и представления исследования, а также оформления работы. Государственная аттестационная комиссия, определяя оценку защиты и выполнения ВКР в целом, учитывает также оценку рецензента. </w:t>
      </w:r>
    </w:p>
    <w:p w:rsidR="000505CE" w:rsidRPr="00C25F6F" w:rsidRDefault="000505CE">
      <w:pPr>
        <w:ind w:firstLine="567"/>
        <w:jc w:val="both"/>
      </w:pPr>
      <w:r>
        <w:t>Вып</w:t>
      </w:r>
      <w:r w:rsidR="000D54CF">
        <w:t>о</w:t>
      </w:r>
      <w:r>
        <w:t>лнение и защита ВКР позволяет оценить уровень сформированности профессион</w:t>
      </w:r>
      <w:r w:rsidR="000D54CF">
        <w:t>а</w:t>
      </w:r>
      <w:r>
        <w:t>льн</w:t>
      </w:r>
      <w:r w:rsidR="000D54CF">
        <w:t>ых компе</w:t>
      </w:r>
      <w:r>
        <w:t>т</w:t>
      </w:r>
      <w:r w:rsidR="000D54CF">
        <w:t>ен</w:t>
      </w:r>
      <w:r>
        <w:t>ций закреплённых за ГИА</w:t>
      </w:r>
      <w:r w:rsidR="000D54CF">
        <w:t xml:space="preserve">, что находит отражение в отзыве руководителя, тексте работы, докладе и презентации, умении отвечать на вопросы членов ГЭК и акте о внедрении. Сводная таблица кодификаторов контролируемых в процессе ГИА компетенций представлена в </w:t>
      </w:r>
      <w:r w:rsidR="000D54CF" w:rsidRPr="000D54CF">
        <w:rPr>
          <w:b/>
          <w:i/>
        </w:rPr>
        <w:t>Приложении 3.</w:t>
      </w:r>
    </w:p>
    <w:p w:rsidR="00B0765C" w:rsidRDefault="00B0765C">
      <w:pPr>
        <w:ind w:firstLine="540"/>
        <w:jc w:val="both"/>
      </w:pPr>
      <w:r w:rsidRPr="00C25F6F">
        <w:t>Суммарный бал оценк</w:t>
      </w:r>
      <w:r>
        <w:t xml:space="preserve">и ГЭК определяется как среднее </w:t>
      </w:r>
      <w:r w:rsidRPr="00C25F6F">
        <w:t>арифметическое из баллов оценки членов ГЭК и рецензента. Указанный балл округляется до ближайшего целого значения. При значительных расхождениях в баллах между членами ГЭК оценка ВКР и ее защиты определяется в результате закрытого обсуждения на заседании ГЭК.</w:t>
      </w:r>
    </w:p>
    <w:p w:rsidR="00B0765C" w:rsidRPr="00C25F6F" w:rsidRDefault="00B0765C">
      <w:pPr>
        <w:ind w:firstLine="540"/>
        <w:jc w:val="both"/>
      </w:pPr>
      <w:r w:rsidRPr="00C25F6F">
        <w:t>Результаты защиты ВКР определяются оценками «отлично», «хорошо», «удовлетворительно» и «неудовлетворительно» и объявляются в день защиты после оформления протоколов заседаний ГЭК, в установленном порядке.</w:t>
      </w:r>
    </w:p>
    <w:p w:rsidR="00B0765C" w:rsidRPr="00C25F6F" w:rsidRDefault="00B0765C">
      <w:pPr>
        <w:ind w:firstLine="540"/>
        <w:jc w:val="both"/>
      </w:pPr>
      <w:r w:rsidRPr="00C25F6F">
        <w:t>«ОТЛИЧНО» - ВКР по содержанию и оформлению соответствует всем требованиям; доклад структурирован, раскрывает причины выбора и актуальность темы, цель работы и ее задачи, предмет, объект и хронологические рамки исследования, логику выведения каждого наиболее значимого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отвечает предъявляемым требованиям  к структуре, содержанию и оформлению. Ответы на вопросы членов экзаменационной комиссии носят четкий характер,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и в рецензии на выпускную квалификационную работу без замечаний. Заключительное слово краткое, но емкое по сути. Широкое применение и уверенное использование новых информационных технологий как в самой работе, так и во время доклада.</w:t>
      </w:r>
    </w:p>
    <w:p w:rsidR="00B0765C" w:rsidRPr="00C25F6F" w:rsidRDefault="00B0765C">
      <w:pPr>
        <w:ind w:firstLine="540"/>
        <w:jc w:val="both"/>
      </w:pPr>
      <w:r w:rsidRPr="00C25F6F">
        <w:t xml:space="preserve">«ХОРОШО» - ВКР по содержанию соответствует основным требованиям, тема исследования раскрыта; доклад структурирован, допускаются одна-две неточности при раскрытии причин выбора и актуальности темы, целей работы и ее задач, предмета, объекта и хронологических рамок исследования, допускается погрешность в логике выведения одного из наиболее значимого вывода, но устраняется в ходе дополнительных уточняющихся вопросов; в заключительной части нечетко начертаны перспективы и задачи дальнейшего исследования данной темы, вопросы практического применения и внедрения </w:t>
      </w:r>
      <w:r w:rsidRPr="00C25F6F">
        <w:lastRenderedPageBreak/>
        <w:t>результатов исследования в практику. Ответы на вопросы членов экзаменационной комиссии носят расплывчатый характер, но при этом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и в рецензии на выпускную квалификационную работу без замечаний или имеют незначительные замечания, которые не влияют на полное раскрытие темы. Заключительное слово краткое, но допускается расплывчатость сути. Несколько узкое применение и сдержанное использование новых информационных технологий как в самой работе, так и во время доклада.</w:t>
      </w:r>
    </w:p>
    <w:p w:rsidR="00B0765C" w:rsidRPr="00C25F6F" w:rsidRDefault="00B0765C">
      <w:pPr>
        <w:ind w:firstLine="540"/>
        <w:jc w:val="both"/>
      </w:pPr>
      <w:r w:rsidRPr="00C25F6F">
        <w:t xml:space="preserve">«УДОВЛЕТВОРИТЕЛЬНО» - доклад структурирован, допускаются неточности при раскрытии причин выбора и актуальности темы, целей работы и ее  задач, предмета, объекта и хронологических рамок исследования, допущена грубая  погрешность в логике выведения одного из наиболее значимых выводов, которая при указании на нее устраняются с трудом; в заключительной части слабо показаны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но не в полной мере отвечает предъявляемым требованиям, оформлена небрежно. Ответы на вопросы членов экзаменационной комиссии носят поверхностный характер, не раскрывают до конца сущности вопроса, слабо подкрепляются положениями нормативно-правовых актов, выводами и расчетами из ВКР, показывают недостаточную самостоятельность и глубину изучения проблемы студентом. Выводы в отзыве руководителя и в рецензии на выпускную квалификационную работу указывают на наличие замечаний, недостатков, которые не позволили студенту полно раскрыть тему. В заключительном слове студент не до конца уяснил допущенные им ошибки в работе. </w:t>
      </w:r>
    </w:p>
    <w:p w:rsidR="00B0765C" w:rsidRPr="00C25F6F" w:rsidRDefault="00B0765C">
      <w:pPr>
        <w:ind w:firstLine="540"/>
        <w:jc w:val="both"/>
      </w:pPr>
      <w:r w:rsidRPr="00C25F6F">
        <w:t>«НЕУДОВЛЕТВОРИТЕЛЬНО» - доклад не полностью структурирован, слабо раскрываются причины выбора и актуальность темы, цели работы и ее задачи, предмет, объект и хронологические рамки исследования, допускаются грубые погрешности в логике выведения нескольких из наиболее значимых выводов, которые при указании на них не устраняются; в заключительной части слабо отражаются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с нарушением целевой установки и не отвечает предъявляемым требованиям, в оформлении имеются отступления от стандарта. Ответы на вопросы членов экзаменационной комиссии носят поверхностный характер, не раскрывают его сущности, не подкрепляются положениями нормативно-правовых актов, выводами и расчетами из ВКР, показывают отсутствие самостоятельности и глубины изучения проблемы студентом. В выводах в одном из документов или обоих документах (отзыв руководителя, рецензия) на выпускную квалификационную работу имеются существенные замечания. В заключительном слове студент допускает ошибки.</w:t>
      </w:r>
    </w:p>
    <w:p w:rsidR="00B0765C" w:rsidRPr="00C25F6F" w:rsidRDefault="00B0765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C25F6F">
        <w:t xml:space="preserve">Итоговая оценка по результатам защиты выпускной квалификационной работы обучающегося проставляется в протокол заседания комиссии и зачётную книжку обучающегося, в которых расписываются председатель и члены экзаменационной комиссии. В случае получения неудовлетворительной оценки при защите выпускной квалификационной работы повторная защита проводится в соответствии с «Положением о государственной  итоговой аттестации  (ГИА) выпускников ПГГПУ». </w:t>
      </w:r>
    </w:p>
    <w:p w:rsidR="00B0765C" w:rsidRPr="00C25F6F" w:rsidRDefault="00B0765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C25F6F">
        <w:t>По результатам государственных аттестационных испытаний обучающийся имеет право на апелляцию.</w:t>
      </w:r>
    </w:p>
    <w:p w:rsidR="00B0765C" w:rsidRPr="00C80054" w:rsidRDefault="00B0765C" w:rsidP="00C25F6F">
      <w:pPr>
        <w:pStyle w:val="16"/>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C25F6F">
        <w:t xml:space="preserve">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w:t>
      </w:r>
      <w:r w:rsidRPr="00C80054">
        <w:rPr>
          <w:b/>
        </w:rPr>
        <w:t>(</w:t>
      </w:r>
      <w:r w:rsidRPr="00C80054">
        <w:rPr>
          <w:b/>
          <w:i/>
        </w:rPr>
        <w:t xml:space="preserve">Приложение </w:t>
      </w:r>
      <w:r w:rsidR="000D54CF">
        <w:rPr>
          <w:b/>
          <w:i/>
        </w:rPr>
        <w:t>4</w:t>
      </w:r>
      <w:r w:rsidRPr="00C80054">
        <w:rPr>
          <w:b/>
        </w:rPr>
        <w:t>).</w:t>
      </w:r>
    </w:p>
    <w:p w:rsidR="00B0765C" w:rsidRDefault="00B0765C" w:rsidP="00EE0FB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C25F6F">
        <w:lastRenderedPageBreak/>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ED057F" w:rsidRDefault="00ED057F" w:rsidP="00ED057F">
      <w:pPr>
        <w:ind w:firstLine="567"/>
        <w:jc w:val="both"/>
        <w:rPr>
          <w:b/>
          <w:i/>
        </w:rPr>
      </w:pPr>
      <w:r w:rsidRPr="00ED057F">
        <w:t>Образ</w:t>
      </w:r>
      <w:r>
        <w:t>е</w:t>
      </w:r>
      <w:r w:rsidRPr="00ED057F">
        <w:t>ц заяв</w:t>
      </w:r>
      <w:r>
        <w:t xml:space="preserve">ления обучающегося </w:t>
      </w:r>
      <w:r w:rsidRPr="00ED057F">
        <w:t>об утверждении темы  выпускной</w:t>
      </w:r>
      <w:r>
        <w:t xml:space="preserve"> квалификационной работы, п</w:t>
      </w:r>
      <w:r w:rsidRPr="00ED057F">
        <w:t>орядок проведения проверки выпускных квалификационных работ на наличие и объем заимствований, а также их размещение на официальном сайте ФГБОУ ВО ПГГПУ</w:t>
      </w:r>
      <w:r>
        <w:t>, с</w:t>
      </w:r>
      <w:r w:rsidRPr="00ED057F">
        <w:t>ловарь терминов (глоссарий)</w:t>
      </w:r>
      <w:r>
        <w:t xml:space="preserve"> представлены в </w:t>
      </w:r>
      <w:r w:rsidRPr="00ED057F">
        <w:rPr>
          <w:b/>
          <w:i/>
        </w:rPr>
        <w:t>Приложениях 5,6,7.</w:t>
      </w:r>
    </w:p>
    <w:p w:rsidR="0079382B" w:rsidRDefault="0079382B" w:rsidP="00154086">
      <w:pPr>
        <w:pStyle w:val="1"/>
        <w:rPr>
          <w:sz w:val="24"/>
          <w:szCs w:val="24"/>
        </w:rPr>
      </w:pPr>
      <w:bookmarkStart w:id="86" w:name="_Toc56174711"/>
    </w:p>
    <w:p w:rsidR="00154086" w:rsidRPr="00154086" w:rsidRDefault="00154086" w:rsidP="00154086">
      <w:pPr>
        <w:pStyle w:val="1"/>
        <w:rPr>
          <w:sz w:val="24"/>
          <w:szCs w:val="24"/>
        </w:rPr>
      </w:pPr>
      <w:r w:rsidRPr="00154086">
        <w:rPr>
          <w:sz w:val="24"/>
          <w:szCs w:val="24"/>
        </w:rPr>
        <w:t>3. РЕШЕНИЕ ТЕХНИЧЕСКИХ И ОРГАНИЗАЦИОННЫХ ПРОБЛЕМ ПРИ ПРОВЕДЕНИИ ГИА С ИСПОЛЬЗОВАНИЕМ ЭО и ДОТ</w:t>
      </w:r>
      <w:bookmarkEnd w:id="86"/>
    </w:p>
    <w:p w:rsidR="00154086" w:rsidRDefault="00154086" w:rsidP="00154086">
      <w:pPr>
        <w:ind w:firstLine="709"/>
        <w:jc w:val="both"/>
      </w:pPr>
      <w:r w:rsidRPr="00963083">
        <w:t>При возникновении технического сбоя в период проведения ГИА с применением ЭО и ДОТ и невозможности устранить проблемы в течение 10 минут председателем и членами государственной экзаменационной комиссии принимается решение о том, что обучающийся не прошёл ГИА по уважительной причине и ему предоставляется право пройти её ещё раз, но не позднее</w:t>
      </w:r>
      <w:r>
        <w:t>,</w:t>
      </w:r>
      <w:r w:rsidRPr="00963083">
        <w:t xml:space="preserve"> чем в течение 6 месяцев после завершения ГИА. </w:t>
      </w:r>
    </w:p>
    <w:p w:rsidR="00154086" w:rsidRDefault="00154086" w:rsidP="00154086">
      <w:pPr>
        <w:ind w:firstLine="709"/>
        <w:jc w:val="both"/>
      </w:pPr>
      <w:r w:rsidRPr="00963083">
        <w:t xml:space="preserve">Если в период проведения ГИА с применением ЭО и ДОТ (включая наблюдение за обучающимся в период подготовки к ответу)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w:t>
      </w:r>
    </w:p>
    <w:p w:rsidR="00154086" w:rsidRDefault="00154086" w:rsidP="00154086">
      <w:pPr>
        <w:ind w:firstLine="709"/>
        <w:jc w:val="both"/>
      </w:pPr>
      <w:r w:rsidRPr="00963083">
        <w:t xml:space="preserve">К нарушениям со стороны обучающегося в период проведения ГИА с применением ЭО и ДОТ (включая наблюдение за обучающимся в период подготовки к ответу) относятся:  </w:t>
      </w:r>
    </w:p>
    <w:p w:rsidR="00154086" w:rsidRDefault="00154086" w:rsidP="00154086">
      <w:pPr>
        <w:ind w:firstLine="709"/>
        <w:jc w:val="both"/>
      </w:pPr>
      <w:r w:rsidRPr="00963083">
        <w:t xml:space="preserve">- подмена посторонним лицом обучающегося, сдающего государственное аттестационное испытание;  </w:t>
      </w:r>
    </w:p>
    <w:p w:rsidR="00154086" w:rsidRDefault="00154086" w:rsidP="00154086">
      <w:pPr>
        <w:ind w:firstLine="709"/>
        <w:jc w:val="both"/>
      </w:pPr>
      <w:r w:rsidRPr="00963083">
        <w:t xml:space="preserve">- пользование посторонней помощью (в том числе нахождение в помещении постороннего лица); </w:t>
      </w:r>
    </w:p>
    <w:p w:rsidR="00154086" w:rsidRPr="00963083" w:rsidRDefault="00154086" w:rsidP="00154086">
      <w:pPr>
        <w:ind w:firstLine="709"/>
        <w:jc w:val="both"/>
      </w:pPr>
      <w:r w:rsidRPr="00963083">
        <w:t xml:space="preserve">- появление посторонних шумов (в том числе присутствие звуков человеческой речи); </w:t>
      </w:r>
    </w:p>
    <w:p w:rsidR="00154086" w:rsidRDefault="00154086" w:rsidP="00154086">
      <w:pPr>
        <w:ind w:firstLine="709"/>
        <w:jc w:val="both"/>
      </w:pPr>
      <w:r w:rsidRPr="00963083">
        <w:t xml:space="preserve">- 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 </w:t>
      </w:r>
    </w:p>
    <w:p w:rsidR="00154086" w:rsidRDefault="00154086" w:rsidP="00154086">
      <w:pPr>
        <w:ind w:firstLine="709"/>
        <w:jc w:val="both"/>
      </w:pPr>
      <w:r w:rsidRPr="00963083">
        <w:t xml:space="preserve">- пользование наушниками; </w:t>
      </w:r>
    </w:p>
    <w:p w:rsidR="00154086" w:rsidRDefault="00154086" w:rsidP="00154086">
      <w:pPr>
        <w:ind w:firstLine="709"/>
        <w:jc w:val="both"/>
      </w:pPr>
      <w:r w:rsidRPr="00963083">
        <w:t xml:space="preserve">- списывание, наличие у обучающегося материалов, неуказанных в Программе ГИА в качестве разрешенных при проведении аттестационного испытания; - выключение веб-камеры;  </w:t>
      </w:r>
    </w:p>
    <w:p w:rsidR="00154086" w:rsidRDefault="00154086" w:rsidP="00154086">
      <w:pPr>
        <w:ind w:firstLine="709"/>
        <w:jc w:val="both"/>
      </w:pPr>
      <w:r w:rsidRPr="00963083">
        <w:t xml:space="preserve">- выход за пределы веб-камеры;  </w:t>
      </w:r>
    </w:p>
    <w:p w:rsidR="00154086" w:rsidRDefault="00154086" w:rsidP="00154086">
      <w:pPr>
        <w:ind w:firstLine="709"/>
        <w:jc w:val="both"/>
      </w:pPr>
      <w:r w:rsidRPr="00963083">
        <w:t xml:space="preserve">- иное «подозрительное поведение», что также подтверждается видеозаписью. </w:t>
      </w:r>
    </w:p>
    <w:p w:rsidR="00154086" w:rsidRDefault="00154086" w:rsidP="00154086">
      <w:pPr>
        <w:ind w:firstLine="709"/>
        <w:jc w:val="both"/>
      </w:pPr>
      <w:r w:rsidRPr="00963083">
        <w:t xml:space="preserve">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 </w:t>
      </w:r>
    </w:p>
    <w:p w:rsidR="00154086" w:rsidRPr="00963083" w:rsidRDefault="00154086" w:rsidP="00154086">
      <w:pPr>
        <w:ind w:firstLine="709"/>
        <w:jc w:val="both"/>
      </w:pPr>
      <w:r w:rsidRPr="00963083">
        <w:t xml:space="preserve">Если при идентификации личности обучающегося перед началом ГИА с применением ЭО и ДОТ выявляется факт подмены личности, обучающийся считается не прошедшим государственное аттестационное испытание в связи с неявкой по неуважительной причине с последующим отчислением из Университета. </w:t>
      </w:r>
    </w:p>
    <w:p w:rsidR="00154086" w:rsidRDefault="00154086" w:rsidP="0079382B">
      <w:pPr>
        <w:ind w:firstLine="709"/>
        <w:jc w:val="both"/>
        <w:rPr>
          <w:b/>
        </w:rPr>
      </w:pPr>
      <w:r w:rsidRPr="00963083">
        <w:t xml:space="preserve"> Ответственность за соблюдение правил проведения ГИА с применением ЭО и ДОТ несут председатель государственной экзаменационной комиссии, декан факультета</w:t>
      </w:r>
      <w:r>
        <w:t xml:space="preserve"> ПиМНО</w:t>
      </w:r>
      <w:r w:rsidRPr="00963083">
        <w:t>.</w:t>
      </w:r>
    </w:p>
    <w:p w:rsidR="00154086" w:rsidRPr="00ED057F" w:rsidRDefault="00154086" w:rsidP="00154086">
      <w:pPr>
        <w:jc w:val="center"/>
      </w:pPr>
    </w:p>
    <w:p w:rsidR="000D54CF" w:rsidRDefault="000D54CF" w:rsidP="00EE0FB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p>
    <w:p w:rsidR="000505CE" w:rsidRPr="009C4CE9" w:rsidRDefault="000505CE" w:rsidP="009C4CE9">
      <w:pPr>
        <w:jc w:val="right"/>
        <w:rPr>
          <w:i/>
        </w:rPr>
      </w:pPr>
      <w:r>
        <w:br w:type="page"/>
      </w:r>
      <w:r w:rsidR="009C4CE9" w:rsidRPr="009C4CE9">
        <w:rPr>
          <w:i/>
        </w:rPr>
        <w:lastRenderedPageBreak/>
        <w:t>Приложение 1</w:t>
      </w:r>
    </w:p>
    <w:p w:rsidR="009C4CE9" w:rsidRPr="009C4CE9" w:rsidRDefault="009C4CE9" w:rsidP="009C4CE9">
      <w:pPr>
        <w:jc w:val="center"/>
        <w:rPr>
          <w:i/>
        </w:rPr>
      </w:pPr>
      <w:r w:rsidRPr="009C4CE9">
        <w:rPr>
          <w:i/>
        </w:rPr>
        <w:t>Образец оформления титульного листа</w:t>
      </w:r>
    </w:p>
    <w:p w:rsidR="009C4CE9" w:rsidRDefault="009C4CE9" w:rsidP="009C4CE9">
      <w:pPr>
        <w:shd w:val="clear" w:color="auto" w:fill="FFFFFF"/>
        <w:jc w:val="center"/>
        <w:rPr>
          <w:b/>
          <w:sz w:val="28"/>
          <w:szCs w:val="28"/>
        </w:rPr>
      </w:pPr>
      <w:r>
        <w:rPr>
          <w:b/>
          <w:sz w:val="28"/>
          <w:szCs w:val="28"/>
        </w:rPr>
        <w:t>МИНИСТЕРСТВО ПРОСВЕЩЕНИЯ РОССИЙСКОЙ ФЕДЕРАЦИИ</w:t>
      </w:r>
    </w:p>
    <w:p w:rsidR="009C4CE9" w:rsidRDefault="009C4CE9" w:rsidP="009C4CE9">
      <w:pPr>
        <w:autoSpaceDE w:val="0"/>
        <w:autoSpaceDN w:val="0"/>
        <w:adjustRightInd w:val="0"/>
        <w:jc w:val="center"/>
        <w:rPr>
          <w:sz w:val="20"/>
          <w:szCs w:val="20"/>
        </w:rPr>
      </w:pPr>
      <w:r>
        <w:rPr>
          <w:b/>
          <w:bCs/>
          <w:sz w:val="20"/>
          <w:szCs w:val="20"/>
        </w:rPr>
        <w:t>федеральное государственное бюджетное образовательное учреждение высшего образования</w:t>
      </w:r>
    </w:p>
    <w:p w:rsidR="009C4CE9" w:rsidRDefault="009C4CE9" w:rsidP="009C4CE9">
      <w:pPr>
        <w:autoSpaceDE w:val="0"/>
        <w:autoSpaceDN w:val="0"/>
        <w:adjustRightInd w:val="0"/>
        <w:jc w:val="center"/>
      </w:pPr>
      <w:r>
        <w:rPr>
          <w:b/>
          <w:bCs/>
        </w:rPr>
        <w:t>«ПЕРМСКИЙ ГОСУДАРСТВЕННЫЙ ГУМАНИТАРНО-ПЕДАГОГИЧЕСКИЙ УНИВЕРСИТЕТ»</w:t>
      </w:r>
    </w:p>
    <w:p w:rsidR="009C4CE9" w:rsidRDefault="009C4CE9" w:rsidP="009C4C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rPr>
      </w:pPr>
    </w:p>
    <w:p w:rsidR="009C4CE9" w:rsidRDefault="009C4CE9" w:rsidP="009C4C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rPr>
      </w:pPr>
      <w:r>
        <w:rPr>
          <w:caps/>
        </w:rPr>
        <w:t>Факультет педагогики и методики начального ОБРАЗОВАНИЯ</w:t>
      </w:r>
    </w:p>
    <w:p w:rsidR="009C4CE9" w:rsidRDefault="009C4CE9" w:rsidP="009C4C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rPr>
      </w:pPr>
    </w:p>
    <w:p w:rsidR="009C4CE9" w:rsidRDefault="009C4CE9" w:rsidP="009C4C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r>
        <w:rPr>
          <w:sz w:val="28"/>
          <w:szCs w:val="28"/>
        </w:rPr>
        <w:t>Кафедра теории и технологии обучения и воспитания младших школьников</w:t>
      </w:r>
    </w:p>
    <w:p w:rsidR="009C4CE9" w:rsidRDefault="009C4CE9" w:rsidP="009C4CE9">
      <w:pPr>
        <w:jc w:val="center"/>
        <w:rPr>
          <w:b/>
          <w:spacing w:val="3"/>
          <w:sz w:val="28"/>
          <w:szCs w:val="28"/>
        </w:rPr>
      </w:pPr>
    </w:p>
    <w:p w:rsidR="009C4CE9" w:rsidRDefault="009C4CE9" w:rsidP="009C4CE9">
      <w:pPr>
        <w:jc w:val="center"/>
        <w:rPr>
          <w:sz w:val="28"/>
          <w:szCs w:val="28"/>
        </w:rPr>
      </w:pPr>
    </w:p>
    <w:p w:rsidR="009C4CE9" w:rsidRDefault="009C4CE9" w:rsidP="009C4CE9">
      <w:pPr>
        <w:jc w:val="center"/>
        <w:rPr>
          <w:spacing w:val="3"/>
          <w:sz w:val="28"/>
          <w:szCs w:val="28"/>
        </w:rPr>
      </w:pPr>
      <w:r>
        <w:rPr>
          <w:spacing w:val="3"/>
          <w:sz w:val="28"/>
          <w:szCs w:val="28"/>
        </w:rPr>
        <w:t>Выпускная квалификационная работа</w:t>
      </w:r>
    </w:p>
    <w:p w:rsidR="009C4CE9" w:rsidRDefault="009C4CE9" w:rsidP="009C4CE9">
      <w:pPr>
        <w:jc w:val="center"/>
        <w:rPr>
          <w:sz w:val="28"/>
          <w:szCs w:val="28"/>
        </w:rPr>
      </w:pPr>
    </w:p>
    <w:p w:rsidR="009C4CE9" w:rsidRDefault="009C4CE9" w:rsidP="009C4CE9">
      <w:pPr>
        <w:jc w:val="center"/>
        <w:rPr>
          <w:sz w:val="28"/>
          <w:szCs w:val="28"/>
        </w:rPr>
      </w:pPr>
    </w:p>
    <w:p w:rsidR="009C4CE9" w:rsidRPr="003740BD" w:rsidRDefault="009C4CE9" w:rsidP="009C4CE9">
      <w:pPr>
        <w:jc w:val="center"/>
        <w:rPr>
          <w:b/>
          <w:sz w:val="32"/>
          <w:szCs w:val="32"/>
        </w:rPr>
      </w:pPr>
      <w:r w:rsidRPr="003740BD">
        <w:rPr>
          <w:b/>
          <w:sz w:val="32"/>
          <w:szCs w:val="32"/>
        </w:rPr>
        <w:t>ВНУТРИШКОЛЬНЫЙ МОНИТОРИНГ КАК ЭЛЕМЕНТ СИСТЕМЫ УПРАВЛЕНИЯ КАЧЕСТВОМ НАЧАЛЬНОГО ОБЩЕГО ОБРАЗОВАНИЯ</w:t>
      </w:r>
    </w:p>
    <w:p w:rsidR="009C4CE9" w:rsidRPr="006F7C13" w:rsidRDefault="009C4CE9" w:rsidP="009C4CE9">
      <w:pPr>
        <w:jc w:val="center"/>
        <w:rPr>
          <w:b/>
          <w:sz w:val="32"/>
          <w:szCs w:val="32"/>
        </w:rPr>
      </w:pPr>
    </w:p>
    <w:p w:rsidR="009C4CE9" w:rsidRDefault="009C4CE9" w:rsidP="009C4CE9">
      <w:pPr>
        <w:jc w:val="center"/>
        <w:rPr>
          <w:b/>
          <w:i/>
          <w:sz w:val="32"/>
          <w:szCs w:val="32"/>
        </w:rPr>
      </w:pPr>
    </w:p>
    <w:p w:rsidR="009C4CE9" w:rsidRDefault="009C4CE9" w:rsidP="009C4CE9">
      <w:pPr>
        <w:jc w:val="center"/>
        <w:rPr>
          <w:b/>
          <w:i/>
          <w:sz w:val="32"/>
          <w:szCs w:val="32"/>
        </w:rPr>
      </w:pPr>
    </w:p>
    <w:tbl>
      <w:tblPr>
        <w:tblW w:w="4885" w:type="pct"/>
        <w:tblLook w:val="04A0" w:firstRow="1" w:lastRow="0" w:firstColumn="1" w:lastColumn="0" w:noHBand="0" w:noVBand="1"/>
      </w:tblPr>
      <w:tblGrid>
        <w:gridCol w:w="4429"/>
        <w:gridCol w:w="5087"/>
      </w:tblGrid>
      <w:tr w:rsidR="009C4CE9" w:rsidTr="00663D5B">
        <w:trPr>
          <w:trHeight w:val="3576"/>
        </w:trPr>
        <w:tc>
          <w:tcPr>
            <w:tcW w:w="2327" w:type="pct"/>
          </w:tcPr>
          <w:p w:rsidR="009C4CE9" w:rsidRDefault="009C4CE9" w:rsidP="00663D5B">
            <w:pPr>
              <w:shd w:val="clear" w:color="auto" w:fill="FFFFFF"/>
              <w:rPr>
                <w:spacing w:val="1"/>
                <w:sz w:val="28"/>
                <w:szCs w:val="28"/>
              </w:rPr>
            </w:pPr>
          </w:p>
          <w:p w:rsidR="009C4CE9" w:rsidRDefault="009C4CE9" w:rsidP="00663D5B">
            <w:pPr>
              <w:shd w:val="clear" w:color="auto" w:fill="FFFFFF"/>
              <w:rPr>
                <w:spacing w:val="1"/>
                <w:sz w:val="28"/>
                <w:szCs w:val="28"/>
              </w:rPr>
            </w:pPr>
          </w:p>
          <w:p w:rsidR="009C4CE9" w:rsidRDefault="009C4CE9" w:rsidP="00663D5B">
            <w:pPr>
              <w:shd w:val="clear" w:color="auto" w:fill="FFFFFF"/>
              <w:rPr>
                <w:spacing w:val="1"/>
                <w:sz w:val="28"/>
                <w:szCs w:val="28"/>
              </w:rPr>
            </w:pPr>
          </w:p>
          <w:p w:rsidR="009C4CE9" w:rsidRDefault="009C4CE9" w:rsidP="00663D5B">
            <w:pPr>
              <w:shd w:val="clear" w:color="auto" w:fill="FFFFFF"/>
              <w:spacing w:line="216" w:lineRule="auto"/>
              <w:rPr>
                <w:spacing w:val="1"/>
                <w:sz w:val="28"/>
                <w:szCs w:val="28"/>
              </w:rPr>
            </w:pPr>
          </w:p>
          <w:p w:rsidR="009C4CE9" w:rsidRDefault="009C4CE9" w:rsidP="00663D5B">
            <w:pPr>
              <w:shd w:val="clear" w:color="auto" w:fill="FFFFFF"/>
              <w:spacing w:line="216" w:lineRule="auto"/>
              <w:rPr>
                <w:spacing w:val="1"/>
                <w:sz w:val="28"/>
                <w:szCs w:val="28"/>
              </w:rPr>
            </w:pPr>
          </w:p>
          <w:p w:rsidR="009C4CE9" w:rsidRDefault="009C4CE9" w:rsidP="00663D5B">
            <w:pPr>
              <w:shd w:val="clear" w:color="auto" w:fill="FFFFFF"/>
              <w:spacing w:line="216" w:lineRule="auto"/>
              <w:rPr>
                <w:sz w:val="28"/>
                <w:szCs w:val="28"/>
              </w:rPr>
            </w:pPr>
            <w:r>
              <w:rPr>
                <w:sz w:val="28"/>
                <w:szCs w:val="28"/>
              </w:rPr>
              <w:t xml:space="preserve">  </w:t>
            </w:r>
          </w:p>
          <w:p w:rsidR="009C4CE9" w:rsidRDefault="009C4CE9" w:rsidP="00663D5B">
            <w:pPr>
              <w:shd w:val="clear" w:color="auto" w:fill="FFFFFF"/>
              <w:rPr>
                <w:spacing w:val="1"/>
                <w:sz w:val="28"/>
                <w:szCs w:val="28"/>
              </w:rPr>
            </w:pPr>
          </w:p>
          <w:p w:rsidR="009C4CE9" w:rsidRDefault="009C4CE9" w:rsidP="00663D5B">
            <w:pPr>
              <w:shd w:val="clear" w:color="auto" w:fill="FFFFFF"/>
              <w:rPr>
                <w:spacing w:val="1"/>
                <w:sz w:val="28"/>
                <w:szCs w:val="28"/>
              </w:rPr>
            </w:pPr>
          </w:p>
        </w:tc>
        <w:tc>
          <w:tcPr>
            <w:tcW w:w="2673" w:type="pct"/>
          </w:tcPr>
          <w:p w:rsidR="009C4CE9" w:rsidRDefault="009C4CE9" w:rsidP="00663D5B">
            <w:pPr>
              <w:shd w:val="clear" w:color="auto" w:fill="FFFFFF"/>
              <w:rPr>
                <w:spacing w:val="3"/>
                <w:sz w:val="28"/>
                <w:szCs w:val="28"/>
              </w:rPr>
            </w:pPr>
            <w:r>
              <w:rPr>
                <w:spacing w:val="3"/>
                <w:sz w:val="28"/>
                <w:szCs w:val="28"/>
              </w:rPr>
              <w:t>Работу выполнил:</w:t>
            </w:r>
          </w:p>
          <w:p w:rsidR="009C4CE9" w:rsidRDefault="009C4CE9" w:rsidP="00663D5B">
            <w:pPr>
              <w:shd w:val="clear" w:color="auto" w:fill="FFFFFF"/>
              <w:jc w:val="both"/>
              <w:rPr>
                <w:spacing w:val="3"/>
                <w:sz w:val="28"/>
                <w:szCs w:val="28"/>
              </w:rPr>
            </w:pPr>
            <w:r>
              <w:rPr>
                <w:spacing w:val="3"/>
                <w:sz w:val="28"/>
                <w:szCs w:val="28"/>
              </w:rPr>
              <w:t xml:space="preserve">обучающийся </w:t>
            </w:r>
            <w:r>
              <w:rPr>
                <w:spacing w:val="3"/>
                <w:sz w:val="28"/>
                <w:szCs w:val="28"/>
                <w:lang w:val="en-US"/>
              </w:rPr>
              <w:t>Zm</w:t>
            </w:r>
            <w:r w:rsidRPr="00064BA6">
              <w:rPr>
                <w:spacing w:val="3"/>
                <w:sz w:val="28"/>
                <w:szCs w:val="28"/>
              </w:rPr>
              <w:t xml:space="preserve"> </w:t>
            </w:r>
            <w:r>
              <w:rPr>
                <w:spacing w:val="3"/>
                <w:sz w:val="28"/>
                <w:szCs w:val="28"/>
              </w:rPr>
              <w:t>4</w:t>
            </w:r>
            <w:r w:rsidRPr="00697E5E">
              <w:rPr>
                <w:spacing w:val="3"/>
                <w:sz w:val="28"/>
                <w:szCs w:val="28"/>
              </w:rPr>
              <w:t>3</w:t>
            </w:r>
            <w:r>
              <w:rPr>
                <w:spacing w:val="3"/>
                <w:sz w:val="28"/>
                <w:szCs w:val="28"/>
              </w:rPr>
              <w:t>2 группы</w:t>
            </w:r>
          </w:p>
          <w:p w:rsidR="009C4CE9" w:rsidRDefault="009C4CE9" w:rsidP="00663D5B">
            <w:pPr>
              <w:tabs>
                <w:tab w:val="left" w:pos="4395"/>
                <w:tab w:val="left" w:pos="4956"/>
                <w:tab w:val="left" w:pos="5664"/>
                <w:tab w:val="left" w:pos="5812"/>
                <w:tab w:val="left" w:pos="7080"/>
                <w:tab w:val="left" w:pos="7788"/>
                <w:tab w:val="left" w:pos="8496"/>
                <w:tab w:val="left" w:pos="9089"/>
              </w:tabs>
              <w:jc w:val="both"/>
              <w:rPr>
                <w:sz w:val="28"/>
                <w:szCs w:val="28"/>
              </w:rPr>
            </w:pPr>
            <w:r>
              <w:rPr>
                <w:sz w:val="28"/>
                <w:szCs w:val="28"/>
              </w:rPr>
              <w:t>направления подготовки</w:t>
            </w:r>
          </w:p>
          <w:p w:rsidR="009C4CE9" w:rsidRDefault="009C4CE9" w:rsidP="00663D5B">
            <w:pPr>
              <w:tabs>
                <w:tab w:val="left" w:pos="4395"/>
                <w:tab w:val="left" w:pos="4956"/>
                <w:tab w:val="left" w:pos="5664"/>
                <w:tab w:val="left" w:pos="5812"/>
                <w:tab w:val="left" w:pos="7080"/>
                <w:tab w:val="left" w:pos="7788"/>
                <w:tab w:val="left" w:pos="8496"/>
                <w:tab w:val="left" w:pos="9089"/>
              </w:tabs>
              <w:jc w:val="both"/>
              <w:rPr>
                <w:spacing w:val="-1"/>
                <w:sz w:val="28"/>
                <w:szCs w:val="28"/>
              </w:rPr>
            </w:pPr>
            <w:r>
              <w:rPr>
                <w:sz w:val="28"/>
                <w:szCs w:val="28"/>
              </w:rPr>
              <w:t>44.0</w:t>
            </w:r>
            <w:r w:rsidRPr="00697E5E">
              <w:rPr>
                <w:sz w:val="28"/>
                <w:szCs w:val="28"/>
              </w:rPr>
              <w:t>4</w:t>
            </w:r>
            <w:r>
              <w:rPr>
                <w:sz w:val="28"/>
                <w:szCs w:val="28"/>
              </w:rPr>
              <w:t>.01 Педагогическое образование, направленность (профиль) «</w:t>
            </w:r>
            <w:r w:rsidRPr="00505B79">
              <w:rPr>
                <w:sz w:val="28"/>
                <w:szCs w:val="28"/>
              </w:rPr>
              <w:t>Менеджмент начального общего образования</w:t>
            </w:r>
            <w:r>
              <w:rPr>
                <w:sz w:val="28"/>
                <w:szCs w:val="28"/>
              </w:rPr>
              <w:t>»</w:t>
            </w:r>
          </w:p>
          <w:p w:rsidR="009C4CE9" w:rsidRDefault="009C4CE9" w:rsidP="00663D5B">
            <w:pPr>
              <w:shd w:val="clear" w:color="auto" w:fill="FFFFFF"/>
              <w:jc w:val="both"/>
              <w:rPr>
                <w:b/>
                <w:spacing w:val="-1"/>
                <w:sz w:val="28"/>
                <w:szCs w:val="28"/>
              </w:rPr>
            </w:pPr>
            <w:r>
              <w:rPr>
                <w:b/>
                <w:spacing w:val="-1"/>
                <w:sz w:val="28"/>
                <w:szCs w:val="28"/>
              </w:rPr>
              <w:t>Панькова Ирина Владимировна</w:t>
            </w:r>
          </w:p>
          <w:p w:rsidR="009C4CE9" w:rsidRDefault="009C4CE9" w:rsidP="00663D5B">
            <w:pPr>
              <w:shd w:val="clear" w:color="auto" w:fill="FFFFFF"/>
              <w:tabs>
                <w:tab w:val="left" w:pos="3832"/>
              </w:tabs>
              <w:rPr>
                <w:spacing w:val="2"/>
                <w:sz w:val="28"/>
                <w:szCs w:val="28"/>
              </w:rPr>
            </w:pPr>
            <w:r>
              <w:rPr>
                <w:spacing w:val="2"/>
                <w:sz w:val="28"/>
                <w:szCs w:val="28"/>
              </w:rPr>
              <w:t>___________________________</w:t>
            </w:r>
          </w:p>
          <w:p w:rsidR="009C4CE9" w:rsidRDefault="009C4CE9" w:rsidP="00663D5B">
            <w:pPr>
              <w:shd w:val="clear" w:color="auto" w:fill="FFFFFF"/>
              <w:tabs>
                <w:tab w:val="left" w:pos="1310"/>
                <w:tab w:val="left" w:pos="1630"/>
              </w:tabs>
              <w:rPr>
                <w:spacing w:val="2"/>
                <w:sz w:val="22"/>
                <w:szCs w:val="22"/>
              </w:rPr>
            </w:pPr>
            <w:r>
              <w:rPr>
                <w:spacing w:val="2"/>
                <w:sz w:val="22"/>
                <w:szCs w:val="22"/>
              </w:rPr>
              <w:t xml:space="preserve">                          (подпись)</w:t>
            </w:r>
          </w:p>
          <w:p w:rsidR="009C4CE9" w:rsidRDefault="009C4CE9" w:rsidP="00663D5B">
            <w:pPr>
              <w:shd w:val="clear" w:color="auto" w:fill="FFFFFF"/>
              <w:rPr>
                <w:spacing w:val="1"/>
                <w:sz w:val="28"/>
                <w:szCs w:val="28"/>
              </w:rPr>
            </w:pPr>
          </w:p>
          <w:p w:rsidR="009C4CE9" w:rsidRDefault="009C4CE9" w:rsidP="00663D5B">
            <w:pPr>
              <w:shd w:val="clear" w:color="auto" w:fill="FFFFFF"/>
              <w:rPr>
                <w:spacing w:val="1"/>
                <w:sz w:val="28"/>
                <w:szCs w:val="28"/>
              </w:rPr>
            </w:pPr>
          </w:p>
        </w:tc>
      </w:tr>
      <w:tr w:rsidR="009C4CE9" w:rsidTr="00663D5B">
        <w:trPr>
          <w:trHeight w:val="2382"/>
        </w:trPr>
        <w:tc>
          <w:tcPr>
            <w:tcW w:w="2327" w:type="pct"/>
          </w:tcPr>
          <w:p w:rsidR="009C4CE9" w:rsidRDefault="009C4CE9" w:rsidP="00663D5B">
            <w:pPr>
              <w:shd w:val="clear" w:color="auto" w:fill="FFFFFF"/>
              <w:rPr>
                <w:spacing w:val="1"/>
                <w:sz w:val="28"/>
                <w:szCs w:val="28"/>
              </w:rPr>
            </w:pPr>
            <w:r>
              <w:rPr>
                <w:spacing w:val="1"/>
                <w:sz w:val="28"/>
                <w:szCs w:val="28"/>
              </w:rPr>
              <w:t xml:space="preserve">«Допущена к защите в ГЭК» </w:t>
            </w:r>
          </w:p>
          <w:p w:rsidR="009C4CE9" w:rsidRDefault="009C4CE9" w:rsidP="00663D5B">
            <w:pPr>
              <w:shd w:val="clear" w:color="auto" w:fill="FFFFFF"/>
              <w:rPr>
                <w:spacing w:val="1"/>
                <w:sz w:val="28"/>
                <w:szCs w:val="28"/>
              </w:rPr>
            </w:pPr>
            <w:r>
              <w:rPr>
                <w:spacing w:val="1"/>
                <w:sz w:val="28"/>
                <w:szCs w:val="28"/>
              </w:rPr>
              <w:t xml:space="preserve">Заведующий кафедрой </w:t>
            </w:r>
          </w:p>
          <w:p w:rsidR="009C4CE9" w:rsidRDefault="009C4CE9" w:rsidP="00663D5B">
            <w:pPr>
              <w:shd w:val="clear" w:color="auto" w:fill="FFFFFF"/>
              <w:rPr>
                <w:spacing w:val="1"/>
                <w:sz w:val="28"/>
                <w:szCs w:val="28"/>
              </w:rPr>
            </w:pPr>
            <w:r>
              <w:rPr>
                <w:spacing w:val="1"/>
                <w:sz w:val="28"/>
                <w:szCs w:val="28"/>
              </w:rPr>
              <w:t xml:space="preserve">Худякова М.А. </w:t>
            </w:r>
          </w:p>
          <w:p w:rsidR="009C4CE9" w:rsidRDefault="009C4CE9" w:rsidP="00663D5B">
            <w:pPr>
              <w:shd w:val="clear" w:color="auto" w:fill="FFFFFF"/>
              <w:tabs>
                <w:tab w:val="left" w:pos="3832"/>
              </w:tabs>
              <w:rPr>
                <w:spacing w:val="2"/>
                <w:sz w:val="28"/>
                <w:szCs w:val="28"/>
              </w:rPr>
            </w:pPr>
            <w:r>
              <w:rPr>
                <w:spacing w:val="2"/>
                <w:sz w:val="28"/>
                <w:szCs w:val="28"/>
              </w:rPr>
              <w:t>_______________________</w:t>
            </w:r>
          </w:p>
          <w:p w:rsidR="009C4CE9" w:rsidRDefault="009C4CE9" w:rsidP="00663D5B">
            <w:pPr>
              <w:shd w:val="clear" w:color="auto" w:fill="FFFFFF"/>
              <w:tabs>
                <w:tab w:val="left" w:pos="1310"/>
                <w:tab w:val="left" w:pos="1630"/>
              </w:tabs>
              <w:rPr>
                <w:spacing w:val="2"/>
                <w:sz w:val="22"/>
                <w:szCs w:val="22"/>
              </w:rPr>
            </w:pPr>
            <w:r>
              <w:rPr>
                <w:spacing w:val="2"/>
                <w:sz w:val="22"/>
                <w:szCs w:val="22"/>
              </w:rPr>
              <w:t xml:space="preserve">                   (подпись)</w:t>
            </w:r>
          </w:p>
          <w:p w:rsidR="009C4CE9" w:rsidRDefault="009C4CE9" w:rsidP="00663D5B">
            <w:pPr>
              <w:shd w:val="clear" w:color="auto" w:fill="FFFFFF"/>
              <w:spacing w:line="216" w:lineRule="auto"/>
              <w:rPr>
                <w:sz w:val="28"/>
                <w:szCs w:val="28"/>
              </w:rPr>
            </w:pPr>
            <w:r>
              <w:rPr>
                <w:spacing w:val="1"/>
                <w:sz w:val="28"/>
                <w:szCs w:val="28"/>
              </w:rPr>
              <w:t xml:space="preserve"> «___» _____________2020 г.</w:t>
            </w:r>
            <w:r>
              <w:rPr>
                <w:sz w:val="28"/>
                <w:szCs w:val="28"/>
              </w:rPr>
              <w:t xml:space="preserve"> </w:t>
            </w:r>
          </w:p>
          <w:p w:rsidR="009C4CE9" w:rsidRDefault="009C4CE9" w:rsidP="00663D5B">
            <w:pPr>
              <w:shd w:val="clear" w:color="auto" w:fill="FFFFFF"/>
              <w:spacing w:line="216" w:lineRule="auto"/>
              <w:rPr>
                <w:spacing w:val="1"/>
                <w:sz w:val="28"/>
                <w:szCs w:val="28"/>
              </w:rPr>
            </w:pPr>
          </w:p>
        </w:tc>
        <w:tc>
          <w:tcPr>
            <w:tcW w:w="2673" w:type="pct"/>
            <w:hideMark/>
          </w:tcPr>
          <w:p w:rsidR="009C4CE9" w:rsidRDefault="009C4CE9" w:rsidP="00663D5B">
            <w:pPr>
              <w:shd w:val="clear" w:color="auto" w:fill="FFFFFF"/>
              <w:rPr>
                <w:spacing w:val="1"/>
                <w:sz w:val="28"/>
                <w:szCs w:val="28"/>
              </w:rPr>
            </w:pPr>
            <w:r>
              <w:rPr>
                <w:spacing w:val="2"/>
                <w:sz w:val="28"/>
                <w:szCs w:val="28"/>
              </w:rPr>
              <w:t>Руководитель:</w:t>
            </w:r>
          </w:p>
          <w:p w:rsidR="009C4CE9" w:rsidRDefault="009C4CE9" w:rsidP="00663D5B">
            <w:pPr>
              <w:jc w:val="both"/>
              <w:rPr>
                <w:spacing w:val="2"/>
                <w:sz w:val="28"/>
                <w:szCs w:val="28"/>
              </w:rPr>
            </w:pPr>
            <w:r>
              <w:rPr>
                <w:spacing w:val="2"/>
                <w:sz w:val="28"/>
                <w:szCs w:val="28"/>
              </w:rPr>
              <w:t>декан факультета педагогики и методики начального образования, кандидат педагогических наук, доцент</w:t>
            </w:r>
          </w:p>
          <w:p w:rsidR="009C4CE9" w:rsidRDefault="009C4CE9" w:rsidP="00663D5B">
            <w:pPr>
              <w:shd w:val="clear" w:color="auto" w:fill="FFFFFF"/>
              <w:rPr>
                <w:b/>
                <w:spacing w:val="2"/>
                <w:sz w:val="28"/>
                <w:szCs w:val="28"/>
              </w:rPr>
            </w:pPr>
            <w:r>
              <w:rPr>
                <w:b/>
                <w:spacing w:val="2"/>
                <w:sz w:val="28"/>
                <w:szCs w:val="28"/>
              </w:rPr>
              <w:t>Селькина Лариса Владимировна</w:t>
            </w:r>
          </w:p>
          <w:p w:rsidR="009C4CE9" w:rsidRDefault="009C4CE9" w:rsidP="00663D5B">
            <w:pPr>
              <w:shd w:val="clear" w:color="auto" w:fill="FFFFFF"/>
              <w:tabs>
                <w:tab w:val="left" w:pos="3719"/>
                <w:tab w:val="left" w:pos="3832"/>
              </w:tabs>
              <w:ind w:firstLine="33"/>
              <w:rPr>
                <w:sz w:val="28"/>
                <w:szCs w:val="28"/>
              </w:rPr>
            </w:pPr>
            <w:r>
              <w:rPr>
                <w:spacing w:val="2"/>
                <w:sz w:val="28"/>
                <w:szCs w:val="28"/>
              </w:rPr>
              <w:t>__________________________</w:t>
            </w:r>
          </w:p>
          <w:p w:rsidR="009C4CE9" w:rsidRDefault="009C4CE9" w:rsidP="00663D5B">
            <w:pPr>
              <w:shd w:val="clear" w:color="auto" w:fill="FFFFFF"/>
              <w:tabs>
                <w:tab w:val="left" w:pos="988"/>
                <w:tab w:val="left" w:pos="1310"/>
                <w:tab w:val="left" w:pos="1388"/>
              </w:tabs>
              <w:rPr>
                <w:spacing w:val="3"/>
                <w:sz w:val="22"/>
                <w:szCs w:val="22"/>
              </w:rPr>
            </w:pPr>
            <w:r>
              <w:rPr>
                <w:i/>
                <w:sz w:val="22"/>
                <w:szCs w:val="22"/>
              </w:rPr>
              <w:t xml:space="preserve">                           </w:t>
            </w:r>
            <w:r>
              <w:rPr>
                <w:sz w:val="22"/>
                <w:szCs w:val="22"/>
              </w:rPr>
              <w:t>(подпись)</w:t>
            </w:r>
          </w:p>
        </w:tc>
      </w:tr>
    </w:tbl>
    <w:p w:rsidR="009C4CE9" w:rsidRDefault="009C4CE9" w:rsidP="009C4CE9">
      <w:pPr>
        <w:shd w:val="clear" w:color="auto" w:fill="FFFFFF"/>
        <w:jc w:val="center"/>
        <w:rPr>
          <w:sz w:val="28"/>
          <w:szCs w:val="28"/>
        </w:rPr>
      </w:pPr>
    </w:p>
    <w:p w:rsidR="009C4CE9" w:rsidRDefault="009C4CE9" w:rsidP="009C4CE9">
      <w:pPr>
        <w:shd w:val="clear" w:color="auto" w:fill="FFFFFF"/>
        <w:jc w:val="center"/>
        <w:rPr>
          <w:sz w:val="28"/>
          <w:szCs w:val="28"/>
        </w:rPr>
      </w:pPr>
    </w:p>
    <w:p w:rsidR="009C4CE9" w:rsidRDefault="009C4CE9" w:rsidP="009C4CE9">
      <w:pPr>
        <w:shd w:val="clear" w:color="auto" w:fill="FFFFFF"/>
        <w:jc w:val="center"/>
        <w:rPr>
          <w:sz w:val="28"/>
          <w:szCs w:val="28"/>
        </w:rPr>
      </w:pPr>
    </w:p>
    <w:p w:rsidR="009C4CE9" w:rsidRDefault="009C4CE9" w:rsidP="009C4CE9">
      <w:pPr>
        <w:shd w:val="clear" w:color="auto" w:fill="FFFFFF"/>
        <w:jc w:val="center"/>
        <w:rPr>
          <w:sz w:val="28"/>
          <w:szCs w:val="28"/>
        </w:rPr>
      </w:pPr>
      <w:r>
        <w:rPr>
          <w:sz w:val="28"/>
          <w:szCs w:val="28"/>
        </w:rPr>
        <w:t>ПЕРМЬ</w:t>
      </w:r>
    </w:p>
    <w:p w:rsidR="009C4CE9" w:rsidRDefault="009C4CE9" w:rsidP="009C4CE9">
      <w:pPr>
        <w:shd w:val="clear" w:color="auto" w:fill="FFFFFF"/>
        <w:jc w:val="center"/>
      </w:pPr>
      <w:r>
        <w:rPr>
          <w:sz w:val="28"/>
          <w:szCs w:val="28"/>
        </w:rPr>
        <w:t>2020</w:t>
      </w:r>
    </w:p>
    <w:tbl>
      <w:tblPr>
        <w:tblW w:w="10739" w:type="dxa"/>
        <w:tblInd w:w="100" w:type="dxa"/>
        <w:tblLayout w:type="fixed"/>
        <w:tblCellMar>
          <w:left w:w="0" w:type="dxa"/>
          <w:right w:w="0" w:type="dxa"/>
        </w:tblCellMar>
        <w:tblLook w:val="0000" w:firstRow="0" w:lastRow="0" w:firstColumn="0" w:lastColumn="0" w:noHBand="0" w:noVBand="0"/>
      </w:tblPr>
      <w:tblGrid>
        <w:gridCol w:w="9214"/>
        <w:gridCol w:w="1525"/>
      </w:tblGrid>
      <w:tr w:rsidR="00B0765C" w:rsidTr="002271AC">
        <w:tc>
          <w:tcPr>
            <w:tcW w:w="9214" w:type="dxa"/>
            <w:tcMar>
              <w:top w:w="100" w:type="dxa"/>
              <w:left w:w="100" w:type="dxa"/>
              <w:bottom w:w="100" w:type="dxa"/>
              <w:right w:w="100" w:type="dxa"/>
            </w:tcMar>
          </w:tcPr>
          <w:p w:rsidR="00B0765C" w:rsidRPr="002271AC" w:rsidRDefault="00B0765C" w:rsidP="002271AC">
            <w:pPr>
              <w:jc w:val="right"/>
              <w:rPr>
                <w:i/>
              </w:rPr>
            </w:pPr>
            <w:bookmarkStart w:id="87" w:name="_GoBack"/>
            <w:bookmarkEnd w:id="87"/>
            <w:r w:rsidRPr="002271AC">
              <w:rPr>
                <w:i/>
              </w:rPr>
              <w:lastRenderedPageBreak/>
              <w:t>Приложение 2</w:t>
            </w:r>
          </w:p>
          <w:p w:rsidR="00B0765C" w:rsidRPr="002271AC" w:rsidRDefault="00B0765C" w:rsidP="002271AC">
            <w:pPr>
              <w:jc w:val="center"/>
              <w:rPr>
                <w:i/>
              </w:rPr>
            </w:pPr>
            <w:r w:rsidRPr="002271AC">
              <w:rPr>
                <w:i/>
              </w:rPr>
              <w:t>Образец оформления  содержания выпускной квалификационной работы</w:t>
            </w:r>
          </w:p>
          <w:p w:rsidR="00B0765C" w:rsidRPr="002271AC" w:rsidRDefault="00B0765C" w:rsidP="002271AC">
            <w:pPr>
              <w:keepNext/>
              <w:jc w:val="center"/>
              <w:rPr>
                <w:b/>
                <w:i/>
              </w:rPr>
            </w:pPr>
          </w:p>
          <w:p w:rsidR="00B0765C" w:rsidRDefault="00B0765C" w:rsidP="002271AC">
            <w:pPr>
              <w:pStyle w:val="2"/>
              <w:jc w:val="right"/>
            </w:pPr>
          </w:p>
          <w:p w:rsidR="00275900" w:rsidRDefault="00275900" w:rsidP="00275900">
            <w:pPr>
              <w:jc w:val="center"/>
              <w:rPr>
                <w:b/>
                <w:sz w:val="28"/>
                <w:szCs w:val="28"/>
              </w:rPr>
            </w:pPr>
            <w:r>
              <w:rPr>
                <w:b/>
                <w:sz w:val="28"/>
                <w:szCs w:val="28"/>
              </w:rPr>
              <w:t>Оглавление</w:t>
            </w:r>
          </w:p>
          <w:p w:rsidR="00275900" w:rsidRPr="002374F5" w:rsidRDefault="00275900" w:rsidP="00275900">
            <w:pPr>
              <w:rPr>
                <w:b/>
                <w:sz w:val="28"/>
                <w:szCs w:val="28"/>
              </w:rPr>
            </w:pPr>
          </w:p>
          <w:p w:rsidR="00275900" w:rsidRPr="00275900" w:rsidRDefault="00275900" w:rsidP="00275900">
            <w:pPr>
              <w:tabs>
                <w:tab w:val="left" w:leader="dot" w:pos="851"/>
                <w:tab w:val="left" w:leader="dot" w:pos="8831"/>
              </w:tabs>
              <w:spacing w:line="480" w:lineRule="auto"/>
            </w:pPr>
            <w:r w:rsidRPr="00275900">
              <w:rPr>
                <w:b/>
              </w:rPr>
              <w:t xml:space="preserve">Введение </w:t>
            </w:r>
            <w:r w:rsidRPr="00275900">
              <w:tab/>
              <w:t>3</w:t>
            </w:r>
          </w:p>
          <w:p w:rsidR="00275900" w:rsidRPr="00275900" w:rsidRDefault="00275900" w:rsidP="00275900">
            <w:pPr>
              <w:tabs>
                <w:tab w:val="left" w:leader="dot" w:pos="8831"/>
                <w:tab w:val="left" w:leader="dot" w:pos="9214"/>
              </w:tabs>
              <w:spacing w:line="360" w:lineRule="auto"/>
            </w:pPr>
            <w:r w:rsidRPr="00275900">
              <w:rPr>
                <w:b/>
              </w:rPr>
              <w:t xml:space="preserve">Глава 1. Экологическое образование как педагогическая проблема </w:t>
            </w:r>
            <w:r w:rsidRPr="00275900">
              <w:tab/>
              <w:t>5</w:t>
            </w:r>
          </w:p>
          <w:p w:rsidR="00275900" w:rsidRPr="00275900" w:rsidRDefault="00275900" w:rsidP="00275900">
            <w:pPr>
              <w:tabs>
                <w:tab w:val="left" w:leader="dot" w:pos="8831"/>
                <w:tab w:val="left" w:leader="dot" w:pos="9014"/>
              </w:tabs>
              <w:spacing w:line="360" w:lineRule="auto"/>
              <w:ind w:left="1276" w:hanging="567"/>
              <w:contextualSpacing/>
            </w:pPr>
            <w:r w:rsidRPr="00275900">
              <w:t>1.1. Место и роль экологического образования в современной начальной школе</w:t>
            </w:r>
            <w:r w:rsidRPr="00275900">
              <w:tab/>
              <w:t>6</w:t>
            </w:r>
          </w:p>
          <w:p w:rsidR="00275900" w:rsidRPr="00275900" w:rsidRDefault="00275900" w:rsidP="00275900">
            <w:pPr>
              <w:tabs>
                <w:tab w:val="left" w:leader="dot" w:pos="8831"/>
                <w:tab w:val="left" w:leader="dot" w:pos="9214"/>
              </w:tabs>
              <w:spacing w:line="360" w:lineRule="auto"/>
              <w:ind w:left="1276" w:hanging="567"/>
              <w:contextualSpacing/>
            </w:pPr>
            <w:r w:rsidRPr="00275900">
              <w:t xml:space="preserve">1.2. Содержание экологического образования в начальной школе </w:t>
            </w:r>
            <w:r w:rsidRPr="00275900">
              <w:tab/>
              <w:t>8</w:t>
            </w:r>
          </w:p>
          <w:p w:rsidR="00275900" w:rsidRPr="00275900" w:rsidRDefault="00275900" w:rsidP="00275900">
            <w:pPr>
              <w:tabs>
                <w:tab w:val="left" w:leader="dot" w:pos="3119"/>
              </w:tabs>
              <w:spacing w:line="360" w:lineRule="auto"/>
              <w:ind w:left="1276" w:hanging="567"/>
              <w:contextualSpacing/>
            </w:pPr>
            <w:r w:rsidRPr="00275900">
              <w:t xml:space="preserve">1.3. Сравнительный анализ экологического содержания УМК предмета «Окружающий мир» (образовательный компонент «естествознание») </w:t>
            </w:r>
            <w:r w:rsidRPr="00275900">
              <w:tab/>
              <w:t>14</w:t>
            </w:r>
          </w:p>
          <w:p w:rsidR="00275900" w:rsidRPr="00275900" w:rsidRDefault="00275900" w:rsidP="00275900">
            <w:pPr>
              <w:tabs>
                <w:tab w:val="left" w:leader="dot" w:pos="8689"/>
                <w:tab w:val="left" w:leader="dot" w:pos="9072"/>
              </w:tabs>
              <w:spacing w:line="360" w:lineRule="auto"/>
              <w:ind w:left="1276" w:hanging="567"/>
              <w:contextualSpacing/>
            </w:pPr>
            <w:r w:rsidRPr="00275900">
              <w:t xml:space="preserve">1.4. Возможности кружковой работы во внеклассной деятельности младших школьников </w:t>
            </w:r>
            <w:r w:rsidRPr="00275900">
              <w:tab/>
              <w:t>21</w:t>
            </w:r>
          </w:p>
          <w:p w:rsidR="00275900" w:rsidRPr="00275900" w:rsidRDefault="00275900" w:rsidP="00275900">
            <w:pPr>
              <w:tabs>
                <w:tab w:val="left" w:leader="dot" w:pos="851"/>
                <w:tab w:val="left" w:leader="dot" w:pos="8689"/>
              </w:tabs>
              <w:spacing w:line="480" w:lineRule="auto"/>
            </w:pPr>
            <w:r w:rsidRPr="00275900">
              <w:rPr>
                <w:b/>
              </w:rPr>
              <w:t xml:space="preserve">Выводы </w:t>
            </w:r>
            <w:r w:rsidRPr="00275900">
              <w:tab/>
              <w:t>25</w:t>
            </w:r>
          </w:p>
          <w:p w:rsidR="00275900" w:rsidRPr="00275900" w:rsidRDefault="00275900" w:rsidP="00275900">
            <w:pPr>
              <w:tabs>
                <w:tab w:val="left" w:leader="dot" w:pos="8689"/>
                <w:tab w:val="left" w:leader="dot" w:pos="9072"/>
              </w:tabs>
              <w:spacing w:line="360" w:lineRule="auto"/>
              <w:rPr>
                <w:b/>
              </w:rPr>
            </w:pPr>
            <w:r w:rsidRPr="00275900">
              <w:rPr>
                <w:b/>
              </w:rPr>
              <w:t xml:space="preserve">Глава 2. Экологический кружок в структуре естественнонаучного образования младших школьников </w:t>
            </w:r>
            <w:r w:rsidRPr="00275900">
              <w:tab/>
              <w:t>27</w:t>
            </w:r>
          </w:p>
          <w:p w:rsidR="00275900" w:rsidRPr="00275900" w:rsidRDefault="00275900" w:rsidP="00275900">
            <w:pPr>
              <w:tabs>
                <w:tab w:val="left" w:leader="dot" w:pos="1701"/>
                <w:tab w:val="left" w:leader="dot" w:pos="8689"/>
              </w:tabs>
              <w:spacing w:line="360" w:lineRule="auto"/>
              <w:ind w:left="1276" w:hanging="567"/>
            </w:pPr>
            <w:r w:rsidRPr="00275900">
              <w:t xml:space="preserve">2.1. Организация занятий с младшими школьниками (4-1 класс) с учетом экологических условий региона и методика кружкой работы </w:t>
            </w:r>
            <w:r w:rsidRPr="00275900">
              <w:tab/>
              <w:t>27</w:t>
            </w:r>
          </w:p>
          <w:p w:rsidR="00275900" w:rsidRPr="00275900" w:rsidRDefault="00275900" w:rsidP="00275900">
            <w:pPr>
              <w:tabs>
                <w:tab w:val="left" w:leader="dot" w:pos="8689"/>
                <w:tab w:val="left" w:leader="dot" w:pos="9072"/>
              </w:tabs>
              <w:spacing w:line="360" w:lineRule="auto"/>
              <w:ind w:firstLine="709"/>
            </w:pPr>
            <w:r w:rsidRPr="00275900">
              <w:t xml:space="preserve">2.2. Результативность опытно-экспериментальной работы </w:t>
            </w:r>
            <w:r w:rsidRPr="00275900">
              <w:tab/>
              <w:t>41</w:t>
            </w:r>
          </w:p>
          <w:p w:rsidR="00275900" w:rsidRPr="00275900" w:rsidRDefault="00275900" w:rsidP="00275900">
            <w:pPr>
              <w:tabs>
                <w:tab w:val="left" w:leader="dot" w:pos="567"/>
                <w:tab w:val="left" w:leader="dot" w:pos="8689"/>
              </w:tabs>
              <w:spacing w:line="480" w:lineRule="auto"/>
            </w:pPr>
            <w:r w:rsidRPr="00275900">
              <w:rPr>
                <w:b/>
              </w:rPr>
              <w:t xml:space="preserve">Выводы </w:t>
            </w:r>
            <w:r w:rsidRPr="00275900">
              <w:tab/>
              <w:t>47</w:t>
            </w:r>
          </w:p>
          <w:p w:rsidR="00275900" w:rsidRPr="00275900" w:rsidRDefault="00275900" w:rsidP="00275900">
            <w:pPr>
              <w:tabs>
                <w:tab w:val="left" w:leader="dot" w:pos="851"/>
                <w:tab w:val="left" w:leader="dot" w:pos="8689"/>
              </w:tabs>
              <w:spacing w:line="480" w:lineRule="auto"/>
            </w:pPr>
            <w:r w:rsidRPr="00275900">
              <w:rPr>
                <w:b/>
              </w:rPr>
              <w:t xml:space="preserve">Заключение </w:t>
            </w:r>
            <w:r w:rsidRPr="00275900">
              <w:tab/>
              <w:t>48</w:t>
            </w:r>
          </w:p>
          <w:p w:rsidR="00275900" w:rsidRPr="00275900" w:rsidRDefault="00275900" w:rsidP="00275900">
            <w:pPr>
              <w:tabs>
                <w:tab w:val="left" w:leader="dot" w:pos="2835"/>
                <w:tab w:val="left" w:leader="dot" w:pos="8689"/>
              </w:tabs>
              <w:spacing w:line="480" w:lineRule="auto"/>
            </w:pPr>
            <w:r w:rsidRPr="00275900">
              <w:rPr>
                <w:b/>
              </w:rPr>
              <w:t xml:space="preserve">Библиографический список </w:t>
            </w:r>
            <w:r w:rsidRPr="00275900">
              <w:tab/>
              <w:t>50</w:t>
            </w:r>
          </w:p>
          <w:p w:rsidR="00275900" w:rsidRPr="00275900" w:rsidRDefault="00275900" w:rsidP="00275900">
            <w:pPr>
              <w:tabs>
                <w:tab w:val="left" w:leader="dot" w:pos="1276"/>
                <w:tab w:val="left" w:leader="dot" w:pos="8689"/>
              </w:tabs>
              <w:spacing w:line="480" w:lineRule="auto"/>
            </w:pPr>
            <w:r w:rsidRPr="00275900">
              <w:rPr>
                <w:b/>
              </w:rPr>
              <w:t xml:space="preserve">Приложения </w:t>
            </w:r>
            <w:r w:rsidRPr="00275900">
              <w:tab/>
              <w:t>54</w:t>
            </w:r>
          </w:p>
          <w:p w:rsidR="00275900" w:rsidRPr="00275900" w:rsidRDefault="00275900" w:rsidP="00275900">
            <w:pPr>
              <w:keepNext/>
              <w:jc w:val="center"/>
            </w:pPr>
          </w:p>
          <w:p w:rsidR="00275900" w:rsidRDefault="00275900" w:rsidP="00275900">
            <w:pPr>
              <w:keepNext/>
              <w:jc w:val="center"/>
            </w:pPr>
          </w:p>
          <w:p w:rsidR="00B0765C" w:rsidRPr="00242691" w:rsidRDefault="00B0765C" w:rsidP="00275900">
            <w:pPr>
              <w:keepNext/>
              <w:jc w:val="center"/>
            </w:pPr>
            <w:r>
              <w:br w:type="page"/>
            </w:r>
          </w:p>
        </w:tc>
        <w:tc>
          <w:tcPr>
            <w:tcW w:w="1525" w:type="dxa"/>
            <w:tcMar>
              <w:top w:w="100" w:type="dxa"/>
              <w:left w:w="100" w:type="dxa"/>
              <w:bottom w:w="100" w:type="dxa"/>
              <w:right w:w="100" w:type="dxa"/>
            </w:tcMar>
          </w:tcPr>
          <w:p w:rsidR="00B0765C" w:rsidRDefault="00B0765C" w:rsidP="002271AC">
            <w:pPr>
              <w:keepNext/>
              <w:spacing w:line="360" w:lineRule="auto"/>
              <w:jc w:val="right"/>
            </w:pPr>
          </w:p>
          <w:p w:rsidR="00B0765C" w:rsidRDefault="00B0765C" w:rsidP="002271AC">
            <w:pPr>
              <w:keepNext/>
              <w:spacing w:line="360" w:lineRule="auto"/>
              <w:jc w:val="right"/>
            </w:pPr>
          </w:p>
          <w:p w:rsidR="00B0765C" w:rsidRPr="002271AC" w:rsidRDefault="00B0765C" w:rsidP="002271AC">
            <w:pPr>
              <w:keepNext/>
              <w:spacing w:line="360" w:lineRule="auto"/>
              <w:jc w:val="right"/>
              <w:rPr>
                <w:i/>
              </w:rPr>
            </w:pPr>
          </w:p>
          <w:p w:rsidR="00B0765C" w:rsidRPr="002271AC" w:rsidRDefault="00B0765C" w:rsidP="002271AC">
            <w:pPr>
              <w:keepNext/>
              <w:spacing w:line="360" w:lineRule="auto"/>
              <w:jc w:val="right"/>
              <w:rPr>
                <w:i/>
              </w:rPr>
            </w:pPr>
          </w:p>
          <w:p w:rsidR="00B0765C" w:rsidRPr="002271AC" w:rsidRDefault="00B0765C" w:rsidP="002271AC">
            <w:pPr>
              <w:keepNext/>
              <w:spacing w:line="360" w:lineRule="auto"/>
              <w:jc w:val="right"/>
              <w:rPr>
                <w:i/>
              </w:rPr>
            </w:pPr>
          </w:p>
          <w:p w:rsidR="00B0765C" w:rsidRDefault="00B0765C" w:rsidP="002271AC">
            <w:pPr>
              <w:keepNext/>
              <w:spacing w:line="360" w:lineRule="auto"/>
              <w:jc w:val="right"/>
            </w:pPr>
          </w:p>
        </w:tc>
      </w:tr>
    </w:tbl>
    <w:p w:rsidR="00A91379" w:rsidRDefault="00B0765C" w:rsidP="00A91379">
      <w:pPr>
        <w:jc w:val="right"/>
        <w:rPr>
          <w:i/>
        </w:rPr>
      </w:pPr>
      <w:r>
        <w:br w:type="page"/>
      </w:r>
      <w:r w:rsidR="00A91379" w:rsidRPr="000D54CF">
        <w:rPr>
          <w:i/>
        </w:rPr>
        <w:lastRenderedPageBreak/>
        <w:t>Приложение 3</w:t>
      </w:r>
    </w:p>
    <w:p w:rsidR="00A91379" w:rsidRPr="005C0730" w:rsidRDefault="00A91379" w:rsidP="00A91379">
      <w:pPr>
        <w:widowControl w:val="0"/>
        <w:autoSpaceDE w:val="0"/>
        <w:autoSpaceDN w:val="0"/>
        <w:adjustRightInd w:val="0"/>
        <w:jc w:val="center"/>
        <w:rPr>
          <w:b/>
          <w:bCs/>
          <w:color w:val="363136"/>
        </w:rPr>
      </w:pPr>
      <w:r w:rsidRPr="005C0730">
        <w:rPr>
          <w:b/>
          <w:bCs/>
          <w:color w:val="363136"/>
        </w:rPr>
        <w:t xml:space="preserve">СВОДНАЯ ТАБЛИЦА КОДИФИКАТОРОВ КОНТРОЛИРУЕМЫХ </w:t>
      </w:r>
      <w:r w:rsidRPr="005C0730">
        <w:rPr>
          <w:b/>
          <w:bCs/>
          <w:color w:val="363136"/>
        </w:rPr>
        <w:br/>
        <w:t>В ПРОЦЕССЕ ГИА КОМПЕТЕНЦИЙ</w:t>
      </w:r>
    </w:p>
    <w:p w:rsidR="00A91379" w:rsidRDefault="00A91379" w:rsidP="00A91379">
      <w:pPr>
        <w:widowControl w:val="0"/>
        <w:autoSpaceDE w:val="0"/>
        <w:autoSpaceDN w:val="0"/>
        <w:adjustRightInd w:val="0"/>
        <w:ind w:firstLine="753"/>
        <w:jc w:val="both"/>
        <w:rPr>
          <w:b/>
          <w:bCs/>
          <w:color w:val="363136"/>
        </w:rPr>
      </w:pPr>
      <w:r w:rsidRPr="005C0730">
        <w:rPr>
          <w:b/>
          <w:bCs/>
          <w:color w:val="363136"/>
        </w:rPr>
        <w:t>Вид профессиональной деятельности: педагогическая, научно-</w:t>
      </w:r>
      <w:r>
        <w:rPr>
          <w:b/>
          <w:bCs/>
          <w:color w:val="363136"/>
        </w:rPr>
        <w:t>и</w:t>
      </w:r>
      <w:r w:rsidRPr="005C0730">
        <w:rPr>
          <w:b/>
          <w:bCs/>
          <w:color w:val="363136"/>
        </w:rPr>
        <w:t xml:space="preserve">сследовательская, управленческая деятельность </w:t>
      </w:r>
    </w:p>
    <w:tbl>
      <w:tblPr>
        <w:tblStyle w:val="afa"/>
        <w:tblW w:w="10348" w:type="dxa"/>
        <w:tblInd w:w="-459" w:type="dxa"/>
        <w:tblLayout w:type="fixed"/>
        <w:tblLook w:val="04A0" w:firstRow="1" w:lastRow="0" w:firstColumn="1" w:lastColumn="0" w:noHBand="0" w:noVBand="1"/>
      </w:tblPr>
      <w:tblGrid>
        <w:gridCol w:w="993"/>
        <w:gridCol w:w="3911"/>
        <w:gridCol w:w="1081"/>
        <w:gridCol w:w="972"/>
        <w:gridCol w:w="1276"/>
        <w:gridCol w:w="1129"/>
        <w:gridCol w:w="986"/>
      </w:tblGrid>
      <w:tr w:rsidR="00A91379" w:rsidRPr="005168F8" w:rsidTr="00CF1B80">
        <w:tc>
          <w:tcPr>
            <w:tcW w:w="4904" w:type="dxa"/>
            <w:gridSpan w:val="2"/>
            <w:vMerge w:val="restart"/>
          </w:tcPr>
          <w:p w:rsidR="00A91379" w:rsidRPr="005168F8" w:rsidRDefault="00A91379" w:rsidP="00CF1B80">
            <w:pPr>
              <w:widowControl w:val="0"/>
              <w:autoSpaceDE w:val="0"/>
              <w:autoSpaceDN w:val="0"/>
              <w:adjustRightInd w:val="0"/>
              <w:jc w:val="center"/>
              <w:rPr>
                <w:b/>
                <w:bCs/>
                <w:color w:val="363136"/>
                <w:sz w:val="22"/>
                <w:szCs w:val="22"/>
              </w:rPr>
            </w:pPr>
            <w:r w:rsidRPr="005168F8">
              <w:rPr>
                <w:b/>
                <w:bCs/>
                <w:color w:val="363136"/>
                <w:sz w:val="22"/>
                <w:szCs w:val="22"/>
              </w:rPr>
              <w:t>Коды и содержание</w:t>
            </w:r>
          </w:p>
          <w:p w:rsidR="00A91379" w:rsidRPr="005168F8" w:rsidRDefault="00A91379" w:rsidP="00CF1B80">
            <w:pPr>
              <w:widowControl w:val="0"/>
              <w:autoSpaceDE w:val="0"/>
              <w:autoSpaceDN w:val="0"/>
              <w:adjustRightInd w:val="0"/>
              <w:jc w:val="center"/>
              <w:rPr>
                <w:b/>
                <w:bCs/>
                <w:color w:val="363136"/>
                <w:sz w:val="22"/>
                <w:szCs w:val="22"/>
              </w:rPr>
            </w:pPr>
            <w:r w:rsidRPr="005168F8">
              <w:rPr>
                <w:b/>
                <w:bCs/>
                <w:color w:val="363136"/>
                <w:sz w:val="22"/>
                <w:szCs w:val="22"/>
              </w:rPr>
              <w:t xml:space="preserve"> дескрипторов оценивания компетенции (обобщенная формулировка для ГИА)</w:t>
            </w:r>
          </w:p>
        </w:tc>
        <w:tc>
          <w:tcPr>
            <w:tcW w:w="5444" w:type="dxa"/>
            <w:gridSpan w:val="5"/>
          </w:tcPr>
          <w:p w:rsidR="00A91379" w:rsidRPr="005168F8" w:rsidRDefault="00A91379" w:rsidP="00CF1B80">
            <w:pPr>
              <w:widowControl w:val="0"/>
              <w:autoSpaceDE w:val="0"/>
              <w:autoSpaceDN w:val="0"/>
              <w:adjustRightInd w:val="0"/>
              <w:jc w:val="center"/>
              <w:rPr>
                <w:b/>
                <w:bCs/>
                <w:color w:val="363136"/>
                <w:sz w:val="22"/>
                <w:szCs w:val="22"/>
              </w:rPr>
            </w:pPr>
            <w:r w:rsidRPr="005168F8">
              <w:rPr>
                <w:b/>
                <w:bCs/>
                <w:color w:val="363136"/>
                <w:sz w:val="22"/>
                <w:szCs w:val="22"/>
              </w:rPr>
              <w:t xml:space="preserve">Форма ГИА </w:t>
            </w:r>
          </w:p>
        </w:tc>
      </w:tr>
      <w:tr w:rsidR="00A91379" w:rsidRPr="005168F8" w:rsidTr="00CF1B80">
        <w:tc>
          <w:tcPr>
            <w:tcW w:w="4904" w:type="dxa"/>
            <w:gridSpan w:val="2"/>
            <w:vMerge/>
          </w:tcPr>
          <w:p w:rsidR="00A91379" w:rsidRPr="005168F8" w:rsidRDefault="00A91379" w:rsidP="00CF1B80">
            <w:pPr>
              <w:widowControl w:val="0"/>
              <w:autoSpaceDE w:val="0"/>
              <w:autoSpaceDN w:val="0"/>
              <w:adjustRightInd w:val="0"/>
              <w:jc w:val="both"/>
              <w:rPr>
                <w:b/>
                <w:bCs/>
                <w:color w:val="363136"/>
                <w:sz w:val="22"/>
                <w:szCs w:val="22"/>
              </w:rPr>
            </w:pPr>
          </w:p>
        </w:tc>
        <w:tc>
          <w:tcPr>
            <w:tcW w:w="1081" w:type="dxa"/>
          </w:tcPr>
          <w:p w:rsidR="00A91379" w:rsidRPr="005168F8" w:rsidRDefault="00A91379" w:rsidP="00CF1B80">
            <w:pPr>
              <w:widowControl w:val="0"/>
              <w:autoSpaceDE w:val="0"/>
              <w:autoSpaceDN w:val="0"/>
              <w:adjustRightInd w:val="0"/>
              <w:jc w:val="both"/>
              <w:rPr>
                <w:b/>
                <w:bCs/>
                <w:color w:val="363136"/>
                <w:sz w:val="22"/>
                <w:szCs w:val="22"/>
              </w:rPr>
            </w:pPr>
            <w:r w:rsidRPr="005168F8">
              <w:rPr>
                <w:b/>
                <w:bCs/>
                <w:color w:val="363136"/>
                <w:sz w:val="22"/>
                <w:szCs w:val="22"/>
              </w:rPr>
              <w:t>Отзыв руковод.</w:t>
            </w:r>
          </w:p>
        </w:tc>
        <w:tc>
          <w:tcPr>
            <w:tcW w:w="972" w:type="dxa"/>
          </w:tcPr>
          <w:p w:rsidR="00A91379" w:rsidRPr="005168F8" w:rsidRDefault="00A91379" w:rsidP="00CF1B80">
            <w:pPr>
              <w:widowControl w:val="0"/>
              <w:autoSpaceDE w:val="0"/>
              <w:autoSpaceDN w:val="0"/>
              <w:adjustRightInd w:val="0"/>
              <w:jc w:val="both"/>
              <w:rPr>
                <w:b/>
                <w:bCs/>
                <w:color w:val="363136"/>
                <w:sz w:val="22"/>
                <w:szCs w:val="22"/>
              </w:rPr>
            </w:pPr>
            <w:r w:rsidRPr="005168F8">
              <w:rPr>
                <w:b/>
                <w:bCs/>
                <w:color w:val="363136"/>
                <w:sz w:val="22"/>
                <w:szCs w:val="22"/>
              </w:rPr>
              <w:t>Текст работы</w:t>
            </w:r>
          </w:p>
        </w:tc>
        <w:tc>
          <w:tcPr>
            <w:tcW w:w="1276" w:type="dxa"/>
          </w:tcPr>
          <w:p w:rsidR="00A91379" w:rsidRPr="005168F8" w:rsidRDefault="00A91379" w:rsidP="00CF1B80">
            <w:pPr>
              <w:widowControl w:val="0"/>
              <w:autoSpaceDE w:val="0"/>
              <w:autoSpaceDN w:val="0"/>
              <w:adjustRightInd w:val="0"/>
              <w:jc w:val="both"/>
              <w:rPr>
                <w:b/>
                <w:bCs/>
                <w:color w:val="363136"/>
                <w:sz w:val="22"/>
                <w:szCs w:val="22"/>
              </w:rPr>
            </w:pPr>
            <w:r w:rsidRPr="005168F8">
              <w:rPr>
                <w:b/>
                <w:bCs/>
                <w:color w:val="363136"/>
                <w:sz w:val="22"/>
                <w:szCs w:val="22"/>
              </w:rPr>
              <w:t>Доклад и презентац.</w:t>
            </w:r>
          </w:p>
        </w:tc>
        <w:tc>
          <w:tcPr>
            <w:tcW w:w="1129" w:type="dxa"/>
          </w:tcPr>
          <w:p w:rsidR="00A91379" w:rsidRPr="005168F8" w:rsidRDefault="00A91379" w:rsidP="00CF1B80">
            <w:pPr>
              <w:widowControl w:val="0"/>
              <w:autoSpaceDE w:val="0"/>
              <w:autoSpaceDN w:val="0"/>
              <w:adjustRightInd w:val="0"/>
              <w:jc w:val="both"/>
              <w:rPr>
                <w:b/>
                <w:bCs/>
                <w:color w:val="363136"/>
                <w:sz w:val="22"/>
                <w:szCs w:val="22"/>
              </w:rPr>
            </w:pPr>
            <w:r w:rsidRPr="005168F8">
              <w:rPr>
                <w:b/>
                <w:bCs/>
                <w:color w:val="363136"/>
                <w:sz w:val="22"/>
                <w:szCs w:val="22"/>
              </w:rPr>
              <w:t>Вопросы членов ГЭК</w:t>
            </w:r>
          </w:p>
        </w:tc>
        <w:tc>
          <w:tcPr>
            <w:tcW w:w="986" w:type="dxa"/>
          </w:tcPr>
          <w:p w:rsidR="00A91379" w:rsidRPr="005168F8" w:rsidRDefault="00A91379" w:rsidP="00CF1B80">
            <w:pPr>
              <w:widowControl w:val="0"/>
              <w:autoSpaceDE w:val="0"/>
              <w:autoSpaceDN w:val="0"/>
              <w:adjustRightInd w:val="0"/>
              <w:jc w:val="both"/>
              <w:rPr>
                <w:b/>
                <w:bCs/>
                <w:color w:val="363136"/>
                <w:sz w:val="22"/>
                <w:szCs w:val="22"/>
              </w:rPr>
            </w:pPr>
            <w:r w:rsidRPr="005168F8">
              <w:rPr>
                <w:b/>
                <w:bCs/>
                <w:color w:val="363136"/>
                <w:sz w:val="22"/>
                <w:szCs w:val="22"/>
              </w:rPr>
              <w:t>Акт внедрения</w:t>
            </w: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ОПК-1</w:t>
            </w:r>
          </w:p>
        </w:tc>
        <w:tc>
          <w:tcPr>
            <w:tcW w:w="3911" w:type="dxa"/>
          </w:tcPr>
          <w:p w:rsidR="00A91379" w:rsidRPr="003B60FA" w:rsidRDefault="00A91379" w:rsidP="00CF1B80">
            <w:pPr>
              <w:widowControl w:val="0"/>
              <w:autoSpaceDE w:val="0"/>
              <w:autoSpaceDN w:val="0"/>
              <w:adjustRightInd w:val="0"/>
              <w:rPr>
                <w:b/>
                <w:bCs/>
                <w:color w:val="363136"/>
                <w:sz w:val="22"/>
                <w:szCs w:val="22"/>
              </w:rPr>
            </w:pPr>
            <w:r w:rsidRPr="003B60FA">
              <w:rPr>
                <w:b/>
                <w:bCs/>
                <w:color w:val="363136"/>
                <w:sz w:val="22"/>
                <w:szCs w:val="22"/>
              </w:rPr>
              <w:t xml:space="preserve">ЗНАТЬ </w:t>
            </w:r>
            <w:r w:rsidRPr="003B60FA">
              <w:rPr>
                <w:sz w:val="22"/>
                <w:szCs w:val="22"/>
              </w:rPr>
              <w:t>психологические особенности профессионального общения, его структуру и основные закономерности; условия и механизмы осуществления эффективной коммуникации</w:t>
            </w:r>
            <w:r>
              <w:rPr>
                <w:sz w:val="22"/>
                <w:szCs w:val="22"/>
              </w:rPr>
              <w:t xml:space="preserve">; </w:t>
            </w:r>
            <w:r w:rsidRPr="00F71906">
              <w:rPr>
                <w:sz w:val="22"/>
                <w:szCs w:val="22"/>
              </w:rPr>
              <w:t>вербальные и невербальные средства общения; информационно-коммуникативные технологии, используемые в коммуникации</w:t>
            </w:r>
            <w:r>
              <w:rPr>
                <w:sz w:val="22"/>
                <w:szCs w:val="22"/>
              </w:rPr>
              <w:t xml:space="preserve">; </w:t>
            </w:r>
            <w:r w:rsidRPr="00F71906">
              <w:rPr>
                <w:sz w:val="22"/>
                <w:szCs w:val="22"/>
              </w:rPr>
              <w:t>особенности стилей педагогического общения</w:t>
            </w:r>
            <w:r>
              <w:rPr>
                <w:sz w:val="22"/>
                <w:szCs w:val="22"/>
              </w:rPr>
              <w:t>.</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5A6E6B" w:rsidRDefault="00A91379" w:rsidP="00CF1B80">
            <w:pPr>
              <w:widowControl w:val="0"/>
              <w:tabs>
                <w:tab w:val="center" w:pos="1847"/>
              </w:tabs>
              <w:autoSpaceDE w:val="0"/>
              <w:autoSpaceDN w:val="0"/>
              <w:adjustRightInd w:val="0"/>
              <w:rPr>
                <w:b/>
                <w:color w:val="auto"/>
                <w:sz w:val="22"/>
                <w:szCs w:val="22"/>
              </w:rPr>
            </w:pPr>
            <w:r w:rsidRPr="005A6E6B">
              <w:rPr>
                <w:b/>
                <w:color w:val="auto"/>
                <w:sz w:val="22"/>
                <w:szCs w:val="22"/>
              </w:rPr>
              <w:t>УМЕТЬ</w:t>
            </w:r>
            <w:r w:rsidRPr="005A6E6B">
              <w:rPr>
                <w:b/>
                <w:color w:val="auto"/>
                <w:sz w:val="22"/>
                <w:szCs w:val="22"/>
              </w:rPr>
              <w:tab/>
            </w:r>
            <w:r>
              <w:rPr>
                <w:b/>
                <w:color w:val="auto"/>
                <w:sz w:val="22"/>
                <w:szCs w:val="22"/>
              </w:rPr>
              <w:t xml:space="preserve"> </w:t>
            </w:r>
            <w:r w:rsidRPr="005A6E6B">
              <w:rPr>
                <w:bCs/>
                <w:iCs/>
                <w:sz w:val="22"/>
                <w:szCs w:val="22"/>
              </w:rPr>
              <w:t xml:space="preserve">использовать </w:t>
            </w:r>
            <w:r w:rsidRPr="005A6E6B">
              <w:rPr>
                <w:sz w:val="22"/>
                <w:szCs w:val="22"/>
              </w:rPr>
              <w:t>разнообразные технологии профессионально- педагогического общения; оказывать коммуникативное воздействие на учащихся</w:t>
            </w:r>
            <w:r>
              <w:rPr>
                <w:sz w:val="22"/>
                <w:szCs w:val="22"/>
              </w:rPr>
              <w:t>.</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5A6E6B" w:rsidRDefault="00A91379" w:rsidP="00CF1B80">
            <w:pPr>
              <w:shd w:val="clear" w:color="auto" w:fill="FFFFFF"/>
              <w:tabs>
                <w:tab w:val="left" w:pos="408"/>
              </w:tabs>
              <w:rPr>
                <w:sz w:val="22"/>
                <w:szCs w:val="22"/>
              </w:rPr>
            </w:pPr>
            <w:r w:rsidRPr="005A6E6B">
              <w:rPr>
                <w:b/>
                <w:color w:val="auto"/>
                <w:sz w:val="22"/>
                <w:szCs w:val="22"/>
              </w:rPr>
              <w:t xml:space="preserve">ВЛАДЕТЬ </w:t>
            </w:r>
            <w:r w:rsidRPr="005A6E6B">
              <w:rPr>
                <w:sz w:val="22"/>
                <w:szCs w:val="22"/>
              </w:rPr>
              <w:t xml:space="preserve">навыками конструктивного общения при решении проблем профессиональной деятельности; рефлексии коммуникации; навыками расширения и обогащения коммуникативной компетентности педагога. </w:t>
            </w:r>
            <w:r w:rsidRPr="005A6E6B">
              <w:rPr>
                <w:b/>
                <w:sz w:val="22"/>
                <w:szCs w:val="22"/>
              </w:rPr>
              <w:t xml:space="preserve"> </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ОПК-2</w:t>
            </w:r>
          </w:p>
        </w:tc>
        <w:tc>
          <w:tcPr>
            <w:tcW w:w="3911" w:type="dxa"/>
          </w:tcPr>
          <w:p w:rsidR="00A91379" w:rsidRPr="005A6E6B" w:rsidRDefault="00A91379" w:rsidP="00CF1B80">
            <w:pPr>
              <w:widowControl w:val="0"/>
              <w:autoSpaceDE w:val="0"/>
              <w:autoSpaceDN w:val="0"/>
              <w:adjustRightInd w:val="0"/>
              <w:rPr>
                <w:b/>
                <w:bCs/>
                <w:color w:val="363136"/>
                <w:sz w:val="22"/>
                <w:szCs w:val="22"/>
              </w:rPr>
            </w:pPr>
            <w:r w:rsidRPr="005A6E6B">
              <w:rPr>
                <w:b/>
                <w:bCs/>
                <w:color w:val="363136"/>
                <w:sz w:val="22"/>
                <w:szCs w:val="22"/>
              </w:rPr>
              <w:t>ЗНАТЬ</w:t>
            </w:r>
            <w:r w:rsidRPr="005A6E6B">
              <w:rPr>
                <w:sz w:val="22"/>
                <w:szCs w:val="22"/>
              </w:rPr>
              <w:t xml:space="preserve"> актуальные проблемы образования и науки; особенности современного этапа развития образования в мире и России.</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5A6E6B" w:rsidRDefault="00A91379" w:rsidP="00CF1B80">
            <w:pPr>
              <w:widowControl w:val="0"/>
              <w:autoSpaceDE w:val="0"/>
              <w:autoSpaceDN w:val="0"/>
              <w:adjustRightInd w:val="0"/>
              <w:rPr>
                <w:b/>
                <w:color w:val="auto"/>
                <w:sz w:val="22"/>
                <w:szCs w:val="22"/>
              </w:rPr>
            </w:pPr>
            <w:r w:rsidRPr="005A6E6B">
              <w:rPr>
                <w:b/>
                <w:color w:val="auto"/>
                <w:sz w:val="22"/>
                <w:szCs w:val="22"/>
              </w:rPr>
              <w:t xml:space="preserve">УМЕТЬ </w:t>
            </w:r>
            <w:r w:rsidRPr="005A6E6B">
              <w:rPr>
                <w:sz w:val="22"/>
                <w:szCs w:val="22"/>
              </w:rPr>
              <w:t>анализировать тенденции современной науки и образования, адаптировать современные достижения науки, наукоёмких технологий и образования к условиям конкретной  профессиональной (образовательной) среды.</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5A6E6B" w:rsidRDefault="00A91379" w:rsidP="00CF1B80">
            <w:pPr>
              <w:widowControl w:val="0"/>
              <w:autoSpaceDE w:val="0"/>
              <w:autoSpaceDN w:val="0"/>
              <w:adjustRightInd w:val="0"/>
              <w:rPr>
                <w:b/>
                <w:color w:val="auto"/>
                <w:sz w:val="22"/>
                <w:szCs w:val="22"/>
              </w:rPr>
            </w:pPr>
            <w:r w:rsidRPr="005A6E6B">
              <w:rPr>
                <w:b/>
                <w:color w:val="auto"/>
                <w:sz w:val="22"/>
                <w:szCs w:val="22"/>
              </w:rPr>
              <w:t xml:space="preserve">ВЛАДЕТЬ </w:t>
            </w:r>
            <w:r w:rsidRPr="005A6E6B">
              <w:rPr>
                <w:sz w:val="22"/>
                <w:szCs w:val="22"/>
              </w:rPr>
              <w:t>способами  решения профессиональных и образовательных задач с учётом актуальных достижений науки и образования.</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ОПК-3</w:t>
            </w:r>
          </w:p>
        </w:tc>
        <w:tc>
          <w:tcPr>
            <w:tcW w:w="3911" w:type="dxa"/>
          </w:tcPr>
          <w:p w:rsidR="00A91379" w:rsidRPr="005A6E6B" w:rsidRDefault="00A91379" w:rsidP="00CF1B80">
            <w:pPr>
              <w:widowControl w:val="0"/>
              <w:autoSpaceDE w:val="0"/>
              <w:autoSpaceDN w:val="0"/>
              <w:adjustRightInd w:val="0"/>
              <w:rPr>
                <w:b/>
                <w:bCs/>
                <w:color w:val="363136"/>
                <w:sz w:val="22"/>
                <w:szCs w:val="22"/>
              </w:rPr>
            </w:pPr>
            <w:r w:rsidRPr="005A6E6B">
              <w:rPr>
                <w:b/>
                <w:bCs/>
                <w:color w:val="363136"/>
                <w:sz w:val="22"/>
                <w:szCs w:val="22"/>
              </w:rPr>
              <w:t xml:space="preserve">ЗНАТЬ </w:t>
            </w:r>
            <w:r w:rsidRPr="005A6E6B">
              <w:rPr>
                <w:sz w:val="22"/>
                <w:szCs w:val="22"/>
              </w:rPr>
              <w:t>психологические особенности профессионального взаимодействия; основные стратегии взаимодействия; социальные роли субъектов профессионально-педагогического взаимодействия; психолого-педагогические условия управления деятельностью группы.</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r>
              <w:rPr>
                <w:bCs/>
                <w:color w:val="363136"/>
                <w:sz w:val="22"/>
                <w:szCs w:val="22"/>
              </w:rPr>
              <w:t>+</w:t>
            </w:r>
          </w:p>
          <w:p w:rsidR="00A91379" w:rsidRPr="005168F8" w:rsidRDefault="00A91379" w:rsidP="00CF1B80">
            <w:pPr>
              <w:widowControl w:val="0"/>
              <w:autoSpaceDE w:val="0"/>
              <w:autoSpaceDN w:val="0"/>
              <w:adjustRightInd w:val="0"/>
              <w:jc w:val="center"/>
              <w:rPr>
                <w:bCs/>
                <w:color w:val="363136"/>
                <w:sz w:val="22"/>
                <w:szCs w:val="22"/>
              </w:rPr>
            </w:pP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rPr>
          <w:trHeight w:val="2116"/>
        </w:trPr>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5A6E6B" w:rsidRDefault="00A91379" w:rsidP="00CF1B80">
            <w:pPr>
              <w:widowControl w:val="0"/>
              <w:autoSpaceDE w:val="0"/>
              <w:autoSpaceDN w:val="0"/>
              <w:adjustRightInd w:val="0"/>
              <w:rPr>
                <w:b/>
                <w:color w:val="auto"/>
                <w:sz w:val="22"/>
                <w:szCs w:val="22"/>
              </w:rPr>
            </w:pPr>
            <w:r w:rsidRPr="005A6E6B">
              <w:rPr>
                <w:b/>
                <w:color w:val="auto"/>
                <w:sz w:val="22"/>
                <w:szCs w:val="22"/>
              </w:rPr>
              <w:t xml:space="preserve">УМЕТЬ </w:t>
            </w:r>
            <w:r w:rsidRPr="005A6E6B">
              <w:rPr>
                <w:sz w:val="22"/>
                <w:szCs w:val="22"/>
              </w:rPr>
              <w:t>применять технологии педагогического взаимодействия  в группе на принципах сотрудничества и толерантности; определять степень личной ответственности за результаты профессионального взаимодействия; прогнозировать и решать педагогические конфликты.</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5A6E6B" w:rsidRDefault="00A91379" w:rsidP="00CF1B80">
            <w:pPr>
              <w:tabs>
                <w:tab w:val="left" w:pos="284"/>
              </w:tabs>
              <w:autoSpaceDE w:val="0"/>
              <w:autoSpaceDN w:val="0"/>
              <w:adjustRightInd w:val="0"/>
              <w:rPr>
                <w:sz w:val="22"/>
                <w:szCs w:val="22"/>
              </w:rPr>
            </w:pPr>
            <w:r w:rsidRPr="005A6E6B">
              <w:rPr>
                <w:b/>
                <w:color w:val="auto"/>
                <w:sz w:val="22"/>
                <w:szCs w:val="22"/>
              </w:rPr>
              <w:t>ВЛАДЕТЬ</w:t>
            </w:r>
            <w:r w:rsidRPr="005A6E6B">
              <w:rPr>
                <w:sz w:val="22"/>
                <w:szCs w:val="22"/>
              </w:rPr>
              <w:t xml:space="preserve"> навыками  эффективного социального и профессионального взаимодействия со всеми субъектами образовательного процесса; навыками разрешения конфликтов в педагогической деятельности; навыками профессиональной рефлексии; навыками управления ученической группой, технологиями психолого-педагогического регулирования поведения учащихся.</w:t>
            </w:r>
            <w:r w:rsidRPr="005A6E6B">
              <w:rPr>
                <w:b/>
                <w:sz w:val="22"/>
                <w:szCs w:val="22"/>
              </w:rPr>
              <w:t xml:space="preserve"> </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r>
              <w:rPr>
                <w:bCs/>
                <w:color w:val="363136"/>
                <w:sz w:val="22"/>
                <w:szCs w:val="22"/>
              </w:rPr>
              <w:t>+</w:t>
            </w:r>
          </w:p>
          <w:p w:rsidR="00A91379" w:rsidRPr="005168F8" w:rsidRDefault="00A91379" w:rsidP="00CF1B80">
            <w:pPr>
              <w:widowControl w:val="0"/>
              <w:autoSpaceDE w:val="0"/>
              <w:autoSpaceDN w:val="0"/>
              <w:adjustRightInd w:val="0"/>
              <w:rPr>
                <w:bCs/>
                <w:color w:val="363136"/>
                <w:sz w:val="22"/>
                <w:szCs w:val="22"/>
              </w:rPr>
            </w:pP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ОПК-4</w:t>
            </w:r>
          </w:p>
        </w:tc>
        <w:tc>
          <w:tcPr>
            <w:tcW w:w="3911" w:type="dxa"/>
          </w:tcPr>
          <w:p w:rsidR="00A91379" w:rsidRPr="005A6E6B" w:rsidRDefault="00A91379" w:rsidP="00CF1B80">
            <w:pPr>
              <w:widowControl w:val="0"/>
              <w:autoSpaceDE w:val="0"/>
              <w:autoSpaceDN w:val="0"/>
              <w:adjustRightInd w:val="0"/>
              <w:rPr>
                <w:b/>
                <w:bCs/>
                <w:color w:val="363136"/>
                <w:sz w:val="22"/>
                <w:szCs w:val="22"/>
              </w:rPr>
            </w:pPr>
            <w:r w:rsidRPr="005A6E6B">
              <w:rPr>
                <w:b/>
                <w:bCs/>
                <w:color w:val="363136"/>
                <w:sz w:val="22"/>
                <w:szCs w:val="22"/>
              </w:rPr>
              <w:t>ЗНАТЬ</w:t>
            </w:r>
            <w:r w:rsidRPr="005A6E6B">
              <w:rPr>
                <w:sz w:val="22"/>
                <w:szCs w:val="22"/>
              </w:rPr>
              <w:t xml:space="preserve"> традиционные и современные способы самостоятельного приобретения знаний; эффективные методы проектирования своего образовательного маршрута и профессиональной карьеры. </w:t>
            </w:r>
            <w:r w:rsidRPr="005A6E6B">
              <w:rPr>
                <w:b/>
                <w:sz w:val="22"/>
                <w:szCs w:val="22"/>
              </w:rPr>
              <w:t xml:space="preserve"> </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5A6E6B" w:rsidRDefault="00A91379" w:rsidP="00CF1B80">
            <w:pPr>
              <w:rPr>
                <w:sz w:val="22"/>
                <w:szCs w:val="22"/>
              </w:rPr>
            </w:pPr>
            <w:r w:rsidRPr="005A6E6B">
              <w:rPr>
                <w:b/>
                <w:color w:val="auto"/>
                <w:sz w:val="22"/>
                <w:szCs w:val="22"/>
              </w:rPr>
              <w:t>УМЕТЬ</w:t>
            </w:r>
            <w:r w:rsidRPr="005A6E6B">
              <w:rPr>
                <w:sz w:val="22"/>
                <w:szCs w:val="22"/>
              </w:rPr>
              <w:t xml:space="preserve"> анализировать преимущества и недостатки своей профессиональной деятельности и в соответствии с этим  выстраивать свою личную образовательную траекторию; анализировать и проектировать свою профессиональную карьеру.</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5A6E6B" w:rsidRDefault="00A91379" w:rsidP="00CF1B80">
            <w:pPr>
              <w:widowControl w:val="0"/>
              <w:autoSpaceDE w:val="0"/>
              <w:autoSpaceDN w:val="0"/>
              <w:adjustRightInd w:val="0"/>
              <w:rPr>
                <w:b/>
                <w:color w:val="auto"/>
                <w:sz w:val="22"/>
                <w:szCs w:val="22"/>
              </w:rPr>
            </w:pPr>
            <w:r w:rsidRPr="005A6E6B">
              <w:rPr>
                <w:b/>
                <w:color w:val="auto"/>
                <w:sz w:val="22"/>
                <w:szCs w:val="22"/>
              </w:rPr>
              <w:t>ВЛАДЕТЬ п</w:t>
            </w:r>
            <w:r w:rsidRPr="005A6E6B">
              <w:rPr>
                <w:sz w:val="22"/>
                <w:szCs w:val="22"/>
              </w:rPr>
              <w:t xml:space="preserve">отребностью и стремлением к самообразованию, саморазвитию и самосовершенствованию, к постоянной умственной деятельности. </w:t>
            </w:r>
            <w:r w:rsidRPr="005A6E6B">
              <w:rPr>
                <w:b/>
                <w:sz w:val="22"/>
                <w:szCs w:val="22"/>
              </w:rPr>
              <w:t xml:space="preserve"> </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 xml:space="preserve">ОК-1 </w:t>
            </w:r>
          </w:p>
        </w:tc>
        <w:tc>
          <w:tcPr>
            <w:tcW w:w="3911" w:type="dxa"/>
          </w:tcPr>
          <w:p w:rsidR="00A91379" w:rsidRPr="00184E41" w:rsidRDefault="00A91379" w:rsidP="00CF1B80">
            <w:pPr>
              <w:widowControl w:val="0"/>
              <w:autoSpaceDE w:val="0"/>
              <w:autoSpaceDN w:val="0"/>
              <w:adjustRightInd w:val="0"/>
              <w:rPr>
                <w:b/>
                <w:bCs/>
                <w:color w:val="363136"/>
                <w:sz w:val="22"/>
                <w:szCs w:val="22"/>
              </w:rPr>
            </w:pPr>
            <w:r w:rsidRPr="00184E41">
              <w:rPr>
                <w:b/>
                <w:bCs/>
                <w:color w:val="363136"/>
                <w:sz w:val="22"/>
                <w:szCs w:val="22"/>
              </w:rPr>
              <w:t xml:space="preserve">ЗНАТЬ </w:t>
            </w:r>
            <w:r w:rsidRPr="00184E41">
              <w:rPr>
                <w:sz w:val="22"/>
                <w:szCs w:val="22"/>
              </w:rPr>
              <w:t>технологии и механизмы научного исследования в области гуманитарного знания; методы и формы научного познания; критерии истинности знания, значение метода для научного исследования.</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widowControl w:val="0"/>
              <w:autoSpaceDE w:val="0"/>
              <w:autoSpaceDN w:val="0"/>
              <w:adjustRightInd w:val="0"/>
              <w:rPr>
                <w:b/>
                <w:color w:val="auto"/>
                <w:sz w:val="22"/>
                <w:szCs w:val="22"/>
              </w:rPr>
            </w:pPr>
            <w:r w:rsidRPr="00184E41">
              <w:rPr>
                <w:b/>
                <w:color w:val="auto"/>
                <w:sz w:val="22"/>
                <w:szCs w:val="22"/>
              </w:rPr>
              <w:t>УМЕТЬ</w:t>
            </w:r>
            <w:r w:rsidRPr="00184E41">
              <w:rPr>
                <w:sz w:val="22"/>
                <w:szCs w:val="22"/>
              </w:rPr>
              <w:t xml:space="preserve"> анализировать проблемы, устанавливать причинно-следственные связи; видеть  внутреннюю связь между концепциями в области социально-гуманитарного и педагогического знания</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widowControl w:val="0"/>
              <w:autoSpaceDE w:val="0"/>
              <w:autoSpaceDN w:val="0"/>
              <w:adjustRightInd w:val="0"/>
              <w:rPr>
                <w:b/>
                <w:color w:val="auto"/>
                <w:sz w:val="22"/>
                <w:szCs w:val="22"/>
              </w:rPr>
            </w:pPr>
            <w:r w:rsidRPr="00184E41">
              <w:rPr>
                <w:b/>
                <w:color w:val="auto"/>
                <w:sz w:val="22"/>
                <w:szCs w:val="22"/>
              </w:rPr>
              <w:t xml:space="preserve">ВЛАДЕТЬ </w:t>
            </w:r>
            <w:r w:rsidRPr="00184E41">
              <w:rPr>
                <w:sz w:val="22"/>
                <w:szCs w:val="22"/>
              </w:rPr>
              <w:t>навыками использования социально-гуманитарных знаний в своей будущей профессии; технологиями научного анализа, использования и обновления знаний.</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ОК-2</w:t>
            </w:r>
          </w:p>
        </w:tc>
        <w:tc>
          <w:tcPr>
            <w:tcW w:w="3911" w:type="dxa"/>
          </w:tcPr>
          <w:p w:rsidR="00A91379" w:rsidRPr="00184E41" w:rsidRDefault="00A91379" w:rsidP="00CF1B80">
            <w:pPr>
              <w:widowControl w:val="0"/>
              <w:autoSpaceDE w:val="0"/>
              <w:autoSpaceDN w:val="0"/>
              <w:adjustRightInd w:val="0"/>
              <w:rPr>
                <w:b/>
                <w:bCs/>
                <w:color w:val="363136"/>
                <w:sz w:val="22"/>
                <w:szCs w:val="22"/>
              </w:rPr>
            </w:pPr>
            <w:r w:rsidRPr="00184E41">
              <w:rPr>
                <w:b/>
                <w:bCs/>
                <w:color w:val="363136"/>
                <w:sz w:val="22"/>
                <w:szCs w:val="22"/>
              </w:rPr>
              <w:t>ЗНАТЬ</w:t>
            </w:r>
            <w:r w:rsidRPr="00184E41">
              <w:rPr>
                <w:sz w:val="22"/>
                <w:szCs w:val="22"/>
              </w:rPr>
              <w:t xml:space="preserve"> нормы профессиональной этики и требования </w:t>
            </w:r>
            <w:r w:rsidRPr="00184E41">
              <w:rPr>
                <w:sz w:val="22"/>
                <w:szCs w:val="22"/>
              </w:rPr>
              <w:lastRenderedPageBreak/>
              <w:t>профессионального стандарта; приемы решения нестандартных ситуаций.</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widowControl w:val="0"/>
              <w:autoSpaceDE w:val="0"/>
              <w:autoSpaceDN w:val="0"/>
              <w:adjustRightInd w:val="0"/>
              <w:rPr>
                <w:b/>
                <w:color w:val="auto"/>
                <w:sz w:val="22"/>
                <w:szCs w:val="22"/>
              </w:rPr>
            </w:pPr>
            <w:r w:rsidRPr="00184E41">
              <w:rPr>
                <w:b/>
                <w:color w:val="auto"/>
                <w:sz w:val="22"/>
                <w:szCs w:val="22"/>
              </w:rPr>
              <w:t xml:space="preserve">УМЕТЬ </w:t>
            </w:r>
            <w:r w:rsidRPr="00184E41">
              <w:rPr>
                <w:sz w:val="22"/>
                <w:szCs w:val="22"/>
              </w:rPr>
              <w:t xml:space="preserve">предвидеть последствия  (положительные результаты и риски) своей деятельности и бездействия; предусматривать несколько вариантов развития ситуации. </w:t>
            </w:r>
            <w:r w:rsidRPr="00184E41">
              <w:rPr>
                <w:b/>
                <w:sz w:val="22"/>
                <w:szCs w:val="22"/>
              </w:rPr>
              <w:t xml:space="preserve"> </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shd w:val="clear" w:color="auto" w:fill="FFFFFF"/>
              <w:rPr>
                <w:caps/>
                <w:sz w:val="22"/>
                <w:szCs w:val="22"/>
              </w:rPr>
            </w:pPr>
            <w:r w:rsidRPr="00184E41">
              <w:rPr>
                <w:b/>
                <w:color w:val="auto"/>
                <w:sz w:val="22"/>
                <w:szCs w:val="22"/>
              </w:rPr>
              <w:t xml:space="preserve">ВЛАДЕТЬ </w:t>
            </w:r>
            <w:r w:rsidRPr="00184E41">
              <w:rPr>
                <w:sz w:val="22"/>
                <w:szCs w:val="22"/>
              </w:rPr>
              <w:t>опытом решения нестандартных ситуаций в квази-профессиональной деятельности; готовностью соблюдать правовые, нравственные и этические нормы, требования профессиональной этики</w:t>
            </w:r>
            <w:r w:rsidRPr="00184E41">
              <w:rPr>
                <w:caps/>
                <w:sz w:val="22"/>
                <w:szCs w:val="22"/>
              </w:rPr>
              <w:t>.</w:t>
            </w:r>
            <w:r w:rsidRPr="00184E41">
              <w:rPr>
                <w:sz w:val="22"/>
                <w:szCs w:val="22"/>
              </w:rPr>
              <w:t xml:space="preserve"> </w:t>
            </w:r>
            <w:r w:rsidRPr="00184E41">
              <w:rPr>
                <w:b/>
                <w:sz w:val="22"/>
                <w:szCs w:val="22"/>
              </w:rPr>
              <w:t xml:space="preserve"> </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ОК-3</w:t>
            </w:r>
          </w:p>
        </w:tc>
        <w:tc>
          <w:tcPr>
            <w:tcW w:w="3911" w:type="dxa"/>
          </w:tcPr>
          <w:p w:rsidR="00A91379" w:rsidRPr="00184E41" w:rsidRDefault="00A91379" w:rsidP="00CF1B80">
            <w:pPr>
              <w:widowControl w:val="0"/>
              <w:autoSpaceDE w:val="0"/>
              <w:autoSpaceDN w:val="0"/>
              <w:adjustRightInd w:val="0"/>
              <w:rPr>
                <w:b/>
                <w:bCs/>
                <w:color w:val="363136"/>
                <w:sz w:val="22"/>
                <w:szCs w:val="22"/>
              </w:rPr>
            </w:pPr>
            <w:r w:rsidRPr="00184E41">
              <w:rPr>
                <w:b/>
                <w:bCs/>
                <w:color w:val="363136"/>
                <w:sz w:val="22"/>
                <w:szCs w:val="22"/>
              </w:rPr>
              <w:t xml:space="preserve">ЗНАТЬ </w:t>
            </w:r>
            <w:r w:rsidRPr="00184E41">
              <w:rPr>
                <w:sz w:val="22"/>
                <w:szCs w:val="22"/>
              </w:rPr>
              <w:t>перспективные (новые) сферы профессиональной деятельности; современные методы исследования и область их применения.</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widowControl w:val="0"/>
              <w:autoSpaceDE w:val="0"/>
              <w:autoSpaceDN w:val="0"/>
              <w:adjustRightInd w:val="0"/>
              <w:rPr>
                <w:b/>
                <w:color w:val="auto"/>
                <w:sz w:val="22"/>
                <w:szCs w:val="22"/>
              </w:rPr>
            </w:pPr>
            <w:r w:rsidRPr="00184E41">
              <w:rPr>
                <w:b/>
                <w:color w:val="auto"/>
                <w:sz w:val="22"/>
                <w:szCs w:val="22"/>
              </w:rPr>
              <w:t xml:space="preserve">УМЕТЬ </w:t>
            </w:r>
            <w:r w:rsidRPr="00184E41">
              <w:rPr>
                <w:sz w:val="22"/>
                <w:szCs w:val="22"/>
              </w:rPr>
              <w:t>самостоятельно осваивать и использовать новые методы исследования проблем, входящих в область профессиональной  деятельности; отслеживать и экспертировать результаты применения новых методов исследования.</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r>
              <w:rPr>
                <w:bCs/>
                <w:color w:val="363136"/>
                <w:sz w:val="22"/>
                <w:szCs w:val="22"/>
              </w:rPr>
              <w:t>+</w:t>
            </w:r>
          </w:p>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widowControl w:val="0"/>
              <w:autoSpaceDE w:val="0"/>
              <w:autoSpaceDN w:val="0"/>
              <w:adjustRightInd w:val="0"/>
              <w:rPr>
                <w:b/>
                <w:color w:val="auto"/>
                <w:sz w:val="22"/>
                <w:szCs w:val="22"/>
              </w:rPr>
            </w:pPr>
            <w:r w:rsidRPr="00184E41">
              <w:rPr>
                <w:b/>
                <w:color w:val="auto"/>
                <w:sz w:val="22"/>
                <w:szCs w:val="22"/>
              </w:rPr>
              <w:t>ВЛАДЕТЬ</w:t>
            </w:r>
            <w:r w:rsidRPr="00184E41">
              <w:rPr>
                <w:sz w:val="22"/>
                <w:szCs w:val="22"/>
              </w:rPr>
              <w:t xml:space="preserve"> готовностью к освоению новых сфер профессиональной деятельности.</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ОК-4</w:t>
            </w:r>
          </w:p>
        </w:tc>
        <w:tc>
          <w:tcPr>
            <w:tcW w:w="3911" w:type="dxa"/>
          </w:tcPr>
          <w:p w:rsidR="00A91379" w:rsidRPr="00184E41" w:rsidRDefault="00A91379" w:rsidP="00CF1B80">
            <w:pPr>
              <w:widowControl w:val="0"/>
              <w:autoSpaceDE w:val="0"/>
              <w:autoSpaceDN w:val="0"/>
              <w:adjustRightInd w:val="0"/>
              <w:rPr>
                <w:b/>
                <w:bCs/>
                <w:color w:val="363136"/>
                <w:sz w:val="22"/>
                <w:szCs w:val="22"/>
              </w:rPr>
            </w:pPr>
            <w:r w:rsidRPr="00184E41">
              <w:rPr>
                <w:b/>
                <w:bCs/>
                <w:color w:val="363136"/>
                <w:sz w:val="22"/>
                <w:szCs w:val="22"/>
              </w:rPr>
              <w:t xml:space="preserve">ЗНАТЬ </w:t>
            </w:r>
            <w:r w:rsidRPr="00184E41">
              <w:rPr>
                <w:sz w:val="22"/>
                <w:szCs w:val="22"/>
              </w:rPr>
              <w:t>современные возможности информационных и коммуникационных технологий для осуществления образовательной и других видов деятельности</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widowControl w:val="0"/>
              <w:autoSpaceDE w:val="0"/>
              <w:autoSpaceDN w:val="0"/>
              <w:adjustRightInd w:val="0"/>
              <w:rPr>
                <w:b/>
                <w:color w:val="auto"/>
                <w:sz w:val="22"/>
                <w:szCs w:val="22"/>
              </w:rPr>
            </w:pPr>
            <w:r w:rsidRPr="00184E41">
              <w:rPr>
                <w:b/>
                <w:color w:val="auto"/>
                <w:sz w:val="22"/>
                <w:szCs w:val="22"/>
              </w:rPr>
              <w:t xml:space="preserve">УМЕТЬ </w:t>
            </w:r>
            <w:r w:rsidRPr="00184E41">
              <w:rPr>
                <w:sz w:val="22"/>
                <w:szCs w:val="22"/>
              </w:rPr>
              <w:t>осуществлять поиск, анализ и критическую оценку готовых информационных продуктов</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widowControl w:val="0"/>
              <w:autoSpaceDE w:val="0"/>
              <w:autoSpaceDN w:val="0"/>
              <w:adjustRightInd w:val="0"/>
              <w:rPr>
                <w:b/>
                <w:color w:val="auto"/>
                <w:sz w:val="22"/>
                <w:szCs w:val="22"/>
              </w:rPr>
            </w:pPr>
            <w:r w:rsidRPr="00184E41">
              <w:rPr>
                <w:b/>
                <w:color w:val="auto"/>
                <w:sz w:val="22"/>
                <w:szCs w:val="22"/>
              </w:rPr>
              <w:t xml:space="preserve">ВЛАДЕТЬ </w:t>
            </w:r>
            <w:r w:rsidRPr="00184E41">
              <w:rPr>
                <w:sz w:val="22"/>
                <w:szCs w:val="22"/>
              </w:rPr>
              <w:t>способами, технологиями создания собственных банков информации</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val="restart"/>
          </w:tcPr>
          <w:p w:rsidR="00A91379" w:rsidRPr="005C6C9C" w:rsidRDefault="00A91379" w:rsidP="00CF1B80">
            <w:pPr>
              <w:widowControl w:val="0"/>
              <w:autoSpaceDE w:val="0"/>
              <w:autoSpaceDN w:val="0"/>
              <w:adjustRightInd w:val="0"/>
              <w:jc w:val="both"/>
              <w:rPr>
                <w:b/>
                <w:bCs/>
                <w:color w:val="363136"/>
                <w:sz w:val="22"/>
                <w:szCs w:val="22"/>
              </w:rPr>
            </w:pPr>
            <w:r w:rsidRPr="005C6C9C">
              <w:rPr>
                <w:b/>
                <w:color w:val="auto"/>
                <w:sz w:val="22"/>
                <w:szCs w:val="22"/>
              </w:rPr>
              <w:t>ОК-5</w:t>
            </w:r>
          </w:p>
        </w:tc>
        <w:tc>
          <w:tcPr>
            <w:tcW w:w="3911" w:type="dxa"/>
          </w:tcPr>
          <w:p w:rsidR="00A91379" w:rsidRPr="00184E41" w:rsidRDefault="00A91379" w:rsidP="00CF1B80">
            <w:pPr>
              <w:rPr>
                <w:sz w:val="22"/>
                <w:szCs w:val="22"/>
              </w:rPr>
            </w:pPr>
            <w:r w:rsidRPr="00184E41">
              <w:rPr>
                <w:b/>
                <w:bCs/>
                <w:color w:val="363136"/>
                <w:sz w:val="22"/>
                <w:szCs w:val="22"/>
              </w:rPr>
              <w:t>ЗНАТЬ</w:t>
            </w:r>
            <w:r w:rsidRPr="00184E41">
              <w:rPr>
                <w:sz w:val="22"/>
                <w:szCs w:val="22"/>
              </w:rPr>
              <w:t xml:space="preserve"> содержание, структуру, особенности современной информационно-коммуникационной среды.</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Pr="005168F8" w:rsidRDefault="00A91379" w:rsidP="00CF1B80">
            <w:pPr>
              <w:widowControl w:val="0"/>
              <w:autoSpaceDE w:val="0"/>
              <w:autoSpaceDN w:val="0"/>
              <w:adjustRightInd w:val="0"/>
              <w:jc w:val="center"/>
              <w:rPr>
                <w:bCs/>
                <w:color w:val="363136"/>
                <w:sz w:val="22"/>
                <w:szCs w:val="22"/>
              </w:rPr>
            </w:pP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color w:val="auto"/>
                <w:sz w:val="22"/>
                <w:szCs w:val="22"/>
              </w:rPr>
            </w:pPr>
          </w:p>
        </w:tc>
        <w:tc>
          <w:tcPr>
            <w:tcW w:w="3911" w:type="dxa"/>
          </w:tcPr>
          <w:p w:rsidR="00A91379" w:rsidRPr="00184E41" w:rsidRDefault="00A91379" w:rsidP="00CF1B80">
            <w:pPr>
              <w:rPr>
                <w:sz w:val="22"/>
                <w:szCs w:val="22"/>
              </w:rPr>
            </w:pPr>
            <w:r w:rsidRPr="00184E41">
              <w:rPr>
                <w:b/>
                <w:color w:val="auto"/>
                <w:sz w:val="22"/>
                <w:szCs w:val="22"/>
              </w:rPr>
              <w:t>УМЕТЬ</w:t>
            </w:r>
            <w:r w:rsidRPr="00184E41">
              <w:rPr>
                <w:sz w:val="22"/>
                <w:szCs w:val="22"/>
              </w:rPr>
              <w:t xml:space="preserve"> целенаправленно осуществлять навигацию в современной информационно-коммуникационной среде.</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Pr="005168F8" w:rsidRDefault="00A91379" w:rsidP="00CF1B80">
            <w:pPr>
              <w:widowControl w:val="0"/>
              <w:autoSpaceDE w:val="0"/>
              <w:autoSpaceDN w:val="0"/>
              <w:adjustRightInd w:val="0"/>
              <w:jc w:val="center"/>
              <w:rPr>
                <w:bCs/>
                <w:color w:val="363136"/>
                <w:sz w:val="22"/>
                <w:szCs w:val="22"/>
              </w:rPr>
            </w:pPr>
          </w:p>
        </w:tc>
        <w:tc>
          <w:tcPr>
            <w:tcW w:w="1129"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993" w:type="dxa"/>
            <w:vMerge/>
          </w:tcPr>
          <w:p w:rsidR="00A91379" w:rsidRPr="005168F8" w:rsidRDefault="00A91379" w:rsidP="00CF1B80">
            <w:pPr>
              <w:widowControl w:val="0"/>
              <w:autoSpaceDE w:val="0"/>
              <w:autoSpaceDN w:val="0"/>
              <w:adjustRightInd w:val="0"/>
              <w:jc w:val="both"/>
              <w:rPr>
                <w:bCs/>
                <w:color w:val="363136"/>
                <w:sz w:val="22"/>
                <w:szCs w:val="22"/>
              </w:rPr>
            </w:pPr>
          </w:p>
        </w:tc>
        <w:tc>
          <w:tcPr>
            <w:tcW w:w="3911" w:type="dxa"/>
          </w:tcPr>
          <w:p w:rsidR="00A91379" w:rsidRPr="00184E41" w:rsidRDefault="00A91379" w:rsidP="00CF1B80">
            <w:pPr>
              <w:widowControl w:val="0"/>
              <w:autoSpaceDE w:val="0"/>
              <w:autoSpaceDN w:val="0"/>
              <w:adjustRightInd w:val="0"/>
              <w:rPr>
                <w:b/>
                <w:color w:val="auto"/>
                <w:sz w:val="22"/>
                <w:szCs w:val="22"/>
              </w:rPr>
            </w:pPr>
            <w:r w:rsidRPr="00184E41">
              <w:rPr>
                <w:b/>
                <w:color w:val="auto"/>
                <w:sz w:val="22"/>
                <w:szCs w:val="22"/>
              </w:rPr>
              <w:t>ВЛАДЕТЬ</w:t>
            </w:r>
            <w:r w:rsidRPr="00184E41">
              <w:rPr>
                <w:sz w:val="22"/>
                <w:szCs w:val="22"/>
              </w:rPr>
              <w:t xml:space="preserve"> навыками поиска и использования интернет-ресурсов различной направленности с целью пополнения знаний, совершенствования умений.</w:t>
            </w:r>
          </w:p>
        </w:tc>
        <w:tc>
          <w:tcPr>
            <w:tcW w:w="1081"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972"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276" w:type="dxa"/>
          </w:tcPr>
          <w:p w:rsidR="00A91379" w:rsidRDefault="00A91379" w:rsidP="00CF1B80">
            <w:pPr>
              <w:widowControl w:val="0"/>
              <w:autoSpaceDE w:val="0"/>
              <w:autoSpaceDN w:val="0"/>
              <w:adjustRightInd w:val="0"/>
              <w:jc w:val="center"/>
              <w:rPr>
                <w:bCs/>
                <w:color w:val="363136"/>
                <w:sz w:val="22"/>
                <w:szCs w:val="22"/>
              </w:rPr>
            </w:pPr>
          </w:p>
          <w:p w:rsidR="00A91379" w:rsidRPr="005168F8" w:rsidRDefault="00A91379" w:rsidP="00CF1B80">
            <w:pPr>
              <w:widowControl w:val="0"/>
              <w:autoSpaceDE w:val="0"/>
              <w:autoSpaceDN w:val="0"/>
              <w:adjustRightInd w:val="0"/>
              <w:jc w:val="center"/>
              <w:rPr>
                <w:bCs/>
                <w:color w:val="363136"/>
                <w:sz w:val="22"/>
                <w:szCs w:val="22"/>
              </w:rPr>
            </w:pPr>
            <w:r>
              <w:rPr>
                <w:bCs/>
                <w:color w:val="363136"/>
                <w:sz w:val="22"/>
                <w:szCs w:val="22"/>
              </w:rPr>
              <w:t>+</w:t>
            </w:r>
          </w:p>
        </w:tc>
        <w:tc>
          <w:tcPr>
            <w:tcW w:w="1129" w:type="dxa"/>
          </w:tcPr>
          <w:p w:rsidR="00A91379" w:rsidRPr="005168F8" w:rsidRDefault="00A91379" w:rsidP="00CF1B80">
            <w:pPr>
              <w:widowControl w:val="0"/>
              <w:autoSpaceDE w:val="0"/>
              <w:autoSpaceDN w:val="0"/>
              <w:adjustRightInd w:val="0"/>
              <w:jc w:val="center"/>
              <w:rPr>
                <w:bCs/>
                <w:color w:val="363136"/>
                <w:sz w:val="22"/>
                <w:szCs w:val="22"/>
              </w:rPr>
            </w:pPr>
          </w:p>
        </w:tc>
        <w:tc>
          <w:tcPr>
            <w:tcW w:w="986" w:type="dxa"/>
          </w:tcPr>
          <w:p w:rsidR="00A91379" w:rsidRPr="005168F8" w:rsidRDefault="00A91379" w:rsidP="00CF1B80">
            <w:pPr>
              <w:widowControl w:val="0"/>
              <w:autoSpaceDE w:val="0"/>
              <w:autoSpaceDN w:val="0"/>
              <w:adjustRightInd w:val="0"/>
              <w:jc w:val="center"/>
              <w:rPr>
                <w:bCs/>
                <w:color w:val="363136"/>
                <w:sz w:val="22"/>
                <w:szCs w:val="22"/>
              </w:rPr>
            </w:pPr>
          </w:p>
        </w:tc>
      </w:tr>
      <w:tr w:rsidR="00A91379" w:rsidRPr="005168F8" w:rsidTr="00CF1B80">
        <w:tc>
          <w:tcPr>
            <w:tcW w:w="10348" w:type="dxa"/>
            <w:gridSpan w:val="7"/>
          </w:tcPr>
          <w:p w:rsidR="00A91379" w:rsidRPr="00184E41" w:rsidRDefault="00A91379" w:rsidP="00CF1B80">
            <w:pPr>
              <w:widowControl w:val="0"/>
              <w:autoSpaceDE w:val="0"/>
              <w:autoSpaceDN w:val="0"/>
              <w:adjustRightInd w:val="0"/>
              <w:jc w:val="center"/>
              <w:rPr>
                <w:bCs/>
                <w:color w:val="363136"/>
                <w:sz w:val="22"/>
                <w:szCs w:val="22"/>
              </w:rPr>
            </w:pPr>
            <w:r w:rsidRPr="00184E41">
              <w:rPr>
                <w:b/>
                <w:color w:val="363136"/>
                <w:sz w:val="22"/>
                <w:szCs w:val="22"/>
              </w:rPr>
              <w:t>Педагогическая деятельность</w:t>
            </w:r>
          </w:p>
        </w:tc>
      </w:tr>
      <w:tr w:rsidR="00A91379" w:rsidRPr="005168F8" w:rsidTr="00CF1B80">
        <w:tc>
          <w:tcPr>
            <w:tcW w:w="993" w:type="dxa"/>
            <w:vMerge w:val="restart"/>
          </w:tcPr>
          <w:p w:rsidR="00A91379" w:rsidRPr="00184E41" w:rsidRDefault="00A91379" w:rsidP="00CF1B80">
            <w:pPr>
              <w:widowControl w:val="0"/>
              <w:autoSpaceDE w:val="0"/>
              <w:autoSpaceDN w:val="0"/>
              <w:adjustRightInd w:val="0"/>
              <w:jc w:val="both"/>
              <w:rPr>
                <w:b/>
                <w:bCs/>
                <w:color w:val="332C32"/>
                <w:sz w:val="22"/>
                <w:szCs w:val="22"/>
              </w:rPr>
            </w:pPr>
            <w:r w:rsidRPr="00184E41">
              <w:rPr>
                <w:b/>
                <w:bCs/>
                <w:color w:val="332C32"/>
                <w:sz w:val="22"/>
                <w:szCs w:val="22"/>
              </w:rPr>
              <w:t>ПК-1</w:t>
            </w:r>
          </w:p>
        </w:tc>
        <w:tc>
          <w:tcPr>
            <w:tcW w:w="3911" w:type="dxa"/>
            <w:vAlign w:val="center"/>
          </w:tcPr>
          <w:p w:rsidR="00A91379" w:rsidRPr="00184E41" w:rsidRDefault="00A91379" w:rsidP="00CF1B80">
            <w:pPr>
              <w:widowControl w:val="0"/>
              <w:autoSpaceDE w:val="0"/>
              <w:autoSpaceDN w:val="0"/>
              <w:adjustRightInd w:val="0"/>
              <w:rPr>
                <w:color w:val="332C32"/>
                <w:sz w:val="22"/>
                <w:szCs w:val="22"/>
              </w:rPr>
            </w:pPr>
            <w:r w:rsidRPr="00184E41">
              <w:rPr>
                <w:b/>
                <w:bCs/>
                <w:color w:val="332C32"/>
                <w:sz w:val="22"/>
                <w:szCs w:val="22"/>
              </w:rPr>
              <w:t xml:space="preserve">ЗНАТЬ </w:t>
            </w:r>
            <w:r w:rsidRPr="00184E41">
              <w:rPr>
                <w:color w:val="332C32"/>
                <w:sz w:val="22"/>
                <w:szCs w:val="22"/>
              </w:rPr>
              <w:t>современные методики и те</w:t>
            </w:r>
            <w:r w:rsidRPr="00184E41">
              <w:rPr>
                <w:color w:val="4A414A"/>
                <w:sz w:val="22"/>
                <w:szCs w:val="22"/>
              </w:rPr>
              <w:t>х</w:t>
            </w:r>
            <w:r w:rsidRPr="00184E41">
              <w:rPr>
                <w:color w:val="332C32"/>
                <w:sz w:val="22"/>
                <w:szCs w:val="22"/>
              </w:rPr>
              <w:t>нологии организации обра</w:t>
            </w:r>
            <w:r w:rsidRPr="00184E41">
              <w:rPr>
                <w:color w:val="4A414A"/>
                <w:sz w:val="22"/>
                <w:szCs w:val="22"/>
              </w:rPr>
              <w:t>з</w:t>
            </w:r>
            <w:r w:rsidRPr="00184E41">
              <w:rPr>
                <w:color w:val="332C32"/>
                <w:sz w:val="22"/>
                <w:szCs w:val="22"/>
              </w:rPr>
              <w:t>овате</w:t>
            </w:r>
            <w:r w:rsidRPr="00184E41">
              <w:rPr>
                <w:color w:val="4A414A"/>
                <w:sz w:val="22"/>
                <w:szCs w:val="22"/>
              </w:rPr>
              <w:t>л</w:t>
            </w:r>
            <w:r w:rsidRPr="00184E41">
              <w:rPr>
                <w:color w:val="332C32"/>
                <w:sz w:val="22"/>
                <w:szCs w:val="22"/>
              </w:rPr>
              <w:t xml:space="preserve">ьной </w:t>
            </w:r>
            <w:r w:rsidRPr="00184E41">
              <w:rPr>
                <w:color w:val="4A414A"/>
                <w:sz w:val="22"/>
                <w:szCs w:val="22"/>
              </w:rPr>
              <w:t>д</w:t>
            </w:r>
            <w:r w:rsidRPr="00184E41">
              <w:rPr>
                <w:color w:val="332C32"/>
                <w:sz w:val="22"/>
                <w:szCs w:val="22"/>
              </w:rPr>
              <w:t>ея</w:t>
            </w:r>
            <w:r w:rsidRPr="00184E41">
              <w:rPr>
                <w:color w:val="4A414A"/>
                <w:sz w:val="22"/>
                <w:szCs w:val="22"/>
              </w:rPr>
              <w:t>т</w:t>
            </w:r>
            <w:r w:rsidRPr="00184E41">
              <w:rPr>
                <w:color w:val="332C32"/>
                <w:sz w:val="22"/>
                <w:szCs w:val="22"/>
              </w:rPr>
              <w:t>ельнос</w:t>
            </w:r>
            <w:r w:rsidRPr="00184E41">
              <w:rPr>
                <w:color w:val="4A414A"/>
                <w:sz w:val="22"/>
                <w:szCs w:val="22"/>
              </w:rPr>
              <w:t>т</w:t>
            </w:r>
            <w:r w:rsidRPr="00184E41">
              <w:rPr>
                <w:color w:val="332C32"/>
                <w:sz w:val="22"/>
                <w:szCs w:val="22"/>
              </w:rPr>
              <w:t>и</w:t>
            </w:r>
            <w:r w:rsidRPr="00184E41">
              <w:rPr>
                <w:color w:val="4A414A"/>
                <w:sz w:val="22"/>
                <w:szCs w:val="22"/>
              </w:rPr>
              <w:t xml:space="preserve">, </w:t>
            </w:r>
            <w:r w:rsidRPr="00184E41">
              <w:rPr>
                <w:color w:val="4A414A"/>
                <w:sz w:val="22"/>
                <w:szCs w:val="22"/>
              </w:rPr>
              <w:lastRenderedPageBreak/>
              <w:t>д</w:t>
            </w:r>
            <w:r w:rsidRPr="00184E41">
              <w:rPr>
                <w:color w:val="332C32"/>
                <w:sz w:val="22"/>
                <w:szCs w:val="22"/>
              </w:rPr>
              <w:t>и</w:t>
            </w:r>
            <w:r w:rsidRPr="00184E41">
              <w:rPr>
                <w:color w:val="4A414A"/>
                <w:sz w:val="22"/>
                <w:szCs w:val="22"/>
              </w:rPr>
              <w:t>аг</w:t>
            </w:r>
            <w:r w:rsidRPr="00184E41">
              <w:rPr>
                <w:color w:val="332C32"/>
                <w:sz w:val="22"/>
                <w:szCs w:val="22"/>
              </w:rPr>
              <w:t>н</w:t>
            </w:r>
            <w:r w:rsidRPr="00184E41">
              <w:rPr>
                <w:color w:val="4A414A"/>
                <w:sz w:val="22"/>
                <w:szCs w:val="22"/>
              </w:rPr>
              <w:t>о</w:t>
            </w:r>
            <w:r w:rsidRPr="00184E41">
              <w:rPr>
                <w:color w:val="332C32"/>
                <w:sz w:val="22"/>
                <w:szCs w:val="22"/>
              </w:rPr>
              <w:t>стики и оценивания кач</w:t>
            </w:r>
            <w:r w:rsidRPr="00184E41">
              <w:rPr>
                <w:color w:val="4A414A"/>
                <w:sz w:val="22"/>
                <w:szCs w:val="22"/>
              </w:rPr>
              <w:t>е</w:t>
            </w:r>
            <w:r w:rsidRPr="00184E41">
              <w:rPr>
                <w:color w:val="332C32"/>
                <w:sz w:val="22"/>
                <w:szCs w:val="22"/>
              </w:rPr>
              <w:t>с</w:t>
            </w:r>
            <w:r w:rsidRPr="00184E41">
              <w:rPr>
                <w:color w:val="4A414A"/>
                <w:sz w:val="22"/>
                <w:szCs w:val="22"/>
              </w:rPr>
              <w:t>т</w:t>
            </w:r>
            <w:r w:rsidRPr="00184E41">
              <w:rPr>
                <w:color w:val="332C32"/>
                <w:sz w:val="22"/>
                <w:szCs w:val="22"/>
              </w:rPr>
              <w:t>в</w:t>
            </w:r>
            <w:r w:rsidRPr="00184E41">
              <w:rPr>
                <w:color w:val="4A414A"/>
                <w:sz w:val="22"/>
                <w:szCs w:val="22"/>
              </w:rPr>
              <w:t>а</w:t>
            </w:r>
            <w:r w:rsidRPr="00184E41">
              <w:rPr>
                <w:color w:val="332C32"/>
                <w:sz w:val="22"/>
                <w:szCs w:val="22"/>
              </w:rPr>
              <w:t xml:space="preserve"> обра</w:t>
            </w:r>
            <w:r w:rsidRPr="00184E41">
              <w:rPr>
                <w:color w:val="4A414A"/>
                <w:sz w:val="22"/>
                <w:szCs w:val="22"/>
              </w:rPr>
              <w:t>з</w:t>
            </w:r>
            <w:r w:rsidRPr="00184E41">
              <w:rPr>
                <w:color w:val="332C32"/>
                <w:sz w:val="22"/>
                <w:szCs w:val="22"/>
              </w:rPr>
              <w:t>ов</w:t>
            </w:r>
            <w:r w:rsidRPr="00184E41">
              <w:rPr>
                <w:color w:val="4A414A"/>
                <w:sz w:val="22"/>
                <w:szCs w:val="22"/>
              </w:rPr>
              <w:t>ат</w:t>
            </w:r>
            <w:r w:rsidRPr="00184E41">
              <w:rPr>
                <w:color w:val="332C32"/>
                <w:sz w:val="22"/>
                <w:szCs w:val="22"/>
              </w:rPr>
              <w:t>е</w:t>
            </w:r>
            <w:r w:rsidRPr="00184E41">
              <w:rPr>
                <w:color w:val="4A414A"/>
                <w:sz w:val="22"/>
                <w:szCs w:val="22"/>
              </w:rPr>
              <w:t>л</w:t>
            </w:r>
            <w:r w:rsidRPr="00184E41">
              <w:rPr>
                <w:color w:val="332C32"/>
                <w:sz w:val="22"/>
                <w:szCs w:val="22"/>
              </w:rPr>
              <w:t>ьного процесса</w:t>
            </w:r>
          </w:p>
        </w:tc>
        <w:tc>
          <w:tcPr>
            <w:tcW w:w="1081" w:type="dxa"/>
            <w:vAlign w:val="center"/>
          </w:tcPr>
          <w:p w:rsidR="00A91379" w:rsidRPr="009970D0" w:rsidRDefault="00A91379" w:rsidP="00CF1B80">
            <w:pPr>
              <w:widowControl w:val="0"/>
              <w:autoSpaceDE w:val="0"/>
              <w:autoSpaceDN w:val="0"/>
              <w:adjustRightInd w:val="0"/>
              <w:jc w:val="center"/>
              <w:rPr>
                <w:b/>
                <w:color w:val="332C32"/>
                <w:sz w:val="22"/>
                <w:szCs w:val="22"/>
              </w:rPr>
            </w:pPr>
            <w:r w:rsidRPr="009970D0">
              <w:rPr>
                <w:b/>
                <w:color w:val="332C32"/>
                <w:sz w:val="22"/>
                <w:szCs w:val="22"/>
              </w:rPr>
              <w:lastRenderedPageBreak/>
              <w:t>+</w:t>
            </w:r>
          </w:p>
        </w:tc>
        <w:tc>
          <w:tcPr>
            <w:tcW w:w="972" w:type="dxa"/>
            <w:vAlign w:val="center"/>
          </w:tcPr>
          <w:p w:rsidR="00A91379" w:rsidRPr="009970D0" w:rsidRDefault="00A91379" w:rsidP="00CF1B80">
            <w:pPr>
              <w:widowControl w:val="0"/>
              <w:autoSpaceDE w:val="0"/>
              <w:autoSpaceDN w:val="0"/>
              <w:adjustRightInd w:val="0"/>
              <w:jc w:val="center"/>
              <w:rPr>
                <w:b/>
                <w:color w:val="332C32"/>
                <w:sz w:val="22"/>
                <w:szCs w:val="22"/>
              </w:rPr>
            </w:pPr>
            <w:r w:rsidRPr="009970D0">
              <w:rPr>
                <w:b/>
                <w:color w:val="332C32"/>
                <w:sz w:val="22"/>
                <w:szCs w:val="22"/>
              </w:rPr>
              <w:t>+</w:t>
            </w:r>
          </w:p>
        </w:tc>
        <w:tc>
          <w:tcPr>
            <w:tcW w:w="1276" w:type="dxa"/>
            <w:vAlign w:val="center"/>
          </w:tcPr>
          <w:p w:rsidR="00A91379" w:rsidRPr="009970D0" w:rsidRDefault="00A91379" w:rsidP="00CF1B80">
            <w:pPr>
              <w:widowControl w:val="0"/>
              <w:autoSpaceDE w:val="0"/>
              <w:autoSpaceDN w:val="0"/>
              <w:adjustRightInd w:val="0"/>
              <w:jc w:val="center"/>
              <w:rPr>
                <w:b/>
                <w:color w:val="332C32"/>
                <w:sz w:val="22"/>
                <w:szCs w:val="22"/>
              </w:rPr>
            </w:pPr>
            <w:r w:rsidRPr="009970D0">
              <w:rPr>
                <w:b/>
                <w:color w:val="332C32"/>
                <w:sz w:val="22"/>
                <w:szCs w:val="22"/>
              </w:rPr>
              <w:t>+</w:t>
            </w:r>
          </w:p>
        </w:tc>
        <w:tc>
          <w:tcPr>
            <w:tcW w:w="1129" w:type="dxa"/>
            <w:vAlign w:val="center"/>
          </w:tcPr>
          <w:p w:rsidR="00A91379" w:rsidRPr="009970D0" w:rsidRDefault="00A91379" w:rsidP="00CF1B80">
            <w:pPr>
              <w:widowControl w:val="0"/>
              <w:autoSpaceDE w:val="0"/>
              <w:autoSpaceDN w:val="0"/>
              <w:adjustRightInd w:val="0"/>
              <w:jc w:val="center"/>
              <w:rPr>
                <w:b/>
                <w:color w:val="332C32"/>
                <w:sz w:val="22"/>
                <w:szCs w:val="22"/>
              </w:rPr>
            </w:pPr>
            <w:r w:rsidRPr="009970D0">
              <w:rPr>
                <w:b/>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184E41"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184E41" w:rsidRDefault="00A91379" w:rsidP="00CF1B80">
            <w:pPr>
              <w:widowControl w:val="0"/>
              <w:autoSpaceDE w:val="0"/>
              <w:autoSpaceDN w:val="0"/>
              <w:adjustRightInd w:val="0"/>
              <w:rPr>
                <w:color w:val="332C32"/>
                <w:sz w:val="22"/>
                <w:szCs w:val="22"/>
              </w:rPr>
            </w:pPr>
            <w:r w:rsidRPr="00184E41">
              <w:rPr>
                <w:b/>
                <w:bCs/>
                <w:color w:val="332C32"/>
                <w:sz w:val="22"/>
                <w:szCs w:val="22"/>
              </w:rPr>
              <w:t xml:space="preserve">УМЕТЬ </w:t>
            </w:r>
            <w:r w:rsidRPr="00184E41">
              <w:rPr>
                <w:color w:val="332C32"/>
                <w:sz w:val="22"/>
                <w:szCs w:val="22"/>
              </w:rPr>
              <w:t>использовать совре</w:t>
            </w:r>
            <w:r w:rsidRPr="00184E41">
              <w:rPr>
                <w:color w:val="4A414A"/>
                <w:sz w:val="22"/>
                <w:szCs w:val="22"/>
              </w:rPr>
              <w:t>м</w:t>
            </w:r>
            <w:r w:rsidRPr="00184E41">
              <w:rPr>
                <w:color w:val="332C32"/>
                <w:sz w:val="22"/>
                <w:szCs w:val="22"/>
              </w:rPr>
              <w:t>енные ме</w:t>
            </w:r>
            <w:r w:rsidRPr="00184E41">
              <w:rPr>
                <w:color w:val="4A414A"/>
                <w:sz w:val="22"/>
                <w:szCs w:val="22"/>
              </w:rPr>
              <w:t>т</w:t>
            </w:r>
            <w:r w:rsidRPr="00184E41">
              <w:rPr>
                <w:color w:val="332C32"/>
                <w:sz w:val="22"/>
                <w:szCs w:val="22"/>
              </w:rPr>
              <w:t>о</w:t>
            </w:r>
            <w:r w:rsidRPr="00184E41">
              <w:rPr>
                <w:color w:val="4A414A"/>
                <w:sz w:val="22"/>
                <w:szCs w:val="22"/>
              </w:rPr>
              <w:t>д</w:t>
            </w:r>
            <w:r w:rsidRPr="00184E41">
              <w:rPr>
                <w:color w:val="332C32"/>
                <w:sz w:val="22"/>
                <w:szCs w:val="22"/>
              </w:rPr>
              <w:t>ики диагнос</w:t>
            </w:r>
            <w:r w:rsidRPr="00184E41">
              <w:rPr>
                <w:color w:val="4A414A"/>
                <w:sz w:val="22"/>
                <w:szCs w:val="22"/>
              </w:rPr>
              <w:t>т</w:t>
            </w:r>
            <w:r w:rsidRPr="00184E41">
              <w:rPr>
                <w:color w:val="332C32"/>
                <w:sz w:val="22"/>
                <w:szCs w:val="22"/>
              </w:rPr>
              <w:t>ики и оцениван</w:t>
            </w:r>
            <w:r w:rsidRPr="00184E41">
              <w:rPr>
                <w:color w:val="4A414A"/>
                <w:sz w:val="22"/>
                <w:szCs w:val="22"/>
              </w:rPr>
              <w:t>и</w:t>
            </w:r>
            <w:r w:rsidRPr="00184E41">
              <w:rPr>
                <w:color w:val="332C32"/>
                <w:sz w:val="22"/>
                <w:szCs w:val="22"/>
              </w:rPr>
              <w:t>я качества образова</w:t>
            </w:r>
            <w:r w:rsidRPr="00184E41">
              <w:rPr>
                <w:color w:val="4A414A"/>
                <w:sz w:val="22"/>
                <w:szCs w:val="22"/>
              </w:rPr>
              <w:t>т</w:t>
            </w:r>
            <w:r w:rsidRPr="00184E41">
              <w:rPr>
                <w:color w:val="332C32"/>
                <w:sz w:val="22"/>
                <w:szCs w:val="22"/>
              </w:rPr>
              <w:t>ельного проц</w:t>
            </w:r>
            <w:r w:rsidRPr="00184E41">
              <w:rPr>
                <w:color w:val="4A414A"/>
                <w:sz w:val="22"/>
                <w:szCs w:val="22"/>
              </w:rPr>
              <w:t>е</w:t>
            </w:r>
            <w:r w:rsidRPr="00184E41">
              <w:rPr>
                <w:color w:val="332C32"/>
                <w:sz w:val="22"/>
                <w:szCs w:val="22"/>
              </w:rPr>
              <w:t>сса по различным образова</w:t>
            </w:r>
            <w:r w:rsidRPr="00184E41">
              <w:rPr>
                <w:color w:val="4A414A"/>
                <w:sz w:val="22"/>
                <w:szCs w:val="22"/>
              </w:rPr>
              <w:t>т</w:t>
            </w:r>
            <w:r w:rsidRPr="00184E41">
              <w:rPr>
                <w:color w:val="332C32"/>
                <w:sz w:val="22"/>
                <w:szCs w:val="22"/>
              </w:rPr>
              <w:t>ельным программ</w:t>
            </w:r>
            <w:r w:rsidRPr="00184E41">
              <w:rPr>
                <w:color w:val="4A414A"/>
                <w:sz w:val="22"/>
                <w:szCs w:val="22"/>
              </w:rPr>
              <w:t>а</w:t>
            </w:r>
            <w:r w:rsidRPr="00184E41">
              <w:rPr>
                <w:color w:val="332C32"/>
                <w:sz w:val="22"/>
                <w:szCs w:val="22"/>
              </w:rPr>
              <w:t>м</w:t>
            </w:r>
          </w:p>
        </w:tc>
        <w:tc>
          <w:tcPr>
            <w:tcW w:w="1081"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72" w:type="dxa"/>
            <w:vAlign w:val="center"/>
          </w:tcPr>
          <w:p w:rsidR="00A91379" w:rsidRPr="009970D0" w:rsidRDefault="00A91379" w:rsidP="00CF1B80">
            <w:pPr>
              <w:widowControl w:val="0"/>
              <w:autoSpaceDE w:val="0"/>
              <w:autoSpaceDN w:val="0"/>
              <w:adjustRightInd w:val="0"/>
              <w:jc w:val="center"/>
              <w:rPr>
                <w:b/>
                <w:color w:val="332C32"/>
                <w:sz w:val="22"/>
                <w:szCs w:val="22"/>
              </w:rPr>
            </w:pPr>
            <w:r w:rsidRPr="009970D0">
              <w:rPr>
                <w:b/>
                <w:color w:val="332C32"/>
                <w:sz w:val="22"/>
                <w:szCs w:val="22"/>
              </w:rPr>
              <w:t>+</w:t>
            </w:r>
          </w:p>
        </w:tc>
        <w:tc>
          <w:tcPr>
            <w:tcW w:w="1276" w:type="dxa"/>
            <w:vAlign w:val="center"/>
          </w:tcPr>
          <w:p w:rsidR="00A91379" w:rsidRPr="009970D0" w:rsidRDefault="00A91379" w:rsidP="00CF1B80">
            <w:pPr>
              <w:widowControl w:val="0"/>
              <w:autoSpaceDE w:val="0"/>
              <w:autoSpaceDN w:val="0"/>
              <w:adjustRightInd w:val="0"/>
              <w:jc w:val="center"/>
              <w:rPr>
                <w:b/>
                <w:color w:val="332C32"/>
                <w:sz w:val="22"/>
                <w:szCs w:val="22"/>
              </w:rPr>
            </w:pPr>
            <w:r w:rsidRPr="009970D0">
              <w:rPr>
                <w:b/>
                <w:color w:val="332C32"/>
                <w:sz w:val="22"/>
                <w:szCs w:val="22"/>
              </w:rPr>
              <w:t>+</w:t>
            </w:r>
          </w:p>
        </w:tc>
        <w:tc>
          <w:tcPr>
            <w:tcW w:w="1129" w:type="dxa"/>
            <w:vAlign w:val="center"/>
          </w:tcPr>
          <w:p w:rsidR="00A91379" w:rsidRPr="009970D0" w:rsidRDefault="00A91379" w:rsidP="00CF1B80">
            <w:pPr>
              <w:widowControl w:val="0"/>
              <w:autoSpaceDE w:val="0"/>
              <w:autoSpaceDN w:val="0"/>
              <w:adjustRightInd w:val="0"/>
              <w:jc w:val="center"/>
              <w:rPr>
                <w:b/>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tcPr>
          <w:p w:rsidR="00A91379" w:rsidRPr="00184E41"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184E41" w:rsidRDefault="00A91379" w:rsidP="00CF1B80">
            <w:pPr>
              <w:widowControl w:val="0"/>
              <w:autoSpaceDE w:val="0"/>
              <w:autoSpaceDN w:val="0"/>
              <w:adjustRightInd w:val="0"/>
              <w:rPr>
                <w:color w:val="332C32"/>
                <w:sz w:val="22"/>
                <w:szCs w:val="22"/>
              </w:rPr>
            </w:pPr>
            <w:r w:rsidRPr="00184E41">
              <w:rPr>
                <w:b/>
                <w:bCs/>
                <w:color w:val="332C32"/>
                <w:sz w:val="22"/>
                <w:szCs w:val="22"/>
              </w:rPr>
              <w:t xml:space="preserve">ВЛАДЕТЬ </w:t>
            </w:r>
            <w:r w:rsidRPr="00184E41">
              <w:rPr>
                <w:color w:val="332C32"/>
                <w:sz w:val="22"/>
                <w:szCs w:val="22"/>
              </w:rPr>
              <w:t>опытом примен</w:t>
            </w:r>
            <w:r w:rsidRPr="00184E41">
              <w:rPr>
                <w:color w:val="4A414A"/>
                <w:sz w:val="22"/>
                <w:szCs w:val="22"/>
              </w:rPr>
              <w:t>е</w:t>
            </w:r>
            <w:r w:rsidRPr="00184E41">
              <w:rPr>
                <w:color w:val="332C32"/>
                <w:sz w:val="22"/>
                <w:szCs w:val="22"/>
              </w:rPr>
              <w:t>ния совр</w:t>
            </w:r>
            <w:r w:rsidRPr="00184E41">
              <w:rPr>
                <w:color w:val="4A414A"/>
                <w:sz w:val="22"/>
                <w:szCs w:val="22"/>
              </w:rPr>
              <w:t>ем</w:t>
            </w:r>
            <w:r w:rsidRPr="00184E41">
              <w:rPr>
                <w:color w:val="332C32"/>
                <w:sz w:val="22"/>
                <w:szCs w:val="22"/>
              </w:rPr>
              <w:t xml:space="preserve">енных методик </w:t>
            </w:r>
            <w:r w:rsidRPr="00184E41">
              <w:rPr>
                <w:color w:val="4A414A"/>
                <w:sz w:val="22"/>
                <w:szCs w:val="22"/>
              </w:rPr>
              <w:t xml:space="preserve">и </w:t>
            </w:r>
            <w:r w:rsidRPr="00184E41">
              <w:rPr>
                <w:color w:val="332C32"/>
                <w:sz w:val="22"/>
                <w:szCs w:val="22"/>
              </w:rPr>
              <w:t>те</w:t>
            </w:r>
            <w:r w:rsidRPr="00184E41">
              <w:rPr>
                <w:color w:val="4A414A"/>
                <w:sz w:val="22"/>
                <w:szCs w:val="22"/>
              </w:rPr>
              <w:t>х</w:t>
            </w:r>
            <w:r w:rsidRPr="00184E41">
              <w:rPr>
                <w:color w:val="332C32"/>
                <w:sz w:val="22"/>
                <w:szCs w:val="22"/>
              </w:rPr>
              <w:t>но</w:t>
            </w:r>
            <w:r w:rsidRPr="00184E41">
              <w:rPr>
                <w:color w:val="4A414A"/>
                <w:sz w:val="22"/>
                <w:szCs w:val="22"/>
              </w:rPr>
              <w:t>л</w:t>
            </w:r>
            <w:r w:rsidRPr="00184E41">
              <w:rPr>
                <w:color w:val="332C32"/>
                <w:sz w:val="22"/>
                <w:szCs w:val="22"/>
              </w:rPr>
              <w:t>огий орган</w:t>
            </w:r>
            <w:r w:rsidRPr="00184E41">
              <w:rPr>
                <w:color w:val="4A414A"/>
                <w:sz w:val="22"/>
                <w:szCs w:val="22"/>
              </w:rPr>
              <w:t>из</w:t>
            </w:r>
            <w:r w:rsidRPr="00184E41">
              <w:rPr>
                <w:color w:val="332C32"/>
                <w:sz w:val="22"/>
                <w:szCs w:val="22"/>
              </w:rPr>
              <w:t>ации обра</w:t>
            </w:r>
            <w:r w:rsidRPr="00184E41">
              <w:rPr>
                <w:color w:val="4A414A"/>
                <w:sz w:val="22"/>
                <w:szCs w:val="22"/>
              </w:rPr>
              <w:t>з</w:t>
            </w:r>
            <w:r w:rsidRPr="00184E41">
              <w:rPr>
                <w:color w:val="332C32"/>
                <w:sz w:val="22"/>
                <w:szCs w:val="22"/>
              </w:rPr>
              <w:t>ова</w:t>
            </w:r>
            <w:r w:rsidRPr="00184E41">
              <w:rPr>
                <w:color w:val="4A414A"/>
                <w:sz w:val="22"/>
                <w:szCs w:val="22"/>
              </w:rPr>
              <w:t>т</w:t>
            </w:r>
            <w:r w:rsidRPr="00184E41">
              <w:rPr>
                <w:color w:val="332C32"/>
                <w:sz w:val="22"/>
                <w:szCs w:val="22"/>
              </w:rPr>
              <w:t>е</w:t>
            </w:r>
            <w:r w:rsidRPr="00184E41">
              <w:rPr>
                <w:color w:val="4A414A"/>
                <w:sz w:val="22"/>
                <w:szCs w:val="22"/>
              </w:rPr>
              <w:t>л</w:t>
            </w:r>
            <w:r w:rsidRPr="00184E41">
              <w:rPr>
                <w:color w:val="332C32"/>
                <w:sz w:val="22"/>
                <w:szCs w:val="22"/>
              </w:rPr>
              <w:t>ьно</w:t>
            </w:r>
            <w:r w:rsidRPr="00184E41">
              <w:rPr>
                <w:color w:val="4A414A"/>
                <w:sz w:val="22"/>
                <w:szCs w:val="22"/>
              </w:rPr>
              <w:t>й д</w:t>
            </w:r>
            <w:r w:rsidRPr="00184E41">
              <w:rPr>
                <w:color w:val="332C32"/>
                <w:sz w:val="22"/>
                <w:szCs w:val="22"/>
              </w:rPr>
              <w:t>ея</w:t>
            </w:r>
            <w:r w:rsidRPr="00184E41">
              <w:rPr>
                <w:color w:val="4A414A"/>
                <w:sz w:val="22"/>
                <w:szCs w:val="22"/>
              </w:rPr>
              <w:t>тел</w:t>
            </w:r>
            <w:r w:rsidRPr="00184E41">
              <w:rPr>
                <w:color w:val="332C32"/>
                <w:sz w:val="22"/>
                <w:szCs w:val="22"/>
              </w:rPr>
              <w:t>ьн</w:t>
            </w:r>
            <w:r w:rsidRPr="00184E41">
              <w:rPr>
                <w:color w:val="4A414A"/>
                <w:sz w:val="22"/>
                <w:szCs w:val="22"/>
              </w:rPr>
              <w:t>о</w:t>
            </w:r>
            <w:r w:rsidRPr="00184E41">
              <w:rPr>
                <w:color w:val="332C32"/>
                <w:sz w:val="22"/>
                <w:szCs w:val="22"/>
              </w:rPr>
              <w:t>с</w:t>
            </w:r>
            <w:r w:rsidRPr="00184E41">
              <w:rPr>
                <w:color w:val="4A414A"/>
                <w:sz w:val="22"/>
                <w:szCs w:val="22"/>
              </w:rPr>
              <w:t>т</w:t>
            </w:r>
            <w:r w:rsidRPr="00184E41">
              <w:rPr>
                <w:color w:val="332C32"/>
                <w:sz w:val="22"/>
                <w:szCs w:val="22"/>
              </w:rPr>
              <w:t>и</w:t>
            </w:r>
            <w:r w:rsidRPr="00184E41">
              <w:rPr>
                <w:color w:val="4A414A"/>
                <w:sz w:val="22"/>
                <w:szCs w:val="22"/>
              </w:rPr>
              <w:t>, д</w:t>
            </w:r>
            <w:r w:rsidRPr="00184E41">
              <w:rPr>
                <w:color w:val="332C32"/>
                <w:sz w:val="22"/>
                <w:szCs w:val="22"/>
              </w:rPr>
              <w:t>иа</w:t>
            </w:r>
            <w:r w:rsidRPr="00184E41">
              <w:rPr>
                <w:color w:val="4A414A"/>
                <w:sz w:val="22"/>
                <w:szCs w:val="22"/>
              </w:rPr>
              <w:t>г</w:t>
            </w:r>
            <w:r w:rsidRPr="00184E41">
              <w:rPr>
                <w:color w:val="332C32"/>
                <w:sz w:val="22"/>
                <w:szCs w:val="22"/>
              </w:rPr>
              <w:t xml:space="preserve">ностики </w:t>
            </w:r>
            <w:r w:rsidRPr="00184E41">
              <w:rPr>
                <w:color w:val="4A414A"/>
                <w:sz w:val="22"/>
                <w:szCs w:val="22"/>
              </w:rPr>
              <w:t>и</w:t>
            </w:r>
            <w:r w:rsidRPr="00184E41">
              <w:rPr>
                <w:color w:val="332C32"/>
                <w:sz w:val="22"/>
                <w:szCs w:val="22"/>
              </w:rPr>
              <w:t xml:space="preserve"> оц</w:t>
            </w:r>
            <w:r w:rsidRPr="00184E41">
              <w:rPr>
                <w:color w:val="4A414A"/>
                <w:sz w:val="22"/>
                <w:szCs w:val="22"/>
              </w:rPr>
              <w:t>е</w:t>
            </w:r>
            <w:r w:rsidRPr="00184E41">
              <w:rPr>
                <w:color w:val="332C32"/>
                <w:sz w:val="22"/>
                <w:szCs w:val="22"/>
              </w:rPr>
              <w:t>нивания качес</w:t>
            </w:r>
            <w:r w:rsidRPr="00184E41">
              <w:rPr>
                <w:color w:val="4A414A"/>
                <w:sz w:val="22"/>
                <w:szCs w:val="22"/>
              </w:rPr>
              <w:t>т</w:t>
            </w:r>
            <w:r w:rsidRPr="00184E41">
              <w:rPr>
                <w:color w:val="332C32"/>
                <w:sz w:val="22"/>
                <w:szCs w:val="22"/>
              </w:rPr>
              <w:t>ва обра</w:t>
            </w:r>
            <w:r w:rsidRPr="00184E41">
              <w:rPr>
                <w:color w:val="4A414A"/>
                <w:sz w:val="22"/>
                <w:szCs w:val="22"/>
              </w:rPr>
              <w:t>з</w:t>
            </w:r>
            <w:r w:rsidRPr="00184E41">
              <w:rPr>
                <w:color w:val="332C32"/>
                <w:sz w:val="22"/>
                <w:szCs w:val="22"/>
              </w:rPr>
              <w:t>ова</w:t>
            </w:r>
            <w:r w:rsidRPr="00184E41">
              <w:rPr>
                <w:color w:val="4A414A"/>
                <w:sz w:val="22"/>
                <w:szCs w:val="22"/>
              </w:rPr>
              <w:t>тел</w:t>
            </w:r>
            <w:r w:rsidRPr="00184E41">
              <w:rPr>
                <w:color w:val="332C32"/>
                <w:sz w:val="22"/>
                <w:szCs w:val="22"/>
              </w:rPr>
              <w:t>ьного проц</w:t>
            </w:r>
            <w:r w:rsidRPr="00184E41">
              <w:rPr>
                <w:color w:val="4A414A"/>
                <w:sz w:val="22"/>
                <w:szCs w:val="22"/>
              </w:rPr>
              <w:t>е</w:t>
            </w:r>
            <w:r w:rsidRPr="00184E41">
              <w:rPr>
                <w:color w:val="332C32"/>
                <w:sz w:val="22"/>
                <w:szCs w:val="22"/>
              </w:rPr>
              <w:t>с</w:t>
            </w:r>
            <w:r w:rsidRPr="00184E41">
              <w:rPr>
                <w:color w:val="4A414A"/>
                <w:sz w:val="22"/>
                <w:szCs w:val="22"/>
              </w:rPr>
              <w:t>с</w:t>
            </w:r>
            <w:r w:rsidRPr="00184E41">
              <w:rPr>
                <w:color w:val="332C32"/>
                <w:sz w:val="22"/>
                <w:szCs w:val="22"/>
              </w:rPr>
              <w:t>а</w:t>
            </w:r>
          </w:p>
        </w:tc>
        <w:tc>
          <w:tcPr>
            <w:tcW w:w="1081"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val="restart"/>
          </w:tcPr>
          <w:p w:rsidR="00A91379" w:rsidRPr="00184E41" w:rsidRDefault="00A91379" w:rsidP="00CF1B80">
            <w:pPr>
              <w:widowControl w:val="0"/>
              <w:autoSpaceDE w:val="0"/>
              <w:autoSpaceDN w:val="0"/>
              <w:adjustRightInd w:val="0"/>
              <w:jc w:val="both"/>
              <w:rPr>
                <w:b/>
                <w:bCs/>
                <w:color w:val="332C32"/>
                <w:sz w:val="22"/>
                <w:szCs w:val="22"/>
              </w:rPr>
            </w:pPr>
            <w:r w:rsidRPr="00184E41">
              <w:rPr>
                <w:b/>
                <w:bCs/>
                <w:color w:val="332C32"/>
                <w:sz w:val="22"/>
                <w:szCs w:val="22"/>
              </w:rPr>
              <w:t>ПК-2</w:t>
            </w:r>
          </w:p>
        </w:tc>
        <w:tc>
          <w:tcPr>
            <w:tcW w:w="3911" w:type="dxa"/>
            <w:vAlign w:val="center"/>
          </w:tcPr>
          <w:p w:rsidR="00A91379" w:rsidRPr="00184E41" w:rsidRDefault="00A91379" w:rsidP="00CF1B80">
            <w:pPr>
              <w:widowControl w:val="0"/>
              <w:autoSpaceDE w:val="0"/>
              <w:autoSpaceDN w:val="0"/>
              <w:adjustRightInd w:val="0"/>
              <w:rPr>
                <w:b/>
                <w:bCs/>
                <w:color w:val="332C32"/>
                <w:sz w:val="22"/>
                <w:szCs w:val="22"/>
              </w:rPr>
            </w:pPr>
            <w:r w:rsidRPr="00184E41">
              <w:rPr>
                <w:b/>
                <w:bCs/>
                <w:color w:val="332C32"/>
                <w:sz w:val="22"/>
                <w:szCs w:val="22"/>
              </w:rPr>
              <w:t>ЗНАТЬ</w:t>
            </w:r>
            <w:r w:rsidRPr="00184E41">
              <w:rPr>
                <w:color w:val="332C32"/>
                <w:sz w:val="22"/>
                <w:szCs w:val="22"/>
              </w:rPr>
              <w:t xml:space="preserve"> с</w:t>
            </w:r>
            <w:r w:rsidRPr="00184E41">
              <w:rPr>
                <w:color w:val="4A414A"/>
                <w:sz w:val="22"/>
                <w:szCs w:val="22"/>
              </w:rPr>
              <w:t>у</w:t>
            </w:r>
            <w:r w:rsidRPr="00184E41">
              <w:rPr>
                <w:color w:val="332C32"/>
                <w:sz w:val="22"/>
                <w:szCs w:val="22"/>
              </w:rPr>
              <w:t>щностные характеристики обра</w:t>
            </w:r>
            <w:r w:rsidRPr="00184E41">
              <w:rPr>
                <w:color w:val="4A414A"/>
                <w:sz w:val="22"/>
                <w:szCs w:val="22"/>
              </w:rPr>
              <w:t>з</w:t>
            </w:r>
            <w:r w:rsidRPr="00184E41">
              <w:rPr>
                <w:color w:val="332C32"/>
                <w:sz w:val="22"/>
                <w:szCs w:val="22"/>
              </w:rPr>
              <w:t>овательной сре</w:t>
            </w:r>
            <w:r w:rsidRPr="00184E41">
              <w:rPr>
                <w:color w:val="4A414A"/>
                <w:sz w:val="22"/>
                <w:szCs w:val="22"/>
              </w:rPr>
              <w:t>д</w:t>
            </w:r>
            <w:r w:rsidRPr="00184E41">
              <w:rPr>
                <w:color w:val="332C32"/>
                <w:sz w:val="22"/>
                <w:szCs w:val="22"/>
              </w:rPr>
              <w:t>ы и способы её формирования</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184E41"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184E41" w:rsidRDefault="00A91379" w:rsidP="00CF1B80">
            <w:pPr>
              <w:widowControl w:val="0"/>
              <w:autoSpaceDE w:val="0"/>
              <w:autoSpaceDN w:val="0"/>
              <w:adjustRightInd w:val="0"/>
              <w:rPr>
                <w:color w:val="332C32"/>
                <w:sz w:val="22"/>
                <w:szCs w:val="22"/>
              </w:rPr>
            </w:pPr>
            <w:r w:rsidRPr="00184E41">
              <w:rPr>
                <w:b/>
                <w:bCs/>
                <w:color w:val="332C32"/>
                <w:sz w:val="22"/>
                <w:szCs w:val="22"/>
              </w:rPr>
              <w:t xml:space="preserve">УМЕТЬ </w:t>
            </w:r>
            <w:r w:rsidRPr="00184E41">
              <w:rPr>
                <w:color w:val="332C32"/>
                <w:sz w:val="22"/>
                <w:szCs w:val="22"/>
              </w:rPr>
              <w:t>использовать профессиональны</w:t>
            </w:r>
            <w:r w:rsidRPr="00184E41">
              <w:rPr>
                <w:color w:val="4A414A"/>
                <w:sz w:val="22"/>
                <w:szCs w:val="22"/>
              </w:rPr>
              <w:t xml:space="preserve">е </w:t>
            </w:r>
            <w:r w:rsidRPr="00184E41">
              <w:rPr>
                <w:color w:val="332C32"/>
                <w:sz w:val="22"/>
                <w:szCs w:val="22"/>
              </w:rPr>
              <w:t>знания в реали</w:t>
            </w:r>
            <w:r w:rsidRPr="00184E41">
              <w:rPr>
                <w:color w:val="4A414A"/>
                <w:sz w:val="22"/>
                <w:szCs w:val="22"/>
              </w:rPr>
              <w:t>з</w:t>
            </w:r>
            <w:r w:rsidRPr="00184E41">
              <w:rPr>
                <w:color w:val="332C32"/>
                <w:sz w:val="22"/>
                <w:szCs w:val="22"/>
              </w:rPr>
              <w:t>ации за</w:t>
            </w:r>
            <w:r w:rsidRPr="00184E41">
              <w:rPr>
                <w:color w:val="4A414A"/>
                <w:sz w:val="22"/>
                <w:szCs w:val="22"/>
              </w:rPr>
              <w:t>д</w:t>
            </w:r>
            <w:r w:rsidRPr="00184E41">
              <w:rPr>
                <w:color w:val="332C32"/>
                <w:sz w:val="22"/>
                <w:szCs w:val="22"/>
              </w:rPr>
              <w:t>ач инновационной обра</w:t>
            </w:r>
            <w:r w:rsidRPr="00184E41">
              <w:rPr>
                <w:color w:val="4A414A"/>
                <w:sz w:val="22"/>
                <w:szCs w:val="22"/>
              </w:rPr>
              <w:t>з</w:t>
            </w:r>
            <w:r w:rsidRPr="00184E41">
              <w:rPr>
                <w:color w:val="332C32"/>
                <w:sz w:val="22"/>
                <w:szCs w:val="22"/>
              </w:rPr>
              <w:t>ов</w:t>
            </w:r>
            <w:r w:rsidRPr="00184E41">
              <w:rPr>
                <w:color w:val="4A414A"/>
                <w:sz w:val="22"/>
                <w:szCs w:val="22"/>
              </w:rPr>
              <w:t>а</w:t>
            </w:r>
            <w:r w:rsidRPr="00184E41">
              <w:rPr>
                <w:color w:val="332C32"/>
                <w:sz w:val="22"/>
                <w:szCs w:val="22"/>
              </w:rPr>
              <w:t>те</w:t>
            </w:r>
            <w:r w:rsidRPr="00184E41">
              <w:rPr>
                <w:color w:val="4A414A"/>
                <w:sz w:val="22"/>
                <w:szCs w:val="22"/>
              </w:rPr>
              <w:t>л</w:t>
            </w:r>
            <w:r w:rsidRPr="00184E41">
              <w:rPr>
                <w:color w:val="332C32"/>
                <w:sz w:val="22"/>
                <w:szCs w:val="22"/>
              </w:rPr>
              <w:t>ьной по</w:t>
            </w:r>
            <w:r w:rsidRPr="00184E41">
              <w:rPr>
                <w:color w:val="4A414A"/>
                <w:sz w:val="22"/>
                <w:szCs w:val="22"/>
              </w:rPr>
              <w:t>л</w:t>
            </w:r>
            <w:r w:rsidRPr="00184E41">
              <w:rPr>
                <w:color w:val="332C32"/>
                <w:sz w:val="22"/>
                <w:szCs w:val="22"/>
              </w:rPr>
              <w:t>и</w:t>
            </w:r>
            <w:r w:rsidRPr="00184E41">
              <w:rPr>
                <w:color w:val="4A414A"/>
                <w:sz w:val="22"/>
                <w:szCs w:val="22"/>
              </w:rPr>
              <w:t>т</w:t>
            </w:r>
            <w:r w:rsidRPr="00184E41">
              <w:rPr>
                <w:color w:val="332C32"/>
                <w:sz w:val="22"/>
                <w:szCs w:val="22"/>
              </w:rPr>
              <w:t>ики</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tcPr>
          <w:p w:rsidR="00A91379" w:rsidRPr="00184E41"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184E41" w:rsidRDefault="00A91379" w:rsidP="00CF1B80">
            <w:pPr>
              <w:widowControl w:val="0"/>
              <w:autoSpaceDE w:val="0"/>
              <w:autoSpaceDN w:val="0"/>
              <w:adjustRightInd w:val="0"/>
              <w:rPr>
                <w:color w:val="332C32"/>
                <w:sz w:val="22"/>
                <w:szCs w:val="22"/>
              </w:rPr>
            </w:pPr>
            <w:r w:rsidRPr="00184E41">
              <w:rPr>
                <w:b/>
                <w:bCs/>
                <w:color w:val="332C32"/>
                <w:sz w:val="22"/>
                <w:szCs w:val="22"/>
              </w:rPr>
              <w:t xml:space="preserve">ВЛАДЕТЬ </w:t>
            </w:r>
            <w:r w:rsidRPr="00184E41">
              <w:rPr>
                <w:color w:val="332C32"/>
                <w:sz w:val="22"/>
                <w:szCs w:val="22"/>
              </w:rPr>
              <w:t>опы</w:t>
            </w:r>
            <w:r w:rsidRPr="00184E41">
              <w:rPr>
                <w:color w:val="4A414A"/>
                <w:sz w:val="22"/>
                <w:szCs w:val="22"/>
              </w:rPr>
              <w:t>т</w:t>
            </w:r>
            <w:r w:rsidRPr="00184E41">
              <w:rPr>
                <w:color w:val="332C32"/>
                <w:sz w:val="22"/>
                <w:szCs w:val="22"/>
              </w:rPr>
              <w:t>о</w:t>
            </w:r>
            <w:r w:rsidRPr="00184E41">
              <w:rPr>
                <w:color w:val="4A414A"/>
                <w:sz w:val="22"/>
                <w:szCs w:val="22"/>
              </w:rPr>
              <w:t xml:space="preserve">м </w:t>
            </w:r>
            <w:r w:rsidRPr="00184E41">
              <w:rPr>
                <w:color w:val="332C32"/>
                <w:sz w:val="22"/>
                <w:szCs w:val="22"/>
              </w:rPr>
              <w:t>фор</w:t>
            </w:r>
            <w:r w:rsidRPr="00184E41">
              <w:rPr>
                <w:color w:val="4A414A"/>
                <w:sz w:val="22"/>
                <w:szCs w:val="22"/>
              </w:rPr>
              <w:t>м</w:t>
            </w:r>
            <w:r w:rsidRPr="00184E41">
              <w:rPr>
                <w:color w:val="332C32"/>
                <w:sz w:val="22"/>
                <w:szCs w:val="22"/>
              </w:rPr>
              <w:t>ирования обра</w:t>
            </w:r>
            <w:r w:rsidRPr="00184E41">
              <w:rPr>
                <w:color w:val="4A414A"/>
                <w:sz w:val="22"/>
                <w:szCs w:val="22"/>
              </w:rPr>
              <w:t>з</w:t>
            </w:r>
            <w:r w:rsidRPr="00184E41">
              <w:rPr>
                <w:color w:val="332C32"/>
                <w:sz w:val="22"/>
                <w:szCs w:val="22"/>
              </w:rPr>
              <w:t>ов</w:t>
            </w:r>
            <w:r w:rsidRPr="00184E41">
              <w:rPr>
                <w:color w:val="4A414A"/>
                <w:sz w:val="22"/>
                <w:szCs w:val="22"/>
              </w:rPr>
              <w:t>ат</w:t>
            </w:r>
            <w:r w:rsidRPr="00184E41">
              <w:rPr>
                <w:color w:val="332C32"/>
                <w:sz w:val="22"/>
                <w:szCs w:val="22"/>
              </w:rPr>
              <w:t>е</w:t>
            </w:r>
            <w:r w:rsidRPr="00184E41">
              <w:rPr>
                <w:color w:val="4A414A"/>
                <w:sz w:val="22"/>
                <w:szCs w:val="22"/>
              </w:rPr>
              <w:t>л</w:t>
            </w:r>
            <w:r w:rsidRPr="00184E41">
              <w:rPr>
                <w:color w:val="332C32"/>
                <w:sz w:val="22"/>
                <w:szCs w:val="22"/>
              </w:rPr>
              <w:t>ьно</w:t>
            </w:r>
            <w:r w:rsidRPr="00184E41">
              <w:rPr>
                <w:color w:val="4A414A"/>
                <w:sz w:val="22"/>
                <w:szCs w:val="22"/>
              </w:rPr>
              <w:t xml:space="preserve">й </w:t>
            </w:r>
            <w:r w:rsidRPr="00184E41">
              <w:rPr>
                <w:color w:val="332C32"/>
                <w:sz w:val="22"/>
                <w:szCs w:val="22"/>
              </w:rPr>
              <w:t>сре</w:t>
            </w:r>
            <w:r w:rsidRPr="00184E41">
              <w:rPr>
                <w:color w:val="4A414A"/>
                <w:sz w:val="22"/>
                <w:szCs w:val="22"/>
              </w:rPr>
              <w:t>д</w:t>
            </w:r>
            <w:r w:rsidRPr="00184E41">
              <w:rPr>
                <w:color w:val="332C32"/>
                <w:sz w:val="22"/>
                <w:szCs w:val="22"/>
              </w:rPr>
              <w:t xml:space="preserve">ы </w:t>
            </w:r>
            <w:r w:rsidRPr="00184E41">
              <w:rPr>
                <w:color w:val="4A414A"/>
                <w:sz w:val="22"/>
                <w:szCs w:val="22"/>
              </w:rPr>
              <w:t>дл</w:t>
            </w:r>
            <w:r w:rsidRPr="00184E41">
              <w:rPr>
                <w:color w:val="332C32"/>
                <w:sz w:val="22"/>
                <w:szCs w:val="22"/>
              </w:rPr>
              <w:t>я ре</w:t>
            </w:r>
            <w:r w:rsidRPr="00184E41">
              <w:rPr>
                <w:color w:val="4A414A"/>
                <w:sz w:val="22"/>
                <w:szCs w:val="22"/>
              </w:rPr>
              <w:t>ал</w:t>
            </w:r>
            <w:r w:rsidRPr="00184E41">
              <w:rPr>
                <w:color w:val="332C32"/>
                <w:sz w:val="22"/>
                <w:szCs w:val="22"/>
              </w:rPr>
              <w:t>из</w:t>
            </w:r>
            <w:r w:rsidRPr="00184E41">
              <w:rPr>
                <w:color w:val="4A414A"/>
                <w:sz w:val="22"/>
                <w:szCs w:val="22"/>
              </w:rPr>
              <w:t>а</w:t>
            </w:r>
            <w:r w:rsidRPr="00184E41">
              <w:rPr>
                <w:color w:val="332C32"/>
                <w:sz w:val="22"/>
                <w:szCs w:val="22"/>
              </w:rPr>
              <w:t>ции</w:t>
            </w:r>
            <w:r w:rsidRPr="00184E41">
              <w:rPr>
                <w:color w:val="4A414A"/>
                <w:sz w:val="22"/>
                <w:szCs w:val="22"/>
              </w:rPr>
              <w:t xml:space="preserve"> з</w:t>
            </w:r>
            <w:r w:rsidRPr="00184E41">
              <w:rPr>
                <w:color w:val="332C32"/>
                <w:sz w:val="22"/>
                <w:szCs w:val="22"/>
              </w:rPr>
              <w:t>а</w:t>
            </w:r>
            <w:r w:rsidRPr="00184E41">
              <w:rPr>
                <w:color w:val="4A414A"/>
                <w:sz w:val="22"/>
                <w:szCs w:val="22"/>
              </w:rPr>
              <w:t>д</w:t>
            </w:r>
            <w:r w:rsidRPr="00184E41">
              <w:rPr>
                <w:color w:val="332C32"/>
                <w:sz w:val="22"/>
                <w:szCs w:val="22"/>
              </w:rPr>
              <w:t>ач инновационно</w:t>
            </w:r>
            <w:r w:rsidRPr="00184E41">
              <w:rPr>
                <w:color w:val="4A414A"/>
                <w:sz w:val="22"/>
                <w:szCs w:val="22"/>
              </w:rPr>
              <w:t xml:space="preserve">й </w:t>
            </w:r>
            <w:r w:rsidRPr="00184E41">
              <w:rPr>
                <w:color w:val="332C32"/>
                <w:sz w:val="22"/>
                <w:szCs w:val="22"/>
              </w:rPr>
              <w:t>обра</w:t>
            </w:r>
            <w:r w:rsidRPr="00184E41">
              <w:rPr>
                <w:color w:val="4A414A"/>
                <w:sz w:val="22"/>
                <w:szCs w:val="22"/>
              </w:rPr>
              <w:t>з</w:t>
            </w:r>
            <w:r w:rsidRPr="00184E41">
              <w:rPr>
                <w:color w:val="332C32"/>
                <w:sz w:val="22"/>
                <w:szCs w:val="22"/>
              </w:rPr>
              <w:t>овате</w:t>
            </w:r>
            <w:r w:rsidRPr="00184E41">
              <w:rPr>
                <w:color w:val="4A414A"/>
                <w:sz w:val="22"/>
                <w:szCs w:val="22"/>
              </w:rPr>
              <w:t>л</w:t>
            </w:r>
            <w:r w:rsidRPr="00184E41">
              <w:rPr>
                <w:color w:val="332C32"/>
                <w:sz w:val="22"/>
                <w:szCs w:val="22"/>
              </w:rPr>
              <w:t>ьной по</w:t>
            </w:r>
            <w:r w:rsidRPr="00184E41">
              <w:rPr>
                <w:color w:val="4A414A"/>
                <w:sz w:val="22"/>
                <w:szCs w:val="22"/>
              </w:rPr>
              <w:t>л</w:t>
            </w:r>
            <w:r w:rsidRPr="00184E41">
              <w:rPr>
                <w:color w:val="332C32"/>
                <w:sz w:val="22"/>
                <w:szCs w:val="22"/>
              </w:rPr>
              <w:t>итики</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val="restart"/>
          </w:tcPr>
          <w:p w:rsidR="00A91379" w:rsidRPr="00184E41" w:rsidRDefault="00A91379" w:rsidP="00CF1B80">
            <w:pPr>
              <w:widowControl w:val="0"/>
              <w:autoSpaceDE w:val="0"/>
              <w:autoSpaceDN w:val="0"/>
              <w:adjustRightInd w:val="0"/>
              <w:jc w:val="both"/>
              <w:rPr>
                <w:b/>
                <w:bCs/>
                <w:color w:val="332C32"/>
                <w:sz w:val="22"/>
                <w:szCs w:val="22"/>
              </w:rPr>
            </w:pPr>
            <w:r w:rsidRPr="00184E41">
              <w:rPr>
                <w:b/>
                <w:bCs/>
                <w:color w:val="332C32"/>
                <w:sz w:val="22"/>
                <w:szCs w:val="22"/>
              </w:rPr>
              <w:t>ПК-3</w:t>
            </w:r>
          </w:p>
        </w:tc>
        <w:tc>
          <w:tcPr>
            <w:tcW w:w="3911" w:type="dxa"/>
            <w:vAlign w:val="center"/>
          </w:tcPr>
          <w:p w:rsidR="00A91379" w:rsidRPr="00184E41" w:rsidRDefault="00A91379" w:rsidP="00CF1B80">
            <w:pPr>
              <w:widowControl w:val="0"/>
              <w:autoSpaceDE w:val="0"/>
              <w:autoSpaceDN w:val="0"/>
              <w:adjustRightInd w:val="0"/>
              <w:rPr>
                <w:color w:val="332C32"/>
                <w:sz w:val="22"/>
                <w:szCs w:val="22"/>
              </w:rPr>
            </w:pPr>
            <w:r w:rsidRPr="00184E41">
              <w:rPr>
                <w:b/>
                <w:bCs/>
                <w:color w:val="332C32"/>
                <w:sz w:val="22"/>
                <w:szCs w:val="22"/>
              </w:rPr>
              <w:t xml:space="preserve">ЗНАТЬ </w:t>
            </w:r>
            <w:r w:rsidRPr="00184E41">
              <w:rPr>
                <w:color w:val="332C32"/>
                <w:sz w:val="22"/>
                <w:szCs w:val="22"/>
              </w:rPr>
              <w:t>с</w:t>
            </w:r>
            <w:r w:rsidRPr="00184E41">
              <w:rPr>
                <w:color w:val="4A414A"/>
                <w:sz w:val="22"/>
                <w:szCs w:val="22"/>
              </w:rPr>
              <w:t>у</w:t>
            </w:r>
            <w:r w:rsidRPr="00184E41">
              <w:rPr>
                <w:color w:val="332C32"/>
                <w:sz w:val="22"/>
                <w:szCs w:val="22"/>
              </w:rPr>
              <w:t>щностные характеристики и особенности организации иссле</w:t>
            </w:r>
            <w:r w:rsidRPr="00184E41">
              <w:rPr>
                <w:color w:val="4A414A"/>
                <w:sz w:val="22"/>
                <w:szCs w:val="22"/>
              </w:rPr>
              <w:t>д</w:t>
            </w:r>
            <w:r w:rsidRPr="00184E41">
              <w:rPr>
                <w:color w:val="332C32"/>
                <w:sz w:val="22"/>
                <w:szCs w:val="22"/>
              </w:rPr>
              <w:t>овательской работы младших шко</w:t>
            </w:r>
            <w:r w:rsidRPr="00184E41">
              <w:rPr>
                <w:color w:val="4A414A"/>
                <w:sz w:val="22"/>
                <w:szCs w:val="22"/>
              </w:rPr>
              <w:t>л</w:t>
            </w:r>
            <w:r w:rsidRPr="00184E41">
              <w:rPr>
                <w:color w:val="332C32"/>
                <w:sz w:val="22"/>
                <w:szCs w:val="22"/>
              </w:rPr>
              <w:t>ьников</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184E41"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184E41" w:rsidRDefault="00A91379" w:rsidP="00CF1B80">
            <w:pPr>
              <w:widowControl w:val="0"/>
              <w:autoSpaceDE w:val="0"/>
              <w:autoSpaceDN w:val="0"/>
              <w:adjustRightInd w:val="0"/>
              <w:rPr>
                <w:color w:val="332C32"/>
                <w:sz w:val="22"/>
                <w:szCs w:val="22"/>
              </w:rPr>
            </w:pPr>
            <w:r w:rsidRPr="00184E41">
              <w:rPr>
                <w:b/>
                <w:bCs/>
                <w:color w:val="332C32"/>
                <w:sz w:val="22"/>
                <w:szCs w:val="22"/>
              </w:rPr>
              <w:t xml:space="preserve">УМЕТЬ </w:t>
            </w:r>
            <w:r w:rsidRPr="00184E41">
              <w:rPr>
                <w:color w:val="332C32"/>
                <w:sz w:val="22"/>
                <w:szCs w:val="22"/>
              </w:rPr>
              <w:t>р</w:t>
            </w:r>
            <w:r w:rsidRPr="00184E41">
              <w:rPr>
                <w:color w:val="4A414A"/>
                <w:sz w:val="22"/>
                <w:szCs w:val="22"/>
              </w:rPr>
              <w:t>у</w:t>
            </w:r>
            <w:r w:rsidRPr="00184E41">
              <w:rPr>
                <w:color w:val="332C32"/>
                <w:sz w:val="22"/>
                <w:szCs w:val="22"/>
              </w:rPr>
              <w:t>ководить индиви</w:t>
            </w:r>
            <w:r w:rsidRPr="00184E41">
              <w:rPr>
                <w:color w:val="4A414A"/>
                <w:sz w:val="22"/>
                <w:szCs w:val="22"/>
              </w:rPr>
              <w:t>ду</w:t>
            </w:r>
            <w:r w:rsidRPr="00184E41">
              <w:rPr>
                <w:color w:val="332C32"/>
                <w:sz w:val="22"/>
                <w:szCs w:val="22"/>
              </w:rPr>
              <w:t>а</w:t>
            </w:r>
            <w:r w:rsidRPr="00184E41">
              <w:rPr>
                <w:color w:val="4A414A"/>
                <w:sz w:val="22"/>
                <w:szCs w:val="22"/>
              </w:rPr>
              <w:t>л</w:t>
            </w:r>
            <w:r w:rsidRPr="00184E41">
              <w:rPr>
                <w:color w:val="332C32"/>
                <w:sz w:val="22"/>
                <w:szCs w:val="22"/>
              </w:rPr>
              <w:t>ьной</w:t>
            </w:r>
            <w:r w:rsidRPr="00184E41">
              <w:rPr>
                <w:color w:val="4A414A"/>
                <w:sz w:val="22"/>
                <w:szCs w:val="22"/>
              </w:rPr>
              <w:t>, г</w:t>
            </w:r>
            <w:r w:rsidRPr="00184E41">
              <w:rPr>
                <w:color w:val="332C32"/>
                <w:sz w:val="22"/>
                <w:szCs w:val="22"/>
              </w:rPr>
              <w:t>р</w:t>
            </w:r>
            <w:r w:rsidRPr="00184E41">
              <w:rPr>
                <w:color w:val="4A414A"/>
                <w:sz w:val="22"/>
                <w:szCs w:val="22"/>
              </w:rPr>
              <w:t>у</w:t>
            </w:r>
            <w:r w:rsidRPr="00184E41">
              <w:rPr>
                <w:color w:val="332C32"/>
                <w:sz w:val="22"/>
                <w:szCs w:val="22"/>
              </w:rPr>
              <w:t>пповой и ко</w:t>
            </w:r>
            <w:r w:rsidRPr="00184E41">
              <w:rPr>
                <w:color w:val="4A414A"/>
                <w:sz w:val="22"/>
                <w:szCs w:val="22"/>
              </w:rPr>
              <w:t>л</w:t>
            </w:r>
            <w:r w:rsidRPr="00184E41">
              <w:rPr>
                <w:color w:val="332C32"/>
                <w:sz w:val="22"/>
                <w:szCs w:val="22"/>
              </w:rPr>
              <w:t>лек</w:t>
            </w:r>
            <w:r w:rsidRPr="00184E41">
              <w:rPr>
                <w:color w:val="4A414A"/>
                <w:sz w:val="22"/>
                <w:szCs w:val="22"/>
              </w:rPr>
              <w:t>т</w:t>
            </w:r>
            <w:r w:rsidRPr="00184E41">
              <w:rPr>
                <w:color w:val="332C32"/>
                <w:sz w:val="22"/>
                <w:szCs w:val="22"/>
              </w:rPr>
              <w:t>ивной исс</w:t>
            </w:r>
            <w:r w:rsidRPr="00184E41">
              <w:rPr>
                <w:color w:val="4A414A"/>
                <w:sz w:val="22"/>
                <w:szCs w:val="22"/>
              </w:rPr>
              <w:t>л</w:t>
            </w:r>
            <w:r w:rsidRPr="00184E41">
              <w:rPr>
                <w:color w:val="332C32"/>
                <w:sz w:val="22"/>
                <w:szCs w:val="22"/>
              </w:rPr>
              <w:t>е</w:t>
            </w:r>
            <w:r w:rsidRPr="00184E41">
              <w:rPr>
                <w:color w:val="4A414A"/>
                <w:sz w:val="22"/>
                <w:szCs w:val="22"/>
              </w:rPr>
              <w:t>д</w:t>
            </w:r>
            <w:r w:rsidRPr="00184E41">
              <w:rPr>
                <w:color w:val="332C32"/>
                <w:sz w:val="22"/>
                <w:szCs w:val="22"/>
              </w:rPr>
              <w:t xml:space="preserve">овательской работой </w:t>
            </w:r>
            <w:r w:rsidRPr="00184E41">
              <w:rPr>
                <w:color w:val="4A414A"/>
                <w:sz w:val="22"/>
                <w:szCs w:val="22"/>
              </w:rPr>
              <w:t>мл</w:t>
            </w:r>
            <w:r w:rsidRPr="00184E41">
              <w:rPr>
                <w:color w:val="332C32"/>
                <w:sz w:val="22"/>
                <w:szCs w:val="22"/>
              </w:rPr>
              <w:t>а</w:t>
            </w:r>
            <w:r w:rsidRPr="00184E41">
              <w:rPr>
                <w:color w:val="4A414A"/>
                <w:sz w:val="22"/>
                <w:szCs w:val="22"/>
              </w:rPr>
              <w:t>д</w:t>
            </w:r>
            <w:r w:rsidRPr="00184E41">
              <w:rPr>
                <w:color w:val="332C32"/>
                <w:sz w:val="22"/>
                <w:szCs w:val="22"/>
              </w:rPr>
              <w:t>ши</w:t>
            </w:r>
            <w:r w:rsidRPr="00184E41">
              <w:rPr>
                <w:color w:val="4A414A"/>
                <w:sz w:val="22"/>
                <w:szCs w:val="22"/>
              </w:rPr>
              <w:t>х</w:t>
            </w:r>
            <w:r w:rsidRPr="00184E41">
              <w:rPr>
                <w:color w:val="332C32"/>
                <w:sz w:val="22"/>
                <w:szCs w:val="22"/>
              </w:rPr>
              <w:t xml:space="preserve"> ш</w:t>
            </w:r>
            <w:r w:rsidRPr="00184E41">
              <w:rPr>
                <w:color w:val="4A414A"/>
                <w:sz w:val="22"/>
                <w:szCs w:val="22"/>
              </w:rPr>
              <w:t>к</w:t>
            </w:r>
            <w:r w:rsidRPr="00184E41">
              <w:rPr>
                <w:color w:val="332C32"/>
                <w:sz w:val="22"/>
                <w:szCs w:val="22"/>
              </w:rPr>
              <w:t>ольников</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184E41"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184E41" w:rsidRDefault="00A91379" w:rsidP="00CF1B80">
            <w:pPr>
              <w:widowControl w:val="0"/>
              <w:autoSpaceDE w:val="0"/>
              <w:autoSpaceDN w:val="0"/>
              <w:adjustRightInd w:val="0"/>
              <w:rPr>
                <w:color w:val="332C32"/>
                <w:sz w:val="22"/>
                <w:szCs w:val="22"/>
              </w:rPr>
            </w:pPr>
            <w:r w:rsidRPr="00184E41">
              <w:rPr>
                <w:b/>
                <w:bCs/>
                <w:color w:val="332C32"/>
                <w:sz w:val="22"/>
                <w:szCs w:val="22"/>
              </w:rPr>
              <w:t xml:space="preserve">ВЛАДЕТЬ </w:t>
            </w:r>
            <w:r w:rsidRPr="00184E41">
              <w:rPr>
                <w:color w:val="332C32"/>
                <w:sz w:val="22"/>
                <w:szCs w:val="22"/>
              </w:rPr>
              <w:t>опытом р</w:t>
            </w:r>
            <w:r w:rsidRPr="00184E41">
              <w:rPr>
                <w:color w:val="4A414A"/>
                <w:sz w:val="22"/>
                <w:szCs w:val="22"/>
              </w:rPr>
              <w:t>у</w:t>
            </w:r>
            <w:r w:rsidRPr="00184E41">
              <w:rPr>
                <w:color w:val="332C32"/>
                <w:sz w:val="22"/>
                <w:szCs w:val="22"/>
              </w:rPr>
              <w:t>ководства исследовательской работой м</w:t>
            </w:r>
            <w:r w:rsidRPr="00184E41">
              <w:rPr>
                <w:color w:val="4A414A"/>
                <w:sz w:val="22"/>
                <w:szCs w:val="22"/>
              </w:rPr>
              <w:t>л</w:t>
            </w:r>
            <w:r w:rsidRPr="00184E41">
              <w:rPr>
                <w:color w:val="332C32"/>
                <w:sz w:val="22"/>
                <w:szCs w:val="22"/>
              </w:rPr>
              <w:t>а</w:t>
            </w:r>
            <w:r w:rsidRPr="00184E41">
              <w:rPr>
                <w:color w:val="4A414A"/>
                <w:sz w:val="22"/>
                <w:szCs w:val="22"/>
              </w:rPr>
              <w:t>д</w:t>
            </w:r>
            <w:r w:rsidRPr="00184E41">
              <w:rPr>
                <w:color w:val="332C32"/>
                <w:sz w:val="22"/>
                <w:szCs w:val="22"/>
              </w:rPr>
              <w:t>ших школьников</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val="restart"/>
          </w:tcPr>
          <w:p w:rsidR="00A91379" w:rsidRPr="009970D0" w:rsidRDefault="00A91379" w:rsidP="00CF1B80">
            <w:pPr>
              <w:widowControl w:val="0"/>
              <w:autoSpaceDE w:val="0"/>
              <w:autoSpaceDN w:val="0"/>
              <w:adjustRightInd w:val="0"/>
              <w:jc w:val="both"/>
              <w:rPr>
                <w:b/>
                <w:bCs/>
                <w:color w:val="332C32"/>
                <w:sz w:val="22"/>
                <w:szCs w:val="22"/>
              </w:rPr>
            </w:pPr>
            <w:r w:rsidRPr="009970D0">
              <w:rPr>
                <w:b/>
                <w:bCs/>
                <w:color w:val="332C32"/>
                <w:sz w:val="22"/>
                <w:szCs w:val="22"/>
              </w:rPr>
              <w:t>ПК-4</w:t>
            </w:r>
          </w:p>
        </w:tc>
        <w:tc>
          <w:tcPr>
            <w:tcW w:w="3911" w:type="dxa"/>
            <w:vAlign w:val="center"/>
          </w:tcPr>
          <w:p w:rsidR="00A91379" w:rsidRPr="009970D0" w:rsidRDefault="00A91379" w:rsidP="00CF1B80">
            <w:pPr>
              <w:widowControl w:val="0"/>
              <w:autoSpaceDE w:val="0"/>
              <w:autoSpaceDN w:val="0"/>
              <w:adjustRightInd w:val="0"/>
              <w:ind w:left="34"/>
              <w:rPr>
                <w:color w:val="332C32"/>
                <w:sz w:val="22"/>
                <w:szCs w:val="22"/>
              </w:rPr>
            </w:pPr>
            <w:r w:rsidRPr="009970D0">
              <w:rPr>
                <w:b/>
                <w:bCs/>
                <w:color w:val="332C32"/>
                <w:sz w:val="22"/>
                <w:szCs w:val="22"/>
              </w:rPr>
              <w:t xml:space="preserve">ЗНАТЬ </w:t>
            </w:r>
            <w:r w:rsidRPr="009970D0">
              <w:rPr>
                <w:color w:val="332C32"/>
                <w:sz w:val="22"/>
                <w:szCs w:val="22"/>
              </w:rPr>
              <w:t>требования и проце</w:t>
            </w:r>
            <w:r w:rsidRPr="009970D0">
              <w:rPr>
                <w:color w:val="4A414A"/>
                <w:sz w:val="22"/>
                <w:szCs w:val="22"/>
              </w:rPr>
              <w:t>ду</w:t>
            </w:r>
            <w:r w:rsidRPr="009970D0">
              <w:rPr>
                <w:color w:val="332C32"/>
                <w:sz w:val="22"/>
                <w:szCs w:val="22"/>
              </w:rPr>
              <w:t>ры ана</w:t>
            </w:r>
            <w:r w:rsidRPr="009970D0">
              <w:rPr>
                <w:color w:val="4A414A"/>
                <w:sz w:val="22"/>
                <w:szCs w:val="22"/>
              </w:rPr>
              <w:t>л</w:t>
            </w:r>
            <w:r w:rsidRPr="009970D0">
              <w:rPr>
                <w:color w:val="332C32"/>
                <w:sz w:val="22"/>
                <w:szCs w:val="22"/>
              </w:rPr>
              <w:t>иза рез</w:t>
            </w:r>
            <w:r w:rsidRPr="009970D0">
              <w:rPr>
                <w:color w:val="4A414A"/>
                <w:sz w:val="22"/>
                <w:szCs w:val="22"/>
              </w:rPr>
              <w:t>у</w:t>
            </w:r>
            <w:r w:rsidRPr="009970D0">
              <w:rPr>
                <w:color w:val="332C32"/>
                <w:sz w:val="22"/>
                <w:szCs w:val="22"/>
              </w:rPr>
              <w:t>льтатов процесса использования м</w:t>
            </w:r>
            <w:r w:rsidRPr="009970D0">
              <w:rPr>
                <w:color w:val="4A414A"/>
                <w:sz w:val="22"/>
                <w:szCs w:val="22"/>
              </w:rPr>
              <w:t>е</w:t>
            </w:r>
            <w:r w:rsidRPr="009970D0">
              <w:rPr>
                <w:color w:val="332C32"/>
                <w:sz w:val="22"/>
                <w:szCs w:val="22"/>
              </w:rPr>
              <w:t>то</w:t>
            </w:r>
            <w:r w:rsidRPr="009970D0">
              <w:rPr>
                <w:color w:val="4A414A"/>
                <w:sz w:val="22"/>
                <w:szCs w:val="22"/>
              </w:rPr>
              <w:t>д</w:t>
            </w:r>
            <w:r w:rsidRPr="009970D0">
              <w:rPr>
                <w:color w:val="332C32"/>
                <w:sz w:val="22"/>
                <w:szCs w:val="22"/>
              </w:rPr>
              <w:t>ик</w:t>
            </w:r>
            <w:r w:rsidRPr="009970D0">
              <w:rPr>
                <w:color w:val="635966"/>
                <w:sz w:val="22"/>
                <w:szCs w:val="22"/>
              </w:rPr>
              <w:t xml:space="preserve">, </w:t>
            </w:r>
            <w:r w:rsidRPr="009970D0">
              <w:rPr>
                <w:color w:val="332C32"/>
                <w:sz w:val="22"/>
                <w:szCs w:val="22"/>
              </w:rPr>
              <w:t>те</w:t>
            </w:r>
            <w:r w:rsidRPr="009970D0">
              <w:rPr>
                <w:color w:val="4A414A"/>
                <w:sz w:val="22"/>
                <w:szCs w:val="22"/>
              </w:rPr>
              <w:t>х</w:t>
            </w:r>
            <w:r w:rsidRPr="009970D0">
              <w:rPr>
                <w:color w:val="332C32"/>
                <w:sz w:val="22"/>
                <w:szCs w:val="22"/>
              </w:rPr>
              <w:t>н</w:t>
            </w:r>
            <w:r w:rsidRPr="009970D0">
              <w:rPr>
                <w:color w:val="4A414A"/>
                <w:sz w:val="22"/>
                <w:szCs w:val="22"/>
              </w:rPr>
              <w:t>ол</w:t>
            </w:r>
            <w:r w:rsidRPr="009970D0">
              <w:rPr>
                <w:color w:val="332C32"/>
                <w:sz w:val="22"/>
                <w:szCs w:val="22"/>
              </w:rPr>
              <w:t>огий и</w:t>
            </w:r>
            <w:r w:rsidRPr="009970D0">
              <w:rPr>
                <w:color w:val="3E363D"/>
                <w:sz w:val="22"/>
                <w:szCs w:val="22"/>
              </w:rPr>
              <w:t xml:space="preserve"> приемов обучения в организациях, осуществляющих образовательную деятельность</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left="34"/>
              <w:rPr>
                <w:color w:val="3E363D"/>
                <w:sz w:val="22"/>
                <w:szCs w:val="22"/>
              </w:rPr>
            </w:pPr>
            <w:r w:rsidRPr="009970D0">
              <w:rPr>
                <w:b/>
                <w:bCs/>
                <w:color w:val="3E363D"/>
                <w:sz w:val="22"/>
                <w:szCs w:val="22"/>
              </w:rPr>
              <w:t xml:space="preserve">УМЕТЬ </w:t>
            </w:r>
            <w:r w:rsidRPr="009970D0">
              <w:rPr>
                <w:color w:val="3E363D"/>
                <w:sz w:val="22"/>
                <w:szCs w:val="22"/>
              </w:rPr>
              <w:t>осуществлять разработку и реализацию методик, технологий и приемов обучения</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left="34"/>
              <w:rPr>
                <w:color w:val="3E363D"/>
                <w:sz w:val="22"/>
                <w:szCs w:val="22"/>
              </w:rPr>
            </w:pPr>
            <w:r w:rsidRPr="009970D0">
              <w:rPr>
                <w:b/>
                <w:bCs/>
                <w:color w:val="3E363D"/>
                <w:sz w:val="22"/>
                <w:szCs w:val="22"/>
              </w:rPr>
              <w:t xml:space="preserve">ВЛАДЕТЬ </w:t>
            </w:r>
            <w:r w:rsidRPr="009970D0">
              <w:rPr>
                <w:color w:val="3E363D"/>
                <w:sz w:val="22"/>
                <w:szCs w:val="22"/>
              </w:rPr>
              <w:t>опытом разработки и реализации методик, технологий и приемов обучения, а также анализа результатов процесса их использования в организациях, осуществляющих образовательную деятельность</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10348" w:type="dxa"/>
            <w:gridSpan w:val="7"/>
          </w:tcPr>
          <w:p w:rsidR="00A91379" w:rsidRPr="004166A9" w:rsidRDefault="00A91379" w:rsidP="00CF1B80">
            <w:pPr>
              <w:widowControl w:val="0"/>
              <w:autoSpaceDE w:val="0"/>
              <w:autoSpaceDN w:val="0"/>
              <w:adjustRightInd w:val="0"/>
              <w:jc w:val="center"/>
              <w:rPr>
                <w:b/>
                <w:bCs/>
                <w:color w:val="332C32"/>
                <w:sz w:val="22"/>
                <w:szCs w:val="22"/>
              </w:rPr>
            </w:pPr>
            <w:r w:rsidRPr="004166A9">
              <w:rPr>
                <w:b/>
                <w:bCs/>
                <w:color w:val="332C32"/>
                <w:sz w:val="22"/>
                <w:szCs w:val="22"/>
              </w:rPr>
              <w:t>Научно-исследовательская деятельность</w:t>
            </w:r>
          </w:p>
        </w:tc>
      </w:tr>
      <w:tr w:rsidR="00A91379" w:rsidRPr="005168F8" w:rsidTr="00CF1B80">
        <w:tc>
          <w:tcPr>
            <w:tcW w:w="993" w:type="dxa"/>
            <w:vMerge w:val="restart"/>
          </w:tcPr>
          <w:p w:rsidR="00A91379" w:rsidRPr="009970D0" w:rsidRDefault="00A91379" w:rsidP="00CF1B80">
            <w:pPr>
              <w:widowControl w:val="0"/>
              <w:autoSpaceDE w:val="0"/>
              <w:autoSpaceDN w:val="0"/>
              <w:adjustRightInd w:val="0"/>
              <w:jc w:val="both"/>
              <w:rPr>
                <w:b/>
                <w:bCs/>
                <w:color w:val="332C32"/>
                <w:sz w:val="22"/>
                <w:szCs w:val="22"/>
              </w:rPr>
            </w:pPr>
            <w:r w:rsidRPr="009970D0">
              <w:rPr>
                <w:b/>
                <w:bCs/>
                <w:color w:val="332C32"/>
                <w:sz w:val="22"/>
                <w:szCs w:val="22"/>
              </w:rPr>
              <w:t>ПК-5</w:t>
            </w:r>
          </w:p>
        </w:tc>
        <w:tc>
          <w:tcPr>
            <w:tcW w:w="3911" w:type="dxa"/>
            <w:vAlign w:val="center"/>
          </w:tcPr>
          <w:p w:rsidR="00A91379" w:rsidRPr="009970D0" w:rsidRDefault="00A91379" w:rsidP="00CF1B80">
            <w:pPr>
              <w:widowControl w:val="0"/>
              <w:autoSpaceDE w:val="0"/>
              <w:autoSpaceDN w:val="0"/>
              <w:adjustRightInd w:val="0"/>
              <w:ind w:left="34"/>
              <w:rPr>
                <w:color w:val="3E363D"/>
                <w:sz w:val="22"/>
                <w:szCs w:val="22"/>
              </w:rPr>
            </w:pPr>
            <w:r w:rsidRPr="009970D0">
              <w:rPr>
                <w:b/>
                <w:bCs/>
                <w:color w:val="3E363D"/>
                <w:sz w:val="22"/>
                <w:szCs w:val="22"/>
              </w:rPr>
              <w:t xml:space="preserve">ЗНАТЬ </w:t>
            </w:r>
            <w:r w:rsidRPr="009970D0">
              <w:rPr>
                <w:color w:val="3E363D"/>
                <w:sz w:val="22"/>
                <w:szCs w:val="22"/>
              </w:rPr>
              <w:t xml:space="preserve">теоретические основы организации научно-исследовательской деятельности; сущность и структуру </w:t>
            </w:r>
            <w:r w:rsidRPr="009970D0">
              <w:rPr>
                <w:color w:val="3E363D"/>
                <w:sz w:val="22"/>
                <w:szCs w:val="22"/>
              </w:rPr>
              <w:lastRenderedPageBreak/>
              <w:t>методологической культуры педагога</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left="34"/>
              <w:rPr>
                <w:color w:val="3E363D"/>
                <w:sz w:val="22"/>
                <w:szCs w:val="22"/>
              </w:rPr>
            </w:pPr>
            <w:r w:rsidRPr="009970D0">
              <w:rPr>
                <w:b/>
                <w:bCs/>
                <w:color w:val="3E363D"/>
                <w:sz w:val="22"/>
                <w:szCs w:val="22"/>
              </w:rPr>
              <w:t xml:space="preserve">УМЕТЬ </w:t>
            </w:r>
            <w:r w:rsidRPr="009970D0">
              <w:rPr>
                <w:color w:val="3E363D"/>
                <w:sz w:val="22"/>
                <w:szCs w:val="22"/>
              </w:rPr>
              <w:t>ставить задачу и выполнять научные исследования, анализировать результаты решения исследовательских задач и оценивать их эффективность</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left="34"/>
              <w:rPr>
                <w:color w:val="3E363D"/>
                <w:sz w:val="22"/>
                <w:szCs w:val="22"/>
              </w:rPr>
            </w:pPr>
            <w:r w:rsidRPr="009970D0">
              <w:rPr>
                <w:b/>
                <w:bCs/>
                <w:color w:val="3E363D"/>
                <w:sz w:val="22"/>
                <w:szCs w:val="22"/>
              </w:rPr>
              <w:t xml:space="preserve">УМЕТЬ </w:t>
            </w:r>
            <w:r w:rsidRPr="009970D0">
              <w:rPr>
                <w:color w:val="3E363D"/>
                <w:sz w:val="22"/>
                <w:szCs w:val="22"/>
              </w:rPr>
              <w:t>систематизировать и обобщать результаты научно-педагогического исследования путём применения комплекса исследовательских методов</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left="34"/>
              <w:rPr>
                <w:color w:val="3E363D"/>
                <w:sz w:val="22"/>
                <w:szCs w:val="22"/>
              </w:rPr>
            </w:pPr>
            <w:r w:rsidRPr="009970D0">
              <w:rPr>
                <w:b/>
                <w:bCs/>
                <w:color w:val="3E363D"/>
                <w:sz w:val="22"/>
                <w:szCs w:val="22"/>
              </w:rPr>
              <w:t xml:space="preserve">ВЛАДЕТЬ </w:t>
            </w:r>
            <w:r w:rsidRPr="009970D0">
              <w:rPr>
                <w:color w:val="3E363D"/>
                <w:sz w:val="22"/>
                <w:szCs w:val="22"/>
              </w:rPr>
              <w:t>навыками критического анализа и оценки научных достижений и результатов деятельности по решению исследовательских задач</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val="restart"/>
          </w:tcPr>
          <w:p w:rsidR="00A91379" w:rsidRPr="009970D0" w:rsidRDefault="00A91379" w:rsidP="00CF1B80">
            <w:pPr>
              <w:widowControl w:val="0"/>
              <w:autoSpaceDE w:val="0"/>
              <w:autoSpaceDN w:val="0"/>
              <w:adjustRightInd w:val="0"/>
              <w:jc w:val="both"/>
              <w:rPr>
                <w:b/>
                <w:bCs/>
                <w:color w:val="332C32"/>
                <w:sz w:val="22"/>
                <w:szCs w:val="22"/>
              </w:rPr>
            </w:pPr>
            <w:r w:rsidRPr="009970D0">
              <w:rPr>
                <w:b/>
                <w:bCs/>
                <w:color w:val="332C32"/>
                <w:sz w:val="22"/>
                <w:szCs w:val="22"/>
              </w:rPr>
              <w:t>ПК-6</w:t>
            </w:r>
          </w:p>
        </w:tc>
        <w:tc>
          <w:tcPr>
            <w:tcW w:w="3911" w:type="dxa"/>
            <w:vAlign w:val="center"/>
          </w:tcPr>
          <w:p w:rsidR="00A91379" w:rsidRPr="009970D0" w:rsidRDefault="00A91379" w:rsidP="00CF1B80">
            <w:pPr>
              <w:widowControl w:val="0"/>
              <w:autoSpaceDE w:val="0"/>
              <w:autoSpaceDN w:val="0"/>
              <w:adjustRightInd w:val="0"/>
              <w:ind w:left="34"/>
              <w:rPr>
                <w:color w:val="3E363D"/>
                <w:sz w:val="22"/>
                <w:szCs w:val="22"/>
              </w:rPr>
            </w:pPr>
            <w:r w:rsidRPr="009970D0">
              <w:rPr>
                <w:b/>
                <w:bCs/>
                <w:color w:val="3E363D"/>
                <w:sz w:val="22"/>
                <w:szCs w:val="22"/>
              </w:rPr>
              <w:t xml:space="preserve">ЗНАТЬ </w:t>
            </w:r>
            <w:r w:rsidRPr="009970D0">
              <w:rPr>
                <w:color w:val="3E363D"/>
                <w:sz w:val="22"/>
                <w:szCs w:val="22"/>
              </w:rPr>
              <w:t>основные методы и подходы с целью решения конкретных исследовательских задач, уровень их сложности и необходимые средства для их реализации на практике</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left="34"/>
              <w:rPr>
                <w:color w:val="3E363D"/>
                <w:sz w:val="22"/>
                <w:szCs w:val="22"/>
              </w:rPr>
            </w:pPr>
            <w:r w:rsidRPr="009970D0">
              <w:rPr>
                <w:b/>
                <w:bCs/>
                <w:color w:val="3E363D"/>
                <w:sz w:val="22"/>
                <w:szCs w:val="22"/>
              </w:rPr>
              <w:t xml:space="preserve">УМЕТЬ </w:t>
            </w:r>
            <w:r w:rsidRPr="009970D0">
              <w:rPr>
                <w:color w:val="3E363D"/>
                <w:sz w:val="22"/>
                <w:szCs w:val="22"/>
              </w:rPr>
              <w:t>нестандартно решать образовательные и профессиональные задачи с помощью комплекса современных методов исследования; использовать информационные и инновационные технологии в осуществлении опытно- экспериментальной работы</w:t>
            </w:r>
            <w:r w:rsidRPr="009970D0">
              <w:rPr>
                <w:color w:val="685E6A"/>
                <w:sz w:val="22"/>
                <w:szCs w:val="22"/>
              </w:rPr>
              <w:t>;</w:t>
            </w:r>
            <w:r w:rsidRPr="009970D0">
              <w:rPr>
                <w:color w:val="3E363D"/>
                <w:sz w:val="22"/>
                <w:szCs w:val="22"/>
              </w:rPr>
              <w:t xml:space="preserve"> проектировать новые условия для решения исследовательских задач</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rPr>
                <w:color w:val="3E363D"/>
                <w:sz w:val="22"/>
                <w:szCs w:val="22"/>
              </w:rPr>
            </w:pPr>
            <w:r w:rsidRPr="009970D0">
              <w:rPr>
                <w:b/>
                <w:bCs/>
                <w:color w:val="3E363D"/>
                <w:sz w:val="22"/>
                <w:szCs w:val="22"/>
              </w:rPr>
              <w:t xml:space="preserve">ВЛАДЕТЬ </w:t>
            </w:r>
            <w:r w:rsidRPr="009970D0">
              <w:rPr>
                <w:color w:val="3E363D"/>
                <w:sz w:val="22"/>
                <w:szCs w:val="22"/>
              </w:rPr>
              <w:t>навыками развития своего творческого потенциала в конкретной предметной и научно- исследовательской деятельности; способами самоанализа и рефлексии; умением находить информацию в разных, в том числе, оригинальных источниках для решения исследовательских задач</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10348" w:type="dxa"/>
            <w:gridSpan w:val="7"/>
          </w:tcPr>
          <w:p w:rsidR="00A91379" w:rsidRPr="004166A9" w:rsidRDefault="00A91379" w:rsidP="00CF1B80">
            <w:pPr>
              <w:widowControl w:val="0"/>
              <w:autoSpaceDE w:val="0"/>
              <w:autoSpaceDN w:val="0"/>
              <w:adjustRightInd w:val="0"/>
              <w:jc w:val="center"/>
              <w:rPr>
                <w:b/>
                <w:bCs/>
                <w:color w:val="332C32"/>
                <w:sz w:val="22"/>
                <w:szCs w:val="22"/>
              </w:rPr>
            </w:pPr>
            <w:r w:rsidRPr="004166A9">
              <w:rPr>
                <w:b/>
                <w:bCs/>
                <w:color w:val="332C32"/>
                <w:sz w:val="22"/>
                <w:szCs w:val="22"/>
              </w:rPr>
              <w:t>Управленческая деятельность</w:t>
            </w:r>
          </w:p>
        </w:tc>
      </w:tr>
      <w:tr w:rsidR="00A91379" w:rsidRPr="005168F8" w:rsidTr="00CF1B80">
        <w:tc>
          <w:tcPr>
            <w:tcW w:w="993" w:type="dxa"/>
            <w:vMerge w:val="restart"/>
          </w:tcPr>
          <w:p w:rsidR="00A91379" w:rsidRPr="009970D0" w:rsidRDefault="00A91379" w:rsidP="00CF1B80">
            <w:pPr>
              <w:widowControl w:val="0"/>
              <w:autoSpaceDE w:val="0"/>
              <w:autoSpaceDN w:val="0"/>
              <w:adjustRightInd w:val="0"/>
              <w:jc w:val="both"/>
              <w:rPr>
                <w:b/>
                <w:bCs/>
                <w:color w:val="332C32"/>
                <w:sz w:val="22"/>
                <w:szCs w:val="22"/>
              </w:rPr>
            </w:pPr>
            <w:r w:rsidRPr="009970D0">
              <w:rPr>
                <w:b/>
                <w:bCs/>
                <w:color w:val="332C32"/>
                <w:sz w:val="22"/>
                <w:szCs w:val="22"/>
              </w:rPr>
              <w:t>ПК-13</w:t>
            </w:r>
          </w:p>
        </w:tc>
        <w:tc>
          <w:tcPr>
            <w:tcW w:w="3911" w:type="dxa"/>
            <w:vAlign w:val="center"/>
          </w:tcPr>
          <w:p w:rsidR="00A91379" w:rsidRPr="009970D0" w:rsidRDefault="00A91379" w:rsidP="00CF1B80">
            <w:pPr>
              <w:widowControl w:val="0"/>
              <w:autoSpaceDE w:val="0"/>
              <w:autoSpaceDN w:val="0"/>
              <w:adjustRightInd w:val="0"/>
              <w:rPr>
                <w:color w:val="3E363D"/>
                <w:sz w:val="22"/>
                <w:szCs w:val="22"/>
              </w:rPr>
            </w:pPr>
            <w:r w:rsidRPr="009970D0">
              <w:rPr>
                <w:b/>
                <w:bCs/>
                <w:color w:val="3E363D"/>
                <w:sz w:val="22"/>
                <w:szCs w:val="22"/>
              </w:rPr>
              <w:t xml:space="preserve">ЗНАТЬ </w:t>
            </w:r>
            <w:r w:rsidRPr="009970D0">
              <w:rPr>
                <w:color w:val="3E363D"/>
                <w:sz w:val="22"/>
                <w:szCs w:val="22"/>
              </w:rPr>
              <w:t>системозадающие характеристики внутренней среды современной общеобразовательной организации</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firstLine="34"/>
              <w:rPr>
                <w:color w:val="383137"/>
                <w:sz w:val="22"/>
                <w:szCs w:val="22"/>
              </w:rPr>
            </w:pPr>
            <w:r w:rsidRPr="009970D0">
              <w:rPr>
                <w:b/>
                <w:bCs/>
                <w:color w:val="383137"/>
                <w:sz w:val="22"/>
                <w:szCs w:val="22"/>
              </w:rPr>
              <w:t xml:space="preserve">УМЕТЬ </w:t>
            </w:r>
            <w:r w:rsidRPr="009970D0">
              <w:rPr>
                <w:color w:val="383137"/>
                <w:sz w:val="22"/>
                <w:szCs w:val="22"/>
              </w:rPr>
              <w:t>правильно определять параметры эффективности функционирования и развития</w:t>
            </w:r>
            <w:r w:rsidRPr="009970D0">
              <w:rPr>
                <w:color w:val="554C56"/>
                <w:sz w:val="22"/>
                <w:szCs w:val="22"/>
              </w:rPr>
              <w:t xml:space="preserve"> у</w:t>
            </w:r>
            <w:r w:rsidRPr="009970D0">
              <w:rPr>
                <w:color w:val="383137"/>
                <w:sz w:val="22"/>
                <w:szCs w:val="22"/>
              </w:rPr>
              <w:t xml:space="preserve">правляющей и </w:t>
            </w:r>
            <w:r w:rsidRPr="009970D0">
              <w:rPr>
                <w:color w:val="554C56"/>
                <w:sz w:val="22"/>
                <w:szCs w:val="22"/>
              </w:rPr>
              <w:t>у</w:t>
            </w:r>
            <w:r w:rsidRPr="009970D0">
              <w:rPr>
                <w:color w:val="383137"/>
                <w:sz w:val="22"/>
                <w:szCs w:val="22"/>
              </w:rPr>
              <w:t>правляемой по</w:t>
            </w:r>
            <w:r w:rsidRPr="009970D0">
              <w:rPr>
                <w:color w:val="554C56"/>
                <w:sz w:val="22"/>
                <w:szCs w:val="22"/>
              </w:rPr>
              <w:t>д</w:t>
            </w:r>
            <w:r w:rsidRPr="009970D0">
              <w:rPr>
                <w:color w:val="383137"/>
                <w:sz w:val="22"/>
                <w:szCs w:val="22"/>
              </w:rPr>
              <w:t>систем</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rPr>
                <w:sz w:val="22"/>
                <w:szCs w:val="22"/>
              </w:rPr>
            </w:pPr>
            <w:r w:rsidRPr="009970D0">
              <w:rPr>
                <w:b/>
                <w:sz w:val="22"/>
                <w:szCs w:val="22"/>
              </w:rPr>
              <w:t>ВЛАДЕТЬ</w:t>
            </w:r>
            <w:r w:rsidRPr="009970D0">
              <w:rPr>
                <w:sz w:val="22"/>
                <w:szCs w:val="22"/>
              </w:rPr>
              <w:t xml:space="preserve"> </w:t>
            </w:r>
            <w:r w:rsidRPr="009970D0">
              <w:rPr>
                <w:sz w:val="22"/>
                <w:szCs w:val="22"/>
                <w:lang w:val="en-US"/>
              </w:rPr>
              <w:t>PEST</w:t>
            </w:r>
            <w:r w:rsidRPr="009970D0">
              <w:rPr>
                <w:sz w:val="22"/>
                <w:szCs w:val="22"/>
              </w:rPr>
              <w:t xml:space="preserve">, </w:t>
            </w:r>
            <w:r w:rsidRPr="009970D0">
              <w:rPr>
                <w:sz w:val="22"/>
                <w:szCs w:val="22"/>
                <w:lang w:val="en-US"/>
              </w:rPr>
              <w:t>SWOT</w:t>
            </w:r>
            <w:r w:rsidRPr="009970D0">
              <w:rPr>
                <w:sz w:val="22"/>
                <w:szCs w:val="22"/>
              </w:rPr>
              <w:t xml:space="preserve"> – анализами, матрицами </w:t>
            </w:r>
            <w:r w:rsidRPr="009970D0">
              <w:rPr>
                <w:sz w:val="22"/>
                <w:szCs w:val="22"/>
                <w:lang w:val="en-US"/>
              </w:rPr>
              <w:t>BCG</w:t>
            </w:r>
            <w:r w:rsidRPr="009970D0">
              <w:rPr>
                <w:sz w:val="22"/>
                <w:szCs w:val="22"/>
              </w:rPr>
              <w:t xml:space="preserve"> и Маккинси, анализом стратегии в реальном времени по И. Ансоффу</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val="restart"/>
          </w:tcPr>
          <w:p w:rsidR="00A91379" w:rsidRPr="009970D0" w:rsidRDefault="00A91379" w:rsidP="00CF1B80">
            <w:pPr>
              <w:widowControl w:val="0"/>
              <w:autoSpaceDE w:val="0"/>
              <w:autoSpaceDN w:val="0"/>
              <w:adjustRightInd w:val="0"/>
              <w:jc w:val="both"/>
              <w:rPr>
                <w:b/>
                <w:bCs/>
                <w:color w:val="332C32"/>
                <w:sz w:val="22"/>
                <w:szCs w:val="22"/>
              </w:rPr>
            </w:pPr>
            <w:r w:rsidRPr="009970D0">
              <w:rPr>
                <w:b/>
                <w:bCs/>
                <w:color w:val="332C32"/>
                <w:sz w:val="22"/>
                <w:szCs w:val="22"/>
              </w:rPr>
              <w:t>ПК-14</w:t>
            </w:r>
          </w:p>
        </w:tc>
        <w:tc>
          <w:tcPr>
            <w:tcW w:w="3911" w:type="dxa"/>
            <w:vAlign w:val="center"/>
          </w:tcPr>
          <w:p w:rsidR="00A91379" w:rsidRPr="009970D0" w:rsidRDefault="00A91379" w:rsidP="00CF1B80">
            <w:pPr>
              <w:widowControl w:val="0"/>
              <w:autoSpaceDE w:val="0"/>
              <w:autoSpaceDN w:val="0"/>
              <w:adjustRightInd w:val="0"/>
              <w:ind w:firstLine="34"/>
              <w:rPr>
                <w:color w:val="383137"/>
                <w:sz w:val="22"/>
                <w:szCs w:val="22"/>
              </w:rPr>
            </w:pPr>
            <w:r w:rsidRPr="009970D0">
              <w:rPr>
                <w:b/>
                <w:bCs/>
                <w:color w:val="383137"/>
                <w:sz w:val="22"/>
                <w:szCs w:val="22"/>
              </w:rPr>
              <w:t xml:space="preserve">ЗНАТЬ </w:t>
            </w:r>
            <w:r w:rsidRPr="009970D0">
              <w:rPr>
                <w:color w:val="383137"/>
                <w:sz w:val="22"/>
                <w:szCs w:val="22"/>
              </w:rPr>
              <w:t>общие и специфические закономернос</w:t>
            </w:r>
            <w:r w:rsidRPr="009970D0">
              <w:rPr>
                <w:color w:val="554C56"/>
                <w:sz w:val="22"/>
                <w:szCs w:val="22"/>
              </w:rPr>
              <w:t>т</w:t>
            </w:r>
            <w:r w:rsidRPr="009970D0">
              <w:rPr>
                <w:color w:val="383137"/>
                <w:sz w:val="22"/>
                <w:szCs w:val="22"/>
              </w:rPr>
              <w:t xml:space="preserve">и развития </w:t>
            </w:r>
            <w:r w:rsidRPr="009970D0">
              <w:rPr>
                <w:color w:val="554C56"/>
                <w:sz w:val="22"/>
                <w:szCs w:val="22"/>
              </w:rPr>
              <w:t>у</w:t>
            </w:r>
            <w:r w:rsidRPr="009970D0">
              <w:rPr>
                <w:color w:val="383137"/>
                <w:sz w:val="22"/>
                <w:szCs w:val="22"/>
              </w:rPr>
              <w:t>прав</w:t>
            </w:r>
            <w:r w:rsidRPr="009970D0">
              <w:rPr>
                <w:color w:val="554C56"/>
                <w:sz w:val="22"/>
                <w:szCs w:val="22"/>
              </w:rPr>
              <w:t>л</w:t>
            </w:r>
            <w:r w:rsidRPr="009970D0">
              <w:rPr>
                <w:color w:val="383137"/>
                <w:sz w:val="22"/>
                <w:szCs w:val="22"/>
              </w:rPr>
              <w:t xml:space="preserve">яемой </w:t>
            </w:r>
            <w:r w:rsidRPr="009970D0">
              <w:rPr>
                <w:color w:val="383137"/>
                <w:sz w:val="22"/>
                <w:szCs w:val="22"/>
              </w:rPr>
              <w:lastRenderedPageBreak/>
              <w:t>подсис</w:t>
            </w:r>
            <w:r w:rsidRPr="009970D0">
              <w:rPr>
                <w:color w:val="554C56"/>
                <w:sz w:val="22"/>
                <w:szCs w:val="22"/>
              </w:rPr>
              <w:t>т</w:t>
            </w:r>
            <w:r w:rsidRPr="009970D0">
              <w:rPr>
                <w:color w:val="383137"/>
                <w:sz w:val="22"/>
                <w:szCs w:val="22"/>
              </w:rPr>
              <w:t>емы современной общеобразовательной организации</w:t>
            </w:r>
            <w:r w:rsidRPr="009970D0">
              <w:rPr>
                <w:color w:val="554C56"/>
                <w:sz w:val="22"/>
                <w:szCs w:val="22"/>
              </w:rPr>
              <w:t>;</w:t>
            </w:r>
            <w:r w:rsidRPr="009970D0">
              <w:rPr>
                <w:color w:val="383137"/>
                <w:sz w:val="22"/>
                <w:szCs w:val="22"/>
              </w:rPr>
              <w:t xml:space="preserve"> положения инновационных теорий менеджмента</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lastRenderedPageBreak/>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lastRenderedPageBreak/>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firstLine="34"/>
              <w:rPr>
                <w:color w:val="383137"/>
                <w:sz w:val="22"/>
                <w:szCs w:val="22"/>
              </w:rPr>
            </w:pPr>
            <w:r w:rsidRPr="009970D0">
              <w:rPr>
                <w:b/>
                <w:bCs/>
                <w:color w:val="383137"/>
                <w:sz w:val="22"/>
                <w:szCs w:val="22"/>
              </w:rPr>
              <w:t xml:space="preserve">УМЕТЬ </w:t>
            </w:r>
            <w:r w:rsidRPr="009970D0">
              <w:rPr>
                <w:color w:val="383137"/>
                <w:sz w:val="22"/>
                <w:szCs w:val="22"/>
              </w:rPr>
              <w:t xml:space="preserve">применять концепции </w:t>
            </w:r>
            <w:r w:rsidRPr="009970D0">
              <w:rPr>
                <w:color w:val="554C56"/>
                <w:sz w:val="22"/>
                <w:szCs w:val="22"/>
              </w:rPr>
              <w:t>т</w:t>
            </w:r>
            <w:r w:rsidRPr="009970D0">
              <w:rPr>
                <w:color w:val="383137"/>
                <w:sz w:val="22"/>
                <w:szCs w:val="22"/>
              </w:rPr>
              <w:t>еории</w:t>
            </w:r>
            <w:r w:rsidRPr="009970D0">
              <w:rPr>
                <w:color w:val="554C56"/>
                <w:sz w:val="22"/>
                <w:szCs w:val="22"/>
              </w:rPr>
              <w:t xml:space="preserve"> у</w:t>
            </w:r>
            <w:r w:rsidRPr="009970D0">
              <w:rPr>
                <w:color w:val="383137"/>
                <w:sz w:val="22"/>
                <w:szCs w:val="22"/>
              </w:rPr>
              <w:t>правления</w:t>
            </w:r>
          </w:p>
        </w:tc>
        <w:tc>
          <w:tcPr>
            <w:tcW w:w="1081" w:type="dxa"/>
          </w:tcPr>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firstLine="34"/>
              <w:rPr>
                <w:color w:val="383137"/>
                <w:sz w:val="22"/>
                <w:szCs w:val="22"/>
              </w:rPr>
            </w:pPr>
            <w:r w:rsidRPr="009970D0">
              <w:rPr>
                <w:b/>
                <w:bCs/>
                <w:color w:val="383137"/>
                <w:sz w:val="22"/>
                <w:szCs w:val="22"/>
              </w:rPr>
              <w:t xml:space="preserve">ВЛАДЕТЬ </w:t>
            </w:r>
            <w:r w:rsidRPr="009970D0">
              <w:rPr>
                <w:color w:val="383137"/>
                <w:sz w:val="22"/>
                <w:szCs w:val="22"/>
              </w:rPr>
              <w:t>методологий и со</w:t>
            </w:r>
            <w:r w:rsidRPr="009970D0">
              <w:rPr>
                <w:color w:val="554C56"/>
                <w:sz w:val="22"/>
                <w:szCs w:val="22"/>
              </w:rPr>
              <w:t>д</w:t>
            </w:r>
            <w:r w:rsidRPr="009970D0">
              <w:rPr>
                <w:color w:val="383137"/>
                <w:sz w:val="22"/>
                <w:szCs w:val="22"/>
              </w:rPr>
              <w:t>ержанием концепции управления по результатам</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val="restart"/>
          </w:tcPr>
          <w:p w:rsidR="00A91379" w:rsidRPr="009970D0" w:rsidRDefault="00A91379" w:rsidP="00CF1B80">
            <w:pPr>
              <w:widowControl w:val="0"/>
              <w:autoSpaceDE w:val="0"/>
              <w:autoSpaceDN w:val="0"/>
              <w:adjustRightInd w:val="0"/>
              <w:jc w:val="both"/>
              <w:rPr>
                <w:b/>
                <w:bCs/>
                <w:color w:val="332C32"/>
                <w:sz w:val="22"/>
                <w:szCs w:val="22"/>
              </w:rPr>
            </w:pPr>
            <w:r w:rsidRPr="009970D0">
              <w:rPr>
                <w:b/>
                <w:bCs/>
                <w:color w:val="332C32"/>
                <w:sz w:val="22"/>
                <w:szCs w:val="22"/>
              </w:rPr>
              <w:t>ПК-15</w:t>
            </w:r>
          </w:p>
        </w:tc>
        <w:tc>
          <w:tcPr>
            <w:tcW w:w="3911" w:type="dxa"/>
            <w:vAlign w:val="center"/>
          </w:tcPr>
          <w:p w:rsidR="00A91379" w:rsidRPr="009970D0" w:rsidRDefault="00A91379" w:rsidP="00CF1B80">
            <w:pPr>
              <w:widowControl w:val="0"/>
              <w:autoSpaceDE w:val="0"/>
              <w:autoSpaceDN w:val="0"/>
              <w:adjustRightInd w:val="0"/>
              <w:ind w:firstLine="34"/>
              <w:rPr>
                <w:color w:val="383137"/>
                <w:sz w:val="22"/>
                <w:szCs w:val="22"/>
              </w:rPr>
            </w:pPr>
            <w:r w:rsidRPr="009970D0">
              <w:rPr>
                <w:b/>
                <w:bCs/>
                <w:color w:val="383137"/>
                <w:sz w:val="22"/>
                <w:szCs w:val="22"/>
              </w:rPr>
              <w:t xml:space="preserve">ЗНАТЬ </w:t>
            </w:r>
            <w:r w:rsidRPr="009970D0">
              <w:rPr>
                <w:color w:val="383137"/>
                <w:sz w:val="22"/>
                <w:szCs w:val="22"/>
              </w:rPr>
              <w:t>теории лидерства, создания и управления командами</w:t>
            </w:r>
          </w:p>
        </w:tc>
        <w:tc>
          <w:tcPr>
            <w:tcW w:w="1081" w:type="dxa"/>
          </w:tcPr>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firstLine="34"/>
              <w:rPr>
                <w:color w:val="383137"/>
                <w:sz w:val="22"/>
                <w:szCs w:val="22"/>
              </w:rPr>
            </w:pPr>
            <w:r w:rsidRPr="009970D0">
              <w:rPr>
                <w:b/>
                <w:bCs/>
                <w:color w:val="383137"/>
                <w:sz w:val="22"/>
                <w:szCs w:val="22"/>
              </w:rPr>
              <w:t xml:space="preserve">УМЕТЬ </w:t>
            </w:r>
            <w:r w:rsidRPr="009970D0">
              <w:rPr>
                <w:color w:val="383137"/>
                <w:sz w:val="22"/>
                <w:szCs w:val="22"/>
              </w:rPr>
              <w:t>применять концепции лидерства, управления созданием и развитием команд</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firstLine="34"/>
              <w:rPr>
                <w:color w:val="383137"/>
                <w:sz w:val="22"/>
                <w:szCs w:val="22"/>
              </w:rPr>
            </w:pPr>
            <w:r w:rsidRPr="009970D0">
              <w:rPr>
                <w:b/>
                <w:bCs/>
                <w:color w:val="383137"/>
                <w:sz w:val="22"/>
                <w:szCs w:val="22"/>
              </w:rPr>
              <w:t xml:space="preserve">ВЛАДЕТЬ </w:t>
            </w:r>
            <w:r w:rsidRPr="009970D0">
              <w:rPr>
                <w:color w:val="383137"/>
                <w:sz w:val="22"/>
                <w:szCs w:val="22"/>
              </w:rPr>
              <w:t>методиками управления командной работой</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val="restart"/>
          </w:tcPr>
          <w:p w:rsidR="00A91379" w:rsidRPr="009970D0" w:rsidRDefault="00A91379" w:rsidP="00CF1B80">
            <w:pPr>
              <w:widowControl w:val="0"/>
              <w:autoSpaceDE w:val="0"/>
              <w:autoSpaceDN w:val="0"/>
              <w:adjustRightInd w:val="0"/>
              <w:jc w:val="both"/>
              <w:rPr>
                <w:b/>
                <w:bCs/>
                <w:color w:val="332C32"/>
                <w:sz w:val="22"/>
                <w:szCs w:val="22"/>
              </w:rPr>
            </w:pPr>
            <w:r w:rsidRPr="009970D0">
              <w:rPr>
                <w:b/>
                <w:bCs/>
                <w:color w:val="332C32"/>
                <w:sz w:val="22"/>
                <w:szCs w:val="22"/>
              </w:rPr>
              <w:t>ПК-16</w:t>
            </w:r>
          </w:p>
        </w:tc>
        <w:tc>
          <w:tcPr>
            <w:tcW w:w="3911" w:type="dxa"/>
            <w:vAlign w:val="center"/>
          </w:tcPr>
          <w:p w:rsidR="00A91379" w:rsidRPr="009970D0" w:rsidRDefault="00A91379" w:rsidP="00CF1B80">
            <w:pPr>
              <w:widowControl w:val="0"/>
              <w:autoSpaceDE w:val="0"/>
              <w:autoSpaceDN w:val="0"/>
              <w:adjustRightInd w:val="0"/>
              <w:ind w:left="115"/>
              <w:rPr>
                <w:color w:val="383137"/>
                <w:sz w:val="22"/>
                <w:szCs w:val="22"/>
              </w:rPr>
            </w:pPr>
            <w:r w:rsidRPr="009970D0">
              <w:rPr>
                <w:b/>
                <w:bCs/>
                <w:color w:val="383137"/>
                <w:sz w:val="22"/>
                <w:szCs w:val="22"/>
              </w:rPr>
              <w:t xml:space="preserve">ЗНАТЬ </w:t>
            </w:r>
            <w:r w:rsidRPr="009970D0">
              <w:rPr>
                <w:color w:val="383137"/>
                <w:sz w:val="22"/>
                <w:szCs w:val="22"/>
              </w:rPr>
              <w:t>содержание эффективных методик разработки и реализации</w:t>
            </w:r>
            <w:r w:rsidRPr="009970D0">
              <w:rPr>
                <w:color w:val="554C56"/>
                <w:sz w:val="22"/>
                <w:szCs w:val="22"/>
              </w:rPr>
              <w:t xml:space="preserve"> у</w:t>
            </w:r>
            <w:r w:rsidRPr="009970D0">
              <w:rPr>
                <w:color w:val="383137"/>
                <w:sz w:val="22"/>
                <w:szCs w:val="22"/>
              </w:rPr>
              <w:t>правленческих решений</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9970D0" w:rsidRDefault="00A91379" w:rsidP="00CF1B80">
            <w:pPr>
              <w:widowControl w:val="0"/>
              <w:autoSpaceDE w:val="0"/>
              <w:autoSpaceDN w:val="0"/>
              <w:adjustRightInd w:val="0"/>
              <w:ind w:left="115"/>
              <w:rPr>
                <w:color w:val="383137"/>
                <w:sz w:val="22"/>
                <w:szCs w:val="22"/>
              </w:rPr>
            </w:pPr>
            <w:r w:rsidRPr="009970D0">
              <w:rPr>
                <w:b/>
                <w:bCs/>
                <w:color w:val="383137"/>
                <w:sz w:val="22"/>
                <w:szCs w:val="22"/>
              </w:rPr>
              <w:t xml:space="preserve">УМЕТЬ </w:t>
            </w:r>
            <w:r w:rsidRPr="009970D0">
              <w:rPr>
                <w:color w:val="383137"/>
                <w:sz w:val="22"/>
                <w:szCs w:val="22"/>
              </w:rPr>
              <w:t>применять методики разработки и обеспечения реа</w:t>
            </w:r>
            <w:r w:rsidRPr="009970D0">
              <w:rPr>
                <w:color w:val="554C56"/>
                <w:sz w:val="22"/>
                <w:szCs w:val="22"/>
              </w:rPr>
              <w:t>л</w:t>
            </w:r>
            <w:r w:rsidRPr="009970D0">
              <w:rPr>
                <w:color w:val="383137"/>
                <w:sz w:val="22"/>
                <w:szCs w:val="22"/>
              </w:rPr>
              <w:t>и</w:t>
            </w:r>
            <w:r w:rsidRPr="009970D0">
              <w:rPr>
                <w:color w:val="554C56"/>
                <w:sz w:val="22"/>
                <w:szCs w:val="22"/>
              </w:rPr>
              <w:t>з</w:t>
            </w:r>
            <w:r w:rsidRPr="009970D0">
              <w:rPr>
                <w:color w:val="383137"/>
                <w:sz w:val="22"/>
                <w:szCs w:val="22"/>
              </w:rPr>
              <w:t>ации решений в соответствии с особенностями управленческой ситуации</w:t>
            </w:r>
          </w:p>
        </w:tc>
        <w:tc>
          <w:tcPr>
            <w:tcW w:w="1081" w:type="dxa"/>
          </w:tcPr>
          <w:p w:rsidR="00A91379" w:rsidRPr="009970D0" w:rsidRDefault="00A91379" w:rsidP="00CF1B80">
            <w:pPr>
              <w:jc w:val="center"/>
              <w:rPr>
                <w:b/>
                <w:color w:val="332C32"/>
                <w:sz w:val="22"/>
                <w:szCs w:val="22"/>
              </w:rPr>
            </w:pPr>
          </w:p>
          <w:p w:rsidR="00A91379" w:rsidRPr="009970D0" w:rsidRDefault="00A91379" w:rsidP="00CF1B80">
            <w:pPr>
              <w:jc w:val="center"/>
              <w:rPr>
                <w:sz w:val="22"/>
                <w:szCs w:val="22"/>
              </w:rPr>
            </w:pPr>
            <w:r w:rsidRPr="009970D0">
              <w:rPr>
                <w:b/>
                <w:color w:val="332C32"/>
                <w:sz w:val="22"/>
                <w:szCs w:val="22"/>
              </w:rPr>
              <w:t>+</w:t>
            </w:r>
          </w:p>
        </w:tc>
        <w:tc>
          <w:tcPr>
            <w:tcW w:w="972"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1276" w:type="dxa"/>
          </w:tcPr>
          <w:p w:rsidR="00A91379" w:rsidRPr="009970D0" w:rsidRDefault="00A91379" w:rsidP="00CF1B80">
            <w:pPr>
              <w:widowControl w:val="0"/>
              <w:autoSpaceDE w:val="0"/>
              <w:autoSpaceDN w:val="0"/>
              <w:adjustRightInd w:val="0"/>
              <w:jc w:val="center"/>
              <w:rPr>
                <w:bCs/>
                <w:color w:val="332C32"/>
                <w:sz w:val="22"/>
                <w:szCs w:val="22"/>
              </w:rPr>
            </w:pPr>
          </w:p>
        </w:tc>
        <w:tc>
          <w:tcPr>
            <w:tcW w:w="1129"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c>
          <w:tcPr>
            <w:tcW w:w="986" w:type="dxa"/>
          </w:tcPr>
          <w:p w:rsidR="00A91379" w:rsidRPr="009970D0" w:rsidRDefault="00A91379" w:rsidP="00CF1B80">
            <w:pPr>
              <w:widowControl w:val="0"/>
              <w:autoSpaceDE w:val="0"/>
              <w:autoSpaceDN w:val="0"/>
              <w:adjustRightInd w:val="0"/>
              <w:jc w:val="center"/>
              <w:rPr>
                <w:bCs/>
                <w:color w:val="332C32"/>
                <w:sz w:val="22"/>
                <w:szCs w:val="22"/>
              </w:rPr>
            </w:pPr>
          </w:p>
          <w:p w:rsidR="00A91379" w:rsidRPr="009970D0" w:rsidRDefault="00A91379" w:rsidP="00CF1B80">
            <w:pPr>
              <w:widowControl w:val="0"/>
              <w:autoSpaceDE w:val="0"/>
              <w:autoSpaceDN w:val="0"/>
              <w:adjustRightInd w:val="0"/>
              <w:jc w:val="center"/>
              <w:rPr>
                <w:bCs/>
                <w:color w:val="332C32"/>
                <w:sz w:val="22"/>
                <w:szCs w:val="22"/>
              </w:rPr>
            </w:pPr>
            <w:r w:rsidRPr="009970D0">
              <w:rPr>
                <w:bCs/>
                <w:color w:val="332C32"/>
                <w:sz w:val="22"/>
                <w:szCs w:val="22"/>
              </w:rPr>
              <w:t>+</w:t>
            </w:r>
          </w:p>
        </w:tc>
      </w:tr>
      <w:tr w:rsidR="00A91379" w:rsidRPr="005168F8" w:rsidTr="00CF1B80">
        <w:tc>
          <w:tcPr>
            <w:tcW w:w="993" w:type="dxa"/>
            <w:vMerge/>
          </w:tcPr>
          <w:p w:rsidR="00A91379" w:rsidRPr="009970D0" w:rsidRDefault="00A91379" w:rsidP="00CF1B80">
            <w:pPr>
              <w:widowControl w:val="0"/>
              <w:autoSpaceDE w:val="0"/>
              <w:autoSpaceDN w:val="0"/>
              <w:adjustRightInd w:val="0"/>
              <w:jc w:val="both"/>
              <w:rPr>
                <w:bCs/>
                <w:color w:val="332C32"/>
                <w:sz w:val="22"/>
                <w:szCs w:val="22"/>
              </w:rPr>
            </w:pPr>
          </w:p>
        </w:tc>
        <w:tc>
          <w:tcPr>
            <w:tcW w:w="3911" w:type="dxa"/>
            <w:vAlign w:val="center"/>
          </w:tcPr>
          <w:p w:rsidR="00A91379" w:rsidRPr="004166A9" w:rsidRDefault="00A91379" w:rsidP="00CF1B80">
            <w:pPr>
              <w:widowControl w:val="0"/>
              <w:autoSpaceDE w:val="0"/>
              <w:autoSpaceDN w:val="0"/>
              <w:adjustRightInd w:val="0"/>
              <w:ind w:left="52"/>
              <w:rPr>
                <w:color w:val="383137"/>
                <w:sz w:val="22"/>
                <w:szCs w:val="22"/>
              </w:rPr>
            </w:pPr>
            <w:r w:rsidRPr="004166A9">
              <w:rPr>
                <w:b/>
                <w:bCs/>
                <w:color w:val="383137"/>
                <w:sz w:val="22"/>
                <w:szCs w:val="22"/>
              </w:rPr>
              <w:t xml:space="preserve">ВЛАДЕТЬ </w:t>
            </w:r>
            <w:r w:rsidRPr="004166A9">
              <w:rPr>
                <w:color w:val="383137"/>
                <w:sz w:val="22"/>
                <w:szCs w:val="22"/>
              </w:rPr>
              <w:t>спецификой индивидуа</w:t>
            </w:r>
            <w:r w:rsidRPr="004166A9">
              <w:rPr>
                <w:color w:val="554C56"/>
                <w:sz w:val="22"/>
                <w:szCs w:val="22"/>
              </w:rPr>
              <w:t>л</w:t>
            </w:r>
            <w:r w:rsidRPr="004166A9">
              <w:rPr>
                <w:color w:val="383137"/>
                <w:sz w:val="22"/>
                <w:szCs w:val="22"/>
              </w:rPr>
              <w:t xml:space="preserve">ьного и группового процесса разработки </w:t>
            </w:r>
            <w:r w:rsidRPr="004166A9">
              <w:rPr>
                <w:color w:val="554C56"/>
                <w:sz w:val="22"/>
                <w:szCs w:val="22"/>
              </w:rPr>
              <w:t>у</w:t>
            </w:r>
            <w:r w:rsidRPr="004166A9">
              <w:rPr>
                <w:color w:val="383137"/>
                <w:sz w:val="22"/>
                <w:szCs w:val="22"/>
              </w:rPr>
              <w:t>правленческих решений в образовании</w:t>
            </w:r>
          </w:p>
        </w:tc>
        <w:tc>
          <w:tcPr>
            <w:tcW w:w="1081" w:type="dxa"/>
          </w:tcPr>
          <w:p w:rsidR="00A91379" w:rsidRPr="004166A9" w:rsidRDefault="00A91379" w:rsidP="00CF1B80">
            <w:pPr>
              <w:jc w:val="center"/>
              <w:rPr>
                <w:b/>
                <w:color w:val="332C32"/>
                <w:sz w:val="22"/>
                <w:szCs w:val="22"/>
              </w:rPr>
            </w:pPr>
          </w:p>
          <w:p w:rsidR="00A91379" w:rsidRPr="004166A9" w:rsidRDefault="00A91379" w:rsidP="00CF1B80">
            <w:pPr>
              <w:jc w:val="center"/>
              <w:rPr>
                <w:sz w:val="22"/>
                <w:szCs w:val="22"/>
              </w:rPr>
            </w:pPr>
            <w:r w:rsidRPr="004166A9">
              <w:rPr>
                <w:b/>
                <w:color w:val="332C32"/>
                <w:sz w:val="22"/>
                <w:szCs w:val="22"/>
              </w:rPr>
              <w:t>+</w:t>
            </w:r>
          </w:p>
        </w:tc>
        <w:tc>
          <w:tcPr>
            <w:tcW w:w="972" w:type="dxa"/>
          </w:tcPr>
          <w:p w:rsidR="00A91379" w:rsidRPr="004166A9" w:rsidRDefault="00A91379" w:rsidP="00CF1B80">
            <w:pPr>
              <w:widowControl w:val="0"/>
              <w:autoSpaceDE w:val="0"/>
              <w:autoSpaceDN w:val="0"/>
              <w:adjustRightInd w:val="0"/>
              <w:jc w:val="center"/>
              <w:rPr>
                <w:bCs/>
                <w:color w:val="332C32"/>
                <w:sz w:val="22"/>
                <w:szCs w:val="22"/>
              </w:rPr>
            </w:pPr>
          </w:p>
          <w:p w:rsidR="00A91379" w:rsidRPr="004166A9" w:rsidRDefault="00A91379" w:rsidP="00CF1B80">
            <w:pPr>
              <w:widowControl w:val="0"/>
              <w:autoSpaceDE w:val="0"/>
              <w:autoSpaceDN w:val="0"/>
              <w:adjustRightInd w:val="0"/>
              <w:jc w:val="center"/>
              <w:rPr>
                <w:bCs/>
                <w:color w:val="332C32"/>
                <w:sz w:val="22"/>
                <w:szCs w:val="22"/>
              </w:rPr>
            </w:pPr>
            <w:r w:rsidRPr="004166A9">
              <w:rPr>
                <w:bCs/>
                <w:color w:val="332C32"/>
                <w:sz w:val="22"/>
                <w:szCs w:val="22"/>
              </w:rPr>
              <w:t>+</w:t>
            </w:r>
          </w:p>
        </w:tc>
        <w:tc>
          <w:tcPr>
            <w:tcW w:w="1276" w:type="dxa"/>
          </w:tcPr>
          <w:p w:rsidR="00A91379" w:rsidRPr="004166A9" w:rsidRDefault="00A91379" w:rsidP="00CF1B80">
            <w:pPr>
              <w:widowControl w:val="0"/>
              <w:autoSpaceDE w:val="0"/>
              <w:autoSpaceDN w:val="0"/>
              <w:adjustRightInd w:val="0"/>
              <w:jc w:val="center"/>
              <w:rPr>
                <w:bCs/>
                <w:color w:val="332C32"/>
                <w:sz w:val="22"/>
                <w:szCs w:val="22"/>
              </w:rPr>
            </w:pPr>
          </w:p>
          <w:p w:rsidR="00A91379" w:rsidRPr="004166A9" w:rsidRDefault="00A91379" w:rsidP="00CF1B80">
            <w:pPr>
              <w:widowControl w:val="0"/>
              <w:autoSpaceDE w:val="0"/>
              <w:autoSpaceDN w:val="0"/>
              <w:adjustRightInd w:val="0"/>
              <w:jc w:val="center"/>
              <w:rPr>
                <w:bCs/>
                <w:color w:val="332C32"/>
                <w:sz w:val="22"/>
                <w:szCs w:val="22"/>
              </w:rPr>
            </w:pPr>
            <w:r w:rsidRPr="004166A9">
              <w:rPr>
                <w:bCs/>
                <w:color w:val="332C32"/>
                <w:sz w:val="22"/>
                <w:szCs w:val="22"/>
              </w:rPr>
              <w:t>+</w:t>
            </w:r>
          </w:p>
        </w:tc>
        <w:tc>
          <w:tcPr>
            <w:tcW w:w="1129" w:type="dxa"/>
          </w:tcPr>
          <w:p w:rsidR="00A91379" w:rsidRPr="004166A9" w:rsidRDefault="00A91379" w:rsidP="00CF1B80">
            <w:pPr>
              <w:widowControl w:val="0"/>
              <w:autoSpaceDE w:val="0"/>
              <w:autoSpaceDN w:val="0"/>
              <w:adjustRightInd w:val="0"/>
              <w:jc w:val="center"/>
              <w:rPr>
                <w:bCs/>
                <w:color w:val="332C32"/>
                <w:sz w:val="22"/>
                <w:szCs w:val="22"/>
              </w:rPr>
            </w:pPr>
          </w:p>
          <w:p w:rsidR="00A91379" w:rsidRPr="004166A9" w:rsidRDefault="00A91379" w:rsidP="00CF1B80">
            <w:pPr>
              <w:widowControl w:val="0"/>
              <w:autoSpaceDE w:val="0"/>
              <w:autoSpaceDN w:val="0"/>
              <w:adjustRightInd w:val="0"/>
              <w:jc w:val="center"/>
              <w:rPr>
                <w:bCs/>
                <w:color w:val="332C32"/>
                <w:sz w:val="22"/>
                <w:szCs w:val="22"/>
              </w:rPr>
            </w:pPr>
            <w:r w:rsidRPr="004166A9">
              <w:rPr>
                <w:bCs/>
                <w:color w:val="332C32"/>
                <w:sz w:val="22"/>
                <w:szCs w:val="22"/>
              </w:rPr>
              <w:t>+</w:t>
            </w:r>
          </w:p>
        </w:tc>
        <w:tc>
          <w:tcPr>
            <w:tcW w:w="986" w:type="dxa"/>
          </w:tcPr>
          <w:p w:rsidR="00A91379" w:rsidRPr="004166A9" w:rsidRDefault="00A91379" w:rsidP="00CF1B80">
            <w:pPr>
              <w:widowControl w:val="0"/>
              <w:autoSpaceDE w:val="0"/>
              <w:autoSpaceDN w:val="0"/>
              <w:adjustRightInd w:val="0"/>
              <w:jc w:val="center"/>
              <w:rPr>
                <w:bCs/>
                <w:color w:val="332C32"/>
                <w:sz w:val="22"/>
                <w:szCs w:val="22"/>
              </w:rPr>
            </w:pPr>
          </w:p>
        </w:tc>
      </w:tr>
    </w:tbl>
    <w:p w:rsidR="00A91379" w:rsidRPr="005168F8" w:rsidRDefault="00A91379" w:rsidP="00A91379">
      <w:pPr>
        <w:widowControl w:val="0"/>
        <w:autoSpaceDE w:val="0"/>
        <w:autoSpaceDN w:val="0"/>
        <w:adjustRightInd w:val="0"/>
        <w:ind w:firstLine="753"/>
        <w:jc w:val="both"/>
        <w:rPr>
          <w:b/>
          <w:bCs/>
          <w:color w:val="363136"/>
          <w:sz w:val="22"/>
          <w:szCs w:val="22"/>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A91379" w:rsidRDefault="00A91379" w:rsidP="00A91379">
      <w:pPr>
        <w:jc w:val="right"/>
        <w:rPr>
          <w:i/>
        </w:rPr>
      </w:pPr>
    </w:p>
    <w:p w:rsidR="00B0765C" w:rsidRPr="00C0110F" w:rsidRDefault="00B0765C" w:rsidP="00A91379">
      <w:pPr>
        <w:jc w:val="right"/>
        <w:rPr>
          <w:i/>
        </w:rPr>
      </w:pPr>
      <w:r w:rsidRPr="00C0110F">
        <w:rPr>
          <w:i/>
        </w:rPr>
        <w:lastRenderedPageBreak/>
        <w:t xml:space="preserve">Приложение </w:t>
      </w:r>
      <w:r w:rsidR="000D54CF">
        <w:rPr>
          <w:i/>
        </w:rPr>
        <w:t>4</w:t>
      </w:r>
    </w:p>
    <w:p w:rsidR="00B0765C" w:rsidRDefault="00B0765C" w:rsidP="00C0110F">
      <w:pPr>
        <w:keepNext/>
        <w:jc w:val="center"/>
      </w:pPr>
      <w:r>
        <w:rPr>
          <w:i/>
        </w:rPr>
        <w:t xml:space="preserve">Образец заявления обучающегося об апелляции </w:t>
      </w: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p>
    <w:p w:rsidR="00B0765C" w:rsidRDefault="00B0765C" w:rsidP="00B915F8">
      <w:pPr>
        <w:tabs>
          <w:tab w:val="left" w:pos="708"/>
          <w:tab w:val="left" w:pos="1416"/>
          <w:tab w:val="left" w:pos="2124"/>
          <w:tab w:val="left" w:pos="2832"/>
          <w:tab w:val="left" w:pos="3540"/>
          <w:tab w:val="left" w:pos="4248"/>
          <w:tab w:val="left" w:pos="4395"/>
          <w:tab w:val="left" w:pos="5664"/>
          <w:tab w:val="left" w:pos="6372"/>
          <w:tab w:val="left" w:pos="7080"/>
          <w:tab w:val="left" w:pos="7788"/>
          <w:tab w:val="left" w:pos="8496"/>
          <w:tab w:val="left" w:pos="9132"/>
        </w:tabs>
        <w:ind w:left="4536" w:hanging="141"/>
      </w:pPr>
      <w:r>
        <w:t xml:space="preserve">       Председателю апелляционной</w:t>
      </w:r>
    </w:p>
    <w:p w:rsidR="00B0765C" w:rsidRDefault="00B0765C" w:rsidP="00B915F8">
      <w:pPr>
        <w:tabs>
          <w:tab w:val="left" w:pos="708"/>
          <w:tab w:val="left" w:pos="1416"/>
          <w:tab w:val="left" w:pos="2124"/>
          <w:tab w:val="left" w:pos="2832"/>
          <w:tab w:val="left" w:pos="3540"/>
          <w:tab w:val="left" w:pos="4248"/>
          <w:tab w:val="left" w:pos="4395"/>
          <w:tab w:val="left" w:pos="5664"/>
          <w:tab w:val="left" w:pos="6372"/>
          <w:tab w:val="left" w:pos="7080"/>
          <w:tab w:val="left" w:pos="7788"/>
          <w:tab w:val="left" w:pos="8496"/>
          <w:tab w:val="left" w:pos="9132"/>
        </w:tabs>
        <w:ind w:left="4536" w:hanging="141"/>
      </w:pPr>
      <w:r>
        <w:t xml:space="preserve">       комиссии ПГГПУ</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right"/>
      </w:pPr>
      <w:r>
        <w:t xml:space="preserve">обучающегося____ курса _________группы </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center"/>
      </w:pPr>
      <w:r>
        <w:t>направления подготовки________________</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right"/>
      </w:pPr>
      <w:r>
        <w:t>_____________________________________</w:t>
      </w:r>
    </w:p>
    <w:p w:rsidR="00B0765C" w:rsidRDefault="00B0765C" w:rsidP="00EE3FAE">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pPr>
      <w:r>
        <w:t>магистерская программа____________________________</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right"/>
      </w:pPr>
      <w:r>
        <w:t>ФИО_________________________________</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right"/>
      </w:pPr>
      <w:r>
        <w:t>_____________________________________</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jc w:val="right"/>
      </w:pPr>
      <w:r>
        <w:t>_____________________________________</w:t>
      </w: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pPr>
      <w:r>
        <w:tab/>
      </w:r>
      <w:r>
        <w:tab/>
      </w:r>
      <w:r>
        <w:tab/>
      </w:r>
      <w:r>
        <w:tab/>
      </w:r>
      <w:r>
        <w:tab/>
      </w:r>
      <w:r>
        <w:tab/>
      </w:r>
    </w:p>
    <w:p w:rsidR="00B0765C" w:rsidRDefault="00B0765C" w:rsidP="00B915F8">
      <w:pPr>
        <w:tabs>
          <w:tab w:val="left" w:pos="5103"/>
          <w:tab w:val="left" w:pos="5664"/>
          <w:tab w:val="left" w:pos="6372"/>
          <w:tab w:val="left" w:pos="7080"/>
          <w:tab w:val="left" w:pos="7788"/>
          <w:tab w:val="left" w:pos="8496"/>
          <w:tab w:val="left" w:pos="9087"/>
        </w:tabs>
        <w:ind w:right="45"/>
        <w:jc w:val="center"/>
      </w:pPr>
      <w:r>
        <w:t>апелляция.</w:t>
      </w:r>
    </w:p>
    <w:p w:rsidR="00B0765C" w:rsidRDefault="00B0765C" w:rsidP="00B915F8">
      <w:pPr>
        <w:tabs>
          <w:tab w:val="left" w:pos="5103"/>
          <w:tab w:val="left" w:pos="5664"/>
          <w:tab w:val="left" w:pos="6372"/>
          <w:tab w:val="left" w:pos="7080"/>
          <w:tab w:val="left" w:pos="7788"/>
          <w:tab w:val="left" w:pos="8496"/>
          <w:tab w:val="left" w:pos="9087"/>
        </w:tabs>
        <w:ind w:right="45"/>
        <w:jc w:val="center"/>
      </w:pPr>
    </w:p>
    <w:p w:rsidR="00B0765C" w:rsidRDefault="00B0765C" w:rsidP="00B915F8">
      <w:pPr>
        <w:tabs>
          <w:tab w:val="left" w:pos="5103"/>
          <w:tab w:val="left" w:pos="5664"/>
          <w:tab w:val="left" w:pos="6372"/>
          <w:tab w:val="left" w:pos="7080"/>
          <w:tab w:val="left" w:pos="7788"/>
          <w:tab w:val="left" w:pos="8496"/>
          <w:tab w:val="left" w:pos="9087"/>
        </w:tabs>
        <w:ind w:right="45"/>
        <w:jc w:val="center"/>
      </w:pPr>
    </w:p>
    <w:p w:rsidR="00B0765C" w:rsidRDefault="00B0765C" w:rsidP="00B915F8">
      <w:pPr>
        <w:tabs>
          <w:tab w:val="left" w:pos="5103"/>
          <w:tab w:val="left" w:pos="5664"/>
          <w:tab w:val="left" w:pos="6372"/>
          <w:tab w:val="left" w:pos="7080"/>
          <w:tab w:val="left" w:pos="7788"/>
          <w:tab w:val="left" w:pos="8496"/>
          <w:tab w:val="left" w:pos="9087"/>
        </w:tabs>
        <w:ind w:right="45" w:firstLine="567"/>
      </w:pPr>
      <w:r>
        <w:t>______________________________________________________</w:t>
      </w:r>
    </w:p>
    <w:p w:rsidR="00B0765C" w:rsidRDefault="00B0765C" w:rsidP="00B915F8">
      <w:pPr>
        <w:tabs>
          <w:tab w:val="left" w:pos="5103"/>
          <w:tab w:val="left" w:pos="5664"/>
          <w:tab w:val="left" w:pos="6372"/>
          <w:tab w:val="left" w:pos="7080"/>
          <w:tab w:val="left" w:pos="7788"/>
          <w:tab w:val="left" w:pos="8496"/>
          <w:tab w:val="left" w:pos="9087"/>
        </w:tabs>
        <w:ind w:right="45" w:firstLine="567"/>
      </w:pPr>
      <w:r>
        <w:t>______________________________________________________</w:t>
      </w:r>
    </w:p>
    <w:p w:rsidR="00B0765C" w:rsidRDefault="00B0765C" w:rsidP="00B915F8">
      <w:pPr>
        <w:tabs>
          <w:tab w:val="left" w:pos="5103"/>
          <w:tab w:val="left" w:pos="5664"/>
          <w:tab w:val="left" w:pos="6372"/>
          <w:tab w:val="left" w:pos="7080"/>
          <w:tab w:val="left" w:pos="7788"/>
          <w:tab w:val="left" w:pos="8496"/>
          <w:tab w:val="left" w:pos="9087"/>
        </w:tabs>
        <w:ind w:right="45" w:firstLine="567"/>
      </w:pPr>
      <w:r>
        <w:t>______________________________________________________</w:t>
      </w:r>
    </w:p>
    <w:p w:rsidR="00B0765C" w:rsidRDefault="00B0765C" w:rsidP="00B915F8">
      <w:pPr>
        <w:tabs>
          <w:tab w:val="left" w:pos="5103"/>
          <w:tab w:val="left" w:pos="5664"/>
          <w:tab w:val="left" w:pos="6372"/>
          <w:tab w:val="left" w:pos="7080"/>
          <w:tab w:val="left" w:pos="7788"/>
          <w:tab w:val="left" w:pos="8496"/>
          <w:tab w:val="left" w:pos="9087"/>
        </w:tabs>
        <w:ind w:right="45" w:firstLine="567"/>
      </w:pPr>
      <w:r>
        <w:t>______________________________________________________</w:t>
      </w: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pPr>
    </w:p>
    <w:p w:rsidR="00B0765C" w:rsidRDefault="00B0765C" w:rsidP="00B915F8">
      <w:pPr>
        <w:tabs>
          <w:tab w:val="left" w:pos="5103"/>
          <w:tab w:val="left" w:pos="5664"/>
          <w:tab w:val="left" w:pos="6372"/>
          <w:tab w:val="left" w:pos="7080"/>
          <w:tab w:val="left" w:pos="7788"/>
          <w:tab w:val="left" w:pos="8496"/>
          <w:tab w:val="left" w:pos="9087"/>
        </w:tabs>
        <w:ind w:right="45"/>
      </w:pPr>
    </w:p>
    <w:p w:rsidR="00B0765C" w:rsidRDefault="00B0765C" w:rsidP="00B915F8">
      <w:pPr>
        <w:tabs>
          <w:tab w:val="left" w:pos="5103"/>
          <w:tab w:val="left" w:pos="5664"/>
          <w:tab w:val="left" w:pos="6372"/>
          <w:tab w:val="left" w:pos="7080"/>
          <w:tab w:val="left" w:pos="7788"/>
          <w:tab w:val="left" w:pos="8496"/>
          <w:tab w:val="left" w:pos="9087"/>
        </w:tabs>
        <w:ind w:right="45"/>
      </w:pPr>
      <w:r>
        <w:t>Дата ________________                               Обучающийся         ____________________</w:t>
      </w:r>
    </w:p>
    <w:p w:rsidR="00B0765C" w:rsidRDefault="00B0765C" w:rsidP="00B915F8">
      <w:pPr>
        <w:tabs>
          <w:tab w:val="left" w:pos="5103"/>
          <w:tab w:val="left" w:pos="5664"/>
          <w:tab w:val="left" w:pos="6372"/>
          <w:tab w:val="left" w:pos="7080"/>
          <w:tab w:val="left" w:pos="7788"/>
          <w:tab w:val="left" w:pos="8496"/>
          <w:tab w:val="left" w:pos="9087"/>
        </w:tabs>
        <w:ind w:right="45"/>
      </w:pPr>
      <w:r>
        <w:tab/>
      </w:r>
      <w:r>
        <w:tab/>
      </w:r>
      <w:r>
        <w:tab/>
      </w:r>
      <w:r>
        <w:rPr>
          <w:i/>
        </w:rPr>
        <w:t>(подпись)</w:t>
      </w:r>
    </w:p>
    <w:p w:rsidR="00B0765C" w:rsidRDefault="00B0765C">
      <w:r>
        <w:br w:type="page"/>
      </w:r>
    </w:p>
    <w:p w:rsidR="00B0765C" w:rsidRPr="00C0110F" w:rsidRDefault="00B0765C" w:rsidP="00275900">
      <w:pPr>
        <w:jc w:val="right"/>
        <w:rPr>
          <w:i/>
        </w:rPr>
      </w:pPr>
      <w:r w:rsidRPr="00C0110F">
        <w:rPr>
          <w:i/>
        </w:rPr>
        <w:t xml:space="preserve">Приложение </w:t>
      </w:r>
      <w:r w:rsidR="000D54CF">
        <w:rPr>
          <w:i/>
        </w:rPr>
        <w:t>5</w:t>
      </w:r>
    </w:p>
    <w:p w:rsidR="00B0765C" w:rsidRDefault="00B0765C" w:rsidP="00C0110F">
      <w:pPr>
        <w:pStyle w:val="4A"/>
        <w:jc w:val="center"/>
        <w:rPr>
          <w:rFonts w:ascii="Times New Roman" w:hAnsi="Times New Roman"/>
          <w:b w:val="0"/>
          <w:sz w:val="24"/>
          <w:szCs w:val="24"/>
        </w:rPr>
      </w:pPr>
      <w:r w:rsidRPr="0091715C">
        <w:rPr>
          <w:rFonts w:ascii="Times New Roman" w:hAnsi="Times New Roman"/>
          <w:b w:val="0"/>
          <w:sz w:val="24"/>
          <w:szCs w:val="24"/>
        </w:rPr>
        <w:t>Образец заявления об утверждении темы выпускной квалификационной работы обучающихся</w:t>
      </w:r>
    </w:p>
    <w:p w:rsidR="00B0765C" w:rsidRPr="00C0110F" w:rsidRDefault="00B0765C" w:rsidP="00C0110F">
      <w:pPr>
        <w:pStyle w:val="4A"/>
        <w:jc w:val="center"/>
        <w:rPr>
          <w:rFonts w:ascii="Times New Roman" w:hAnsi="Times New Roman"/>
          <w:b w:val="0"/>
          <w:i w:val="0"/>
          <w:sz w:val="24"/>
          <w:szCs w:val="24"/>
        </w:rPr>
      </w:pPr>
      <w:r w:rsidRPr="00C0110F">
        <w:rPr>
          <w:rFonts w:ascii="Times New Roman" w:hAnsi="Times New Roman"/>
          <w:b w:val="0"/>
          <w:i w:val="0"/>
          <w:sz w:val="24"/>
          <w:szCs w:val="24"/>
        </w:rPr>
        <w:t xml:space="preserve">Декану </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91715C">
        <w:t>Факультета ____________________ПГГПУ</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pPr>
      <w:r w:rsidRPr="0091715C">
        <w:t xml:space="preserve">1. обучающегося____ курса_________группы </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91715C">
        <w:t>направления подготовки________________</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91715C">
        <w:t>_____________________________________</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pPr>
      <w:r w:rsidRPr="0091715C">
        <w:t>Магистерская программа___________________________</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91715C">
        <w:t>ФИО_________________________________</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91715C">
        <w:t>_____________________________________</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r w:rsidRPr="0091715C">
        <w:t>_____________________________________;</w:t>
      </w: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p>
    <w:p w:rsidR="00B0765C" w:rsidRPr="0091715C" w:rsidRDefault="00B0765C" w:rsidP="0091715C">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i/>
        </w:rPr>
      </w:pP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jc w:val="center"/>
        <w:rPr>
          <w:spacing w:val="60"/>
        </w:rPr>
      </w:pPr>
      <w:r w:rsidRPr="0091715C">
        <w:rPr>
          <w:spacing w:val="60"/>
        </w:rPr>
        <w:t>заявление.</w:t>
      </w: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jc w:val="center"/>
      </w:pP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firstLine="567"/>
      </w:pPr>
      <w:r w:rsidRPr="0091715C">
        <w:t>Просим утвердить тему выпускной квалификационной работы____________________________</w:t>
      </w: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pPr>
      <w:r w:rsidRPr="0091715C">
        <w:t>_____________________________________________________________________________</w:t>
      </w: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pPr>
      <w:r w:rsidRPr="0091715C">
        <w:t>Дата ________________                               Обучающийся         ____________________</w:t>
      </w: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rPr>
          <w:i/>
        </w:rPr>
      </w:pPr>
      <w:r w:rsidRPr="0091715C">
        <w:tab/>
      </w:r>
      <w:r w:rsidRPr="0091715C">
        <w:tab/>
      </w:r>
      <w:r w:rsidRPr="0091715C">
        <w:tab/>
      </w:r>
      <w:r w:rsidRPr="0091715C">
        <w:rPr>
          <w:i/>
        </w:rPr>
        <w:t>(подпись)</w:t>
      </w:r>
    </w:p>
    <w:p w:rsidR="00B0765C" w:rsidRPr="0091715C" w:rsidRDefault="00B0765C" w:rsidP="00743E67">
      <w:pPr>
        <w:pStyle w:val="16"/>
        <w:tabs>
          <w:tab w:val="left" w:pos="5103"/>
          <w:tab w:val="left" w:pos="5664"/>
          <w:tab w:val="left" w:pos="6372"/>
          <w:tab w:val="left" w:pos="7080"/>
          <w:tab w:val="left" w:pos="7788"/>
          <w:tab w:val="left" w:pos="8496"/>
          <w:tab w:val="left" w:pos="9087"/>
        </w:tabs>
        <w:ind w:right="45"/>
      </w:pP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pPr>
      <w:r w:rsidRPr="0091715C">
        <w:t>Руководитель ВКР: _______________________________________________</w:t>
      </w: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rPr>
          <w:i/>
        </w:rPr>
      </w:pPr>
      <w:r w:rsidRPr="0091715C">
        <w:rPr>
          <w:i/>
        </w:rPr>
        <w:t>(фамилия, инициалы, ученая степень, должность)</w:t>
      </w: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jc w:val="right"/>
      </w:pP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jc w:val="right"/>
      </w:pPr>
      <w:r w:rsidRPr="0091715C">
        <w:t>____________________</w:t>
      </w:r>
    </w:p>
    <w:p w:rsidR="00B0765C" w:rsidRPr="0091715C" w:rsidRDefault="00B0765C" w:rsidP="0091715C">
      <w:pPr>
        <w:pStyle w:val="16"/>
        <w:tabs>
          <w:tab w:val="left" w:pos="5103"/>
          <w:tab w:val="left" w:pos="5664"/>
          <w:tab w:val="left" w:pos="6372"/>
          <w:tab w:val="left" w:pos="7080"/>
          <w:tab w:val="left" w:pos="7788"/>
          <w:tab w:val="left" w:pos="8496"/>
          <w:tab w:val="left" w:pos="9087"/>
        </w:tabs>
        <w:ind w:right="45"/>
        <w:rPr>
          <w:i/>
        </w:rPr>
      </w:pPr>
      <w:r w:rsidRPr="0091715C">
        <w:tab/>
      </w:r>
      <w:r w:rsidRPr="0091715C">
        <w:tab/>
      </w:r>
      <w:r w:rsidRPr="0091715C">
        <w:tab/>
      </w:r>
      <w:r w:rsidRPr="0091715C">
        <w:rPr>
          <w:i/>
        </w:rPr>
        <w:t xml:space="preserve">                            (подпись)</w:t>
      </w:r>
    </w:p>
    <w:p w:rsidR="00B0765C" w:rsidRPr="00C72A8E" w:rsidRDefault="00B0765C" w:rsidP="0091715C">
      <w:pPr>
        <w:pStyle w:val="4A"/>
        <w:jc w:val="right"/>
        <w:rPr>
          <w:rFonts w:ascii="Times New Roman" w:hAnsi="Times New Roman"/>
          <w:i w:val="0"/>
          <w:sz w:val="28"/>
          <w:szCs w:val="28"/>
        </w:rPr>
      </w:pPr>
    </w:p>
    <w:p w:rsidR="00B0765C" w:rsidRDefault="00B0765C" w:rsidP="004C762C">
      <w:r>
        <w:br w:type="page"/>
      </w:r>
    </w:p>
    <w:p w:rsidR="00B0765C" w:rsidRPr="00C0110F" w:rsidRDefault="00B0765C" w:rsidP="00B915F8">
      <w:pPr>
        <w:tabs>
          <w:tab w:val="left" w:pos="5103"/>
          <w:tab w:val="left" w:pos="5664"/>
          <w:tab w:val="left" w:pos="6372"/>
          <w:tab w:val="left" w:pos="7080"/>
          <w:tab w:val="left" w:pos="7788"/>
          <w:tab w:val="left" w:pos="8496"/>
          <w:tab w:val="left" w:pos="9087"/>
        </w:tabs>
        <w:ind w:right="45"/>
        <w:jc w:val="right"/>
        <w:rPr>
          <w:i/>
        </w:rPr>
      </w:pPr>
      <w:r w:rsidRPr="00C0110F">
        <w:rPr>
          <w:i/>
        </w:rPr>
        <w:t xml:space="preserve">Приложение </w:t>
      </w:r>
      <w:r w:rsidR="000D54CF">
        <w:rPr>
          <w:i/>
        </w:rPr>
        <w:t>6</w:t>
      </w:r>
    </w:p>
    <w:p w:rsidR="00B0765C" w:rsidRDefault="00B0765C">
      <w:pPr>
        <w:tabs>
          <w:tab w:val="left" w:pos="851"/>
          <w:tab w:val="left" w:pos="2832"/>
          <w:tab w:val="left" w:pos="3540"/>
          <w:tab w:val="left" w:pos="4248"/>
          <w:tab w:val="left" w:pos="4956"/>
          <w:tab w:val="left" w:pos="5664"/>
          <w:tab w:val="left" w:pos="6372"/>
          <w:tab w:val="left" w:pos="7080"/>
          <w:tab w:val="left" w:pos="7788"/>
          <w:tab w:val="left" w:pos="8496"/>
          <w:tab w:val="left" w:pos="9087"/>
        </w:tabs>
        <w:ind w:right="45"/>
      </w:pPr>
    </w:p>
    <w:p w:rsidR="00B0765C" w:rsidRPr="006C64C5" w:rsidRDefault="00B0765C" w:rsidP="00144E63">
      <w:pPr>
        <w:tabs>
          <w:tab w:val="left" w:pos="851"/>
          <w:tab w:val="left" w:pos="2832"/>
          <w:tab w:val="left" w:pos="3540"/>
          <w:tab w:val="left" w:pos="4248"/>
          <w:tab w:val="left" w:pos="4956"/>
          <w:tab w:val="left" w:pos="5664"/>
          <w:tab w:val="left" w:pos="6372"/>
          <w:tab w:val="left" w:pos="7080"/>
          <w:tab w:val="left" w:pos="7788"/>
          <w:tab w:val="left" w:pos="8496"/>
          <w:tab w:val="left" w:pos="9087"/>
        </w:tabs>
        <w:ind w:right="45"/>
        <w:jc w:val="center"/>
        <w:rPr>
          <w:b/>
        </w:rPr>
      </w:pPr>
      <w:r w:rsidRPr="006C64C5">
        <w:rPr>
          <w:b/>
        </w:rPr>
        <w:t>Порядок проведения проверки выпускных квалификационных работ на наличие и объем заимствований, а также их размещен</w:t>
      </w:r>
      <w:r>
        <w:rPr>
          <w:b/>
        </w:rPr>
        <w:t>ие на официальном сайте ФГБОУ ВО П</w:t>
      </w:r>
      <w:r w:rsidRPr="006C64C5">
        <w:rPr>
          <w:b/>
        </w:rPr>
        <w:t>ГГПУ</w:t>
      </w:r>
    </w:p>
    <w:p w:rsidR="00B0765C" w:rsidRDefault="00B0765C">
      <w:pPr>
        <w:tabs>
          <w:tab w:val="left" w:pos="1305"/>
        </w:tabs>
        <w:spacing w:after="200" w:line="276" w:lineRule="auto"/>
      </w:pPr>
    </w:p>
    <w:p w:rsidR="00B0765C" w:rsidRDefault="00B0765C">
      <w:pPr>
        <w:keepNext/>
        <w:keepLines/>
        <w:widowControl w:val="0"/>
        <w:numPr>
          <w:ilvl w:val="0"/>
          <w:numId w:val="17"/>
        </w:numPr>
        <w:tabs>
          <w:tab w:val="left" w:pos="926"/>
        </w:tabs>
        <w:spacing w:after="200"/>
        <w:ind w:hanging="360"/>
        <w:jc w:val="center"/>
        <w:rPr>
          <w:b/>
        </w:rPr>
      </w:pPr>
      <w:bookmarkStart w:id="88" w:name="h.17dp8vu" w:colFirst="0" w:colLast="0"/>
      <w:bookmarkEnd w:id="88"/>
      <w:r>
        <w:rPr>
          <w:b/>
        </w:rPr>
        <w:tab/>
        <w:t>Процедура проверки ВКР на объем заимствований</w:t>
      </w:r>
    </w:p>
    <w:p w:rsidR="00B0765C" w:rsidRDefault="00B0765C">
      <w:pPr>
        <w:widowControl w:val="0"/>
        <w:tabs>
          <w:tab w:val="left" w:pos="413"/>
        </w:tabs>
        <w:ind w:right="20"/>
        <w:jc w:val="both"/>
      </w:pPr>
      <w:r>
        <w:t>2.1. Проверку ВКР на объем заимствований осуществляет студент (автор ВКР) на сайте</w:t>
      </w:r>
      <w:hyperlink r:id="rId10">
        <w:r>
          <w:rPr>
            <w:color w:val="000080"/>
            <w:u w:val="single"/>
          </w:rPr>
          <w:t xml:space="preserve"> http://www.antiplagiat.ru,</w:t>
        </w:r>
      </w:hyperlink>
      <w:r>
        <w:t xml:space="preserve"> используя общедоступные возможности системы «Антиплагиат».</w:t>
      </w:r>
    </w:p>
    <w:p w:rsidR="00B0765C" w:rsidRDefault="00B0765C">
      <w:pPr>
        <w:widowControl w:val="0"/>
        <w:tabs>
          <w:tab w:val="left" w:pos="418"/>
        </w:tabs>
        <w:ind w:right="20"/>
        <w:jc w:val="both"/>
      </w:pPr>
      <w:r>
        <w:t>2.2. Для проверки ВКР на объем заимствований студенту необходимо зайти на сайт</w:t>
      </w:r>
      <w:hyperlink r:id="rId11">
        <w:r>
          <w:rPr>
            <w:color w:val="000080"/>
            <w:u w:val="single"/>
          </w:rPr>
          <w:t xml:space="preserve"> http: //www.antiplagiat.ru </w:t>
        </w:r>
      </w:hyperlink>
      <w:r>
        <w:t>и зарегистрироваться.</w:t>
      </w:r>
    </w:p>
    <w:p w:rsidR="00B0765C" w:rsidRDefault="00B0765C">
      <w:pPr>
        <w:widowControl w:val="0"/>
        <w:tabs>
          <w:tab w:val="left" w:pos="413"/>
        </w:tabs>
        <w:ind w:right="20" w:firstLine="567"/>
        <w:jc w:val="both"/>
      </w:pPr>
      <w:r>
        <w:t>Для регистрации необходимо заполнить все поля регистрационной формы и нажать кнопку «Зарегистрироваться».</w:t>
      </w:r>
    </w:p>
    <w:p w:rsidR="00B0765C" w:rsidRDefault="00B0765C">
      <w:pPr>
        <w:widowControl w:val="0"/>
        <w:tabs>
          <w:tab w:val="left" w:pos="418"/>
        </w:tabs>
        <w:ind w:right="20" w:firstLine="567"/>
        <w:jc w:val="both"/>
      </w:pPr>
      <w:r>
        <w:t>Через некоторое время на указанный при регистрации электронный адрес придет сообщение со ссылкой, по которой необходимо перейти для завершения регистрации.</w:t>
      </w:r>
    </w:p>
    <w:p w:rsidR="00B0765C" w:rsidRDefault="00B0765C">
      <w:pPr>
        <w:widowControl w:val="0"/>
        <w:tabs>
          <w:tab w:val="left" w:pos="418"/>
        </w:tabs>
        <w:ind w:right="20" w:firstLine="567"/>
        <w:jc w:val="both"/>
      </w:pPr>
      <w:r>
        <w:t>Теперь можно заходить на сайт, заполнив поля «логин» и «пароль».</w:t>
      </w:r>
    </w:p>
    <w:p w:rsidR="00B0765C" w:rsidRDefault="00B0765C">
      <w:pPr>
        <w:widowControl w:val="0"/>
        <w:tabs>
          <w:tab w:val="left" w:pos="418"/>
        </w:tabs>
        <w:ind w:right="20" w:firstLine="567"/>
        <w:jc w:val="both"/>
      </w:pPr>
      <w:r>
        <w:t>Далее для проверки ВКР необходимо перейти в «Кабинет пользователя» - для добавления документа.</w:t>
      </w:r>
    </w:p>
    <w:p w:rsidR="00B0765C" w:rsidRDefault="00B0765C">
      <w:pPr>
        <w:widowControl w:val="0"/>
        <w:tabs>
          <w:tab w:val="left" w:pos="418"/>
        </w:tabs>
        <w:ind w:right="20" w:firstLine="567"/>
        <w:jc w:val="both"/>
      </w:pPr>
      <w:r>
        <w:t xml:space="preserve">Затем следует нажать на кнопку «Добавить» и выбрать документ (свою ВКР) через кнопку «Обзор». ВКР загружается в формате doc, docx. </w:t>
      </w:r>
    </w:p>
    <w:p w:rsidR="00B0765C" w:rsidRDefault="00B0765C">
      <w:pPr>
        <w:widowControl w:val="0"/>
        <w:tabs>
          <w:tab w:val="left" w:pos="418"/>
        </w:tabs>
        <w:ind w:right="20" w:firstLine="567"/>
        <w:jc w:val="both"/>
      </w:pPr>
      <w:r>
        <w:t>Далее необходимо нажать кнопку «Загрузить» и ожидать от системы объявления об отправке на проверку документа.</w:t>
      </w:r>
    </w:p>
    <w:p w:rsidR="00B0765C" w:rsidRDefault="00B0765C">
      <w:pPr>
        <w:widowControl w:val="0"/>
        <w:tabs>
          <w:tab w:val="left" w:pos="418"/>
        </w:tabs>
        <w:ind w:right="20" w:firstLine="567"/>
        <w:jc w:val="both"/>
      </w:pPr>
      <w:r>
        <w:t>Затем нужно нажать кнопку «Ок», перейти в «Кабинет пользователя» и найти добавленный документ и его оценку оригинальности.</w:t>
      </w:r>
    </w:p>
    <w:p w:rsidR="00B0765C" w:rsidRDefault="00B0765C">
      <w:pPr>
        <w:widowControl w:val="0"/>
        <w:tabs>
          <w:tab w:val="left" w:pos="418"/>
        </w:tabs>
        <w:ind w:right="20" w:firstLine="567"/>
        <w:jc w:val="both"/>
      </w:pPr>
      <w:r>
        <w:t>Распечатать отчет с результатами проверки ВКР в формате PDF на определение объема заимствованного текста и представить его руководителю.</w:t>
      </w:r>
    </w:p>
    <w:p w:rsidR="00B0765C" w:rsidRDefault="00B0765C">
      <w:pPr>
        <w:widowControl w:val="0"/>
        <w:tabs>
          <w:tab w:val="left" w:pos="418"/>
        </w:tabs>
        <w:ind w:right="20"/>
        <w:jc w:val="both"/>
      </w:pPr>
      <w:r>
        <w:t>2.2. Руководитель прилагает отчет с результатами проверки ВКР на определение объема заимствованного текста к отзыву на ВКР.</w:t>
      </w:r>
    </w:p>
    <w:p w:rsidR="00B0765C" w:rsidRDefault="00B0765C">
      <w:pPr>
        <w:widowControl w:val="0"/>
        <w:tabs>
          <w:tab w:val="left" w:pos="418"/>
        </w:tabs>
        <w:ind w:right="20" w:firstLine="567"/>
        <w:jc w:val="both"/>
      </w:pPr>
      <w:r>
        <w:t>Руководитель в целях контроля также осуществляет проверку ВКР на сайте</w:t>
      </w:r>
      <w:hyperlink r:id="rId12">
        <w:r>
          <w:rPr>
            <w:color w:val="000080"/>
            <w:u w:val="single"/>
          </w:rPr>
          <w:t xml:space="preserve"> http: //www.antiplagiat.ru,</w:t>
        </w:r>
      </w:hyperlink>
      <w:r>
        <w:t xml:space="preserve"> используя общедоступные возможности системы «Антиплагиат».</w:t>
      </w:r>
    </w:p>
    <w:p w:rsidR="00B0765C" w:rsidRDefault="00B0765C">
      <w:pPr>
        <w:keepNext/>
        <w:ind w:left="360"/>
      </w:pPr>
    </w:p>
    <w:p w:rsidR="00B0765C" w:rsidRDefault="00B0765C">
      <w:pPr>
        <w:keepNext/>
        <w:keepLines/>
        <w:widowControl w:val="0"/>
        <w:numPr>
          <w:ilvl w:val="0"/>
          <w:numId w:val="17"/>
        </w:numPr>
        <w:tabs>
          <w:tab w:val="left" w:pos="706"/>
        </w:tabs>
        <w:spacing w:after="200" w:line="276" w:lineRule="auto"/>
        <w:ind w:hanging="360"/>
        <w:jc w:val="center"/>
        <w:rPr>
          <w:b/>
        </w:rPr>
      </w:pPr>
      <w:bookmarkStart w:id="89" w:name="h.3rdcrjn" w:colFirst="0" w:colLast="0"/>
      <w:bookmarkEnd w:id="89"/>
      <w:r>
        <w:rPr>
          <w:b/>
        </w:rPr>
        <w:t>Процедура размещения ВКР на официальном сайте Университета</w:t>
      </w:r>
    </w:p>
    <w:p w:rsidR="00B0765C" w:rsidRDefault="00B0765C">
      <w:pPr>
        <w:jc w:val="both"/>
      </w:pPr>
      <w:r>
        <w:t xml:space="preserve">3.1. Загрузка ВКР и отчета  по результатам проверки на определение объема заимствованного текста.  </w:t>
      </w:r>
    </w:p>
    <w:p w:rsidR="00B0765C" w:rsidRDefault="00B0765C">
      <w:pPr>
        <w:ind w:firstLine="567"/>
        <w:jc w:val="both"/>
      </w:pPr>
      <w:r>
        <w:t xml:space="preserve">Студент авторизуется на сайте moodle.pspu.ru, выбирает пункт меню "Моя ВКР", после чего система перенаправляет пользователя на сайт vkr.pspu.ru  </w:t>
      </w:r>
    </w:p>
    <w:p w:rsidR="00B0765C" w:rsidRDefault="00B0765C">
      <w:pPr>
        <w:ind w:firstLine="567"/>
        <w:jc w:val="both"/>
      </w:pPr>
      <w:r>
        <w:t>Система автоматически сгенерирует такие поля, как:</w:t>
      </w:r>
    </w:p>
    <w:p w:rsidR="00B0765C" w:rsidRDefault="00B0765C">
      <w:pPr>
        <w:numPr>
          <w:ilvl w:val="0"/>
          <w:numId w:val="18"/>
        </w:numPr>
        <w:spacing w:after="200" w:line="276" w:lineRule="auto"/>
        <w:ind w:hanging="360"/>
        <w:contextualSpacing/>
        <w:jc w:val="both"/>
      </w:pPr>
      <w:r>
        <w:t>ФИО студента;</w:t>
      </w:r>
    </w:p>
    <w:p w:rsidR="00B0765C" w:rsidRDefault="00B0765C">
      <w:pPr>
        <w:numPr>
          <w:ilvl w:val="0"/>
          <w:numId w:val="18"/>
        </w:numPr>
        <w:spacing w:after="200" w:line="276" w:lineRule="auto"/>
        <w:ind w:hanging="360"/>
        <w:contextualSpacing/>
        <w:jc w:val="both"/>
      </w:pPr>
      <w:r>
        <w:t>год выпуска;</w:t>
      </w:r>
    </w:p>
    <w:p w:rsidR="00B0765C" w:rsidRDefault="00B0765C">
      <w:pPr>
        <w:numPr>
          <w:ilvl w:val="0"/>
          <w:numId w:val="18"/>
        </w:numPr>
        <w:spacing w:after="200" w:line="276" w:lineRule="auto"/>
        <w:ind w:hanging="360"/>
        <w:contextualSpacing/>
        <w:jc w:val="both"/>
      </w:pPr>
      <w:r>
        <w:t>направление подготовки, профиль;</w:t>
      </w:r>
    </w:p>
    <w:p w:rsidR="00B0765C" w:rsidRDefault="00B0765C">
      <w:pPr>
        <w:numPr>
          <w:ilvl w:val="0"/>
          <w:numId w:val="18"/>
        </w:numPr>
        <w:spacing w:after="200" w:line="276" w:lineRule="auto"/>
        <w:ind w:hanging="360"/>
        <w:contextualSpacing/>
        <w:jc w:val="both"/>
      </w:pPr>
      <w:r>
        <w:t>код ОКСО.</w:t>
      </w:r>
    </w:p>
    <w:p w:rsidR="00B0765C" w:rsidRDefault="00B0765C">
      <w:pPr>
        <w:ind w:firstLine="567"/>
        <w:jc w:val="both"/>
      </w:pPr>
      <w:r>
        <w:t>Информацию в представленных полях можно отредактировать.</w:t>
      </w:r>
    </w:p>
    <w:p w:rsidR="00B0765C" w:rsidRDefault="00B0765C">
      <w:pPr>
        <w:jc w:val="both"/>
      </w:pPr>
      <w:r>
        <w:t>Далее пользователю будет необходимо заполнить такие поля, как:</w:t>
      </w:r>
    </w:p>
    <w:p w:rsidR="00B0765C" w:rsidRDefault="00B0765C">
      <w:pPr>
        <w:numPr>
          <w:ilvl w:val="0"/>
          <w:numId w:val="3"/>
        </w:numPr>
        <w:spacing w:after="200" w:line="276" w:lineRule="auto"/>
        <w:ind w:hanging="360"/>
        <w:contextualSpacing/>
        <w:jc w:val="both"/>
      </w:pPr>
      <w:r>
        <w:t>Название ВКР;</w:t>
      </w:r>
    </w:p>
    <w:p w:rsidR="00B0765C" w:rsidRDefault="00B0765C">
      <w:pPr>
        <w:numPr>
          <w:ilvl w:val="0"/>
          <w:numId w:val="3"/>
        </w:numPr>
        <w:spacing w:after="200" w:line="276" w:lineRule="auto"/>
        <w:ind w:hanging="360"/>
        <w:contextualSpacing/>
        <w:jc w:val="both"/>
      </w:pPr>
      <w:r>
        <w:t>ФИО руководителя.</w:t>
      </w:r>
    </w:p>
    <w:p w:rsidR="00B0765C" w:rsidRDefault="00B0765C">
      <w:pPr>
        <w:ind w:firstLine="567"/>
        <w:jc w:val="both"/>
      </w:pPr>
      <w:r>
        <w:t>После заполнения данных полей пользователю необходимо прикрепить следующие файлы:</w:t>
      </w:r>
    </w:p>
    <w:p w:rsidR="00B0765C" w:rsidRDefault="00B0765C">
      <w:pPr>
        <w:numPr>
          <w:ilvl w:val="0"/>
          <w:numId w:val="5"/>
        </w:numPr>
        <w:spacing w:after="200" w:line="276" w:lineRule="auto"/>
        <w:ind w:hanging="360"/>
        <w:contextualSpacing/>
        <w:jc w:val="both"/>
      </w:pPr>
      <w:r>
        <w:lastRenderedPageBreak/>
        <w:t>Титульный лист ВКР (PDF) с подписями обучающегося, руководителя, заведующего выпускающей кафедрой.</w:t>
      </w:r>
    </w:p>
    <w:p w:rsidR="00B0765C" w:rsidRDefault="00B0765C">
      <w:pPr>
        <w:numPr>
          <w:ilvl w:val="0"/>
          <w:numId w:val="5"/>
        </w:numPr>
        <w:spacing w:after="200" w:line="276" w:lineRule="auto"/>
        <w:ind w:hanging="360"/>
        <w:contextualSpacing/>
        <w:jc w:val="both"/>
      </w:pPr>
      <w:r>
        <w:t xml:space="preserve">Текст ВКР (PDF). Имя электронной копии должно содержать информацию, позволяющую однозначно идентифицировать ВКР и электронную копию - Фамилия И.О. выпускника, наименование специальности, год выпуска. </w:t>
      </w:r>
      <w:r>
        <w:rPr>
          <w:i/>
        </w:rPr>
        <w:t>Например ИвановА.А._44.03.02_2016</w:t>
      </w:r>
      <w:r>
        <w:t>.</w:t>
      </w:r>
    </w:p>
    <w:p w:rsidR="00B0765C" w:rsidRDefault="00B0765C">
      <w:pPr>
        <w:numPr>
          <w:ilvl w:val="0"/>
          <w:numId w:val="5"/>
        </w:numPr>
        <w:spacing w:after="200" w:line="276" w:lineRule="auto"/>
        <w:ind w:hanging="360"/>
        <w:contextualSpacing/>
        <w:jc w:val="both"/>
      </w:pPr>
      <w:r>
        <w:t>Отчет о результатах проверки на определение объема заимствованного текста (PDF).</w:t>
      </w:r>
    </w:p>
    <w:p w:rsidR="00B0765C" w:rsidRDefault="00B0765C">
      <w:pPr>
        <w:numPr>
          <w:ilvl w:val="0"/>
          <w:numId w:val="5"/>
        </w:numPr>
        <w:spacing w:after="200" w:line="276" w:lineRule="auto"/>
        <w:ind w:hanging="360"/>
        <w:contextualSpacing/>
        <w:jc w:val="both"/>
      </w:pPr>
      <w:r>
        <w:t>Отзыв руководителя (PDF).</w:t>
      </w:r>
    </w:p>
    <w:p w:rsidR="00B0765C" w:rsidRDefault="00B0765C">
      <w:pPr>
        <w:numPr>
          <w:ilvl w:val="0"/>
          <w:numId w:val="5"/>
        </w:numPr>
        <w:spacing w:after="200" w:line="276" w:lineRule="auto"/>
        <w:ind w:hanging="360"/>
        <w:contextualSpacing/>
        <w:jc w:val="both"/>
      </w:pPr>
      <w:r>
        <w:t>Рецензия(и) (в случае, предусмотренном Программой ГИА) (PDF).</w:t>
      </w:r>
    </w:p>
    <w:p w:rsidR="00B0765C" w:rsidRDefault="00B0765C">
      <w:pPr>
        <w:widowControl w:val="0"/>
        <w:tabs>
          <w:tab w:val="left" w:pos="422"/>
        </w:tabs>
        <w:ind w:right="20" w:firstLine="567"/>
        <w:jc w:val="both"/>
      </w:pPr>
      <w:r>
        <w:t>После подтверждения работа будет опубликована на сайте vkr.pspu.ru</w:t>
      </w:r>
    </w:p>
    <w:p w:rsidR="00B0765C" w:rsidRDefault="00B0765C">
      <w:pPr>
        <w:spacing w:after="200" w:line="276" w:lineRule="auto"/>
      </w:pPr>
    </w:p>
    <w:p w:rsidR="00B0765C" w:rsidRPr="000B278A" w:rsidRDefault="00275900" w:rsidP="00275900">
      <w:pPr>
        <w:jc w:val="right"/>
        <w:rPr>
          <w:i/>
        </w:rPr>
      </w:pPr>
      <w:r>
        <w:br w:type="page"/>
      </w:r>
      <w:r w:rsidR="00B0765C">
        <w:rPr>
          <w:i/>
        </w:rPr>
        <w:lastRenderedPageBreak/>
        <w:t xml:space="preserve">Приложение </w:t>
      </w:r>
      <w:r w:rsidR="000D54CF">
        <w:rPr>
          <w:i/>
        </w:rPr>
        <w:t>7</w:t>
      </w:r>
    </w:p>
    <w:p w:rsidR="00B0765C" w:rsidRPr="000B278A" w:rsidRDefault="00B0765C" w:rsidP="000B278A">
      <w:pPr>
        <w:jc w:val="center"/>
        <w:rPr>
          <w:i/>
        </w:rPr>
      </w:pPr>
      <w:r w:rsidRPr="000B278A">
        <w:rPr>
          <w:i/>
        </w:rPr>
        <w:t>Словарь терминов (глоссарий)</w:t>
      </w:r>
    </w:p>
    <w:p w:rsidR="00B0765C" w:rsidRPr="00770CD6" w:rsidRDefault="00B0765C" w:rsidP="005335A8">
      <w:pPr>
        <w:jc w:val="both"/>
        <w:rPr>
          <w:b/>
        </w:rPr>
      </w:pPr>
    </w:p>
    <w:p w:rsidR="00B0765C" w:rsidRPr="00770CD6" w:rsidRDefault="00B0765C" w:rsidP="005335A8">
      <w:pPr>
        <w:shd w:val="clear" w:color="auto" w:fill="FFFFFF"/>
        <w:spacing w:before="2"/>
        <w:ind w:firstLine="281"/>
        <w:jc w:val="both"/>
        <w:rPr>
          <w:bCs/>
          <w:spacing w:val="-5"/>
        </w:rPr>
      </w:pPr>
      <w:r w:rsidRPr="00770CD6">
        <w:rPr>
          <w:b/>
          <w:bCs/>
          <w:spacing w:val="-5"/>
        </w:rPr>
        <w:t xml:space="preserve">Акмеология – </w:t>
      </w:r>
      <w:r w:rsidRPr="00770CD6">
        <w:rPr>
          <w:bCs/>
          <w:spacing w:val="-5"/>
        </w:rPr>
        <w:t>наука, возникшая на стыке естественных, общественных и гуманитарных дисциплин и изучающая закономерности и феномены прогрессивного развития человека до ступени его зрелости и особенно при достижении им наиболее высокого уровня в этом развитии.</w:t>
      </w:r>
    </w:p>
    <w:p w:rsidR="00B0765C" w:rsidRPr="00770CD6" w:rsidRDefault="00B0765C" w:rsidP="005335A8">
      <w:pPr>
        <w:shd w:val="clear" w:color="auto" w:fill="FFFFFF"/>
        <w:spacing w:before="2"/>
        <w:ind w:firstLine="281"/>
        <w:jc w:val="both"/>
        <w:rPr>
          <w:spacing w:val="-5"/>
        </w:rPr>
      </w:pPr>
      <w:r w:rsidRPr="00770CD6">
        <w:rPr>
          <w:b/>
          <w:bCs/>
          <w:spacing w:val="-5"/>
        </w:rPr>
        <w:t xml:space="preserve">Аккредитация образовательных учреждений </w:t>
      </w:r>
      <w:r w:rsidRPr="00770CD6">
        <w:rPr>
          <w:spacing w:val="-5"/>
        </w:rPr>
        <w:t>- определение их со</w:t>
      </w:r>
      <w:r w:rsidRPr="00770CD6">
        <w:rPr>
          <w:spacing w:val="-5"/>
        </w:rPr>
        <w:softHyphen/>
        <w:t>ответствия установленным профессиональным стандартам.</w:t>
      </w:r>
    </w:p>
    <w:p w:rsidR="00B0765C" w:rsidRPr="00770CD6" w:rsidRDefault="00B0765C" w:rsidP="005335A8">
      <w:pPr>
        <w:shd w:val="clear" w:color="auto" w:fill="FFFFFF"/>
        <w:ind w:firstLine="290"/>
        <w:jc w:val="both"/>
        <w:rPr>
          <w:spacing w:val="-6"/>
        </w:rPr>
      </w:pPr>
      <w:r w:rsidRPr="00770CD6">
        <w:rPr>
          <w:b/>
          <w:bCs/>
          <w:spacing w:val="-5"/>
        </w:rPr>
        <w:t xml:space="preserve">Базовое образование </w:t>
      </w:r>
      <w:r w:rsidRPr="00770CD6">
        <w:rPr>
          <w:spacing w:val="-5"/>
        </w:rPr>
        <w:t>- общественно необходимый уровень образо</w:t>
      </w:r>
      <w:r w:rsidRPr="00770CD6">
        <w:rPr>
          <w:spacing w:val="-5"/>
        </w:rPr>
        <w:softHyphen/>
        <w:t xml:space="preserve">вательной подготовки, предусматривающий разностороннее развитие и </w:t>
      </w:r>
      <w:r w:rsidRPr="00770CD6">
        <w:rPr>
          <w:spacing w:val="-7"/>
        </w:rPr>
        <w:t>ценностно-этическую ориентацию личности, формирование общекультур</w:t>
      </w:r>
      <w:r w:rsidRPr="00770CD6">
        <w:rPr>
          <w:spacing w:val="-7"/>
        </w:rPr>
        <w:softHyphen/>
      </w:r>
      <w:r w:rsidRPr="00770CD6">
        <w:rPr>
          <w:spacing w:val="-8"/>
        </w:rPr>
        <w:t>ной основы ее дальнейшего образования, гражданского и профессиональ</w:t>
      </w:r>
      <w:r w:rsidRPr="00770CD6">
        <w:rPr>
          <w:spacing w:val="-8"/>
        </w:rPr>
        <w:softHyphen/>
      </w:r>
      <w:r w:rsidRPr="00770CD6">
        <w:rPr>
          <w:spacing w:val="-6"/>
        </w:rPr>
        <w:t>ного становления.</w:t>
      </w:r>
    </w:p>
    <w:p w:rsidR="00B0765C" w:rsidRPr="00770CD6" w:rsidRDefault="00B0765C" w:rsidP="005335A8">
      <w:pPr>
        <w:shd w:val="clear" w:color="auto" w:fill="FFFFFF"/>
        <w:ind w:firstLine="290"/>
        <w:jc w:val="both"/>
        <w:rPr>
          <w:spacing w:val="-6"/>
        </w:rPr>
      </w:pPr>
      <w:r w:rsidRPr="00770CD6">
        <w:rPr>
          <w:b/>
          <w:bCs/>
          <w:spacing w:val="-5"/>
        </w:rPr>
        <w:t>Виды высших учебных заведений –</w:t>
      </w:r>
      <w:r w:rsidRPr="00770CD6">
        <w:rPr>
          <w:spacing w:val="-6"/>
        </w:rPr>
        <w:t xml:space="preserve"> в Российской Федерации установлены следующие виды высших учебных заведений: институт, академия, университет.</w:t>
      </w:r>
    </w:p>
    <w:p w:rsidR="00B0765C" w:rsidRPr="00770CD6" w:rsidRDefault="00B0765C" w:rsidP="005335A8">
      <w:pPr>
        <w:shd w:val="clear" w:color="auto" w:fill="FFFFFF"/>
        <w:ind w:firstLine="290"/>
        <w:jc w:val="both"/>
        <w:rPr>
          <w:bCs/>
          <w:spacing w:val="-6"/>
        </w:rPr>
      </w:pPr>
      <w:r w:rsidRPr="00770CD6">
        <w:rPr>
          <w:b/>
          <w:bCs/>
          <w:spacing w:val="-6"/>
        </w:rPr>
        <w:t>Воспитание в широком зна</w:t>
      </w:r>
      <w:r w:rsidRPr="00770CD6">
        <w:rPr>
          <w:b/>
          <w:bCs/>
          <w:spacing w:val="-6"/>
        </w:rPr>
        <w:softHyphen/>
        <w:t>чении</w:t>
      </w:r>
      <w:r w:rsidRPr="00770CD6">
        <w:rPr>
          <w:bCs/>
          <w:spacing w:val="-6"/>
        </w:rPr>
        <w:t xml:space="preserve"> – целенаправленный, организованный процесс, обеспечиваю</w:t>
      </w:r>
      <w:r w:rsidRPr="00770CD6">
        <w:rPr>
          <w:bCs/>
          <w:spacing w:val="-6"/>
        </w:rPr>
        <w:softHyphen/>
        <w:t>щий всестороннее, гармоничное развитие личности и подго</w:t>
      </w:r>
      <w:r w:rsidRPr="00770CD6">
        <w:rPr>
          <w:bCs/>
          <w:spacing w:val="-6"/>
        </w:rPr>
        <w:softHyphen/>
        <w:t>товку ее к трудовой и общественной деятельности.</w:t>
      </w:r>
    </w:p>
    <w:p w:rsidR="00B0765C" w:rsidRPr="00770CD6" w:rsidRDefault="00B0765C" w:rsidP="005335A8">
      <w:pPr>
        <w:shd w:val="clear" w:color="auto" w:fill="FFFFFF"/>
        <w:ind w:firstLine="290"/>
        <w:jc w:val="both"/>
        <w:rPr>
          <w:bCs/>
          <w:spacing w:val="-6"/>
        </w:rPr>
      </w:pPr>
      <w:r w:rsidRPr="00770CD6">
        <w:rPr>
          <w:b/>
          <w:bCs/>
          <w:spacing w:val="-6"/>
        </w:rPr>
        <w:t>Воспитание в узком значе</w:t>
      </w:r>
      <w:r w:rsidRPr="00770CD6">
        <w:rPr>
          <w:b/>
          <w:bCs/>
          <w:spacing w:val="-6"/>
        </w:rPr>
        <w:softHyphen/>
        <w:t xml:space="preserve">нии – </w:t>
      </w:r>
      <w:r w:rsidRPr="00770CD6">
        <w:rPr>
          <w:bCs/>
          <w:spacing w:val="-6"/>
        </w:rPr>
        <w:t>воспитательная работа, в процессе которой формируются убеждения, нормы нравственного поведения, черты воли и характера, эстетические вкусы, физические качества человека.</w:t>
      </w:r>
    </w:p>
    <w:p w:rsidR="00B0765C" w:rsidRPr="00770CD6" w:rsidRDefault="00B0765C" w:rsidP="005335A8">
      <w:pPr>
        <w:shd w:val="clear" w:color="auto" w:fill="FFFFFF"/>
        <w:ind w:firstLine="290"/>
        <w:jc w:val="both"/>
        <w:rPr>
          <w:spacing w:val="-6"/>
        </w:rPr>
      </w:pPr>
      <w:r w:rsidRPr="00770CD6">
        <w:rPr>
          <w:b/>
          <w:bCs/>
          <w:spacing w:val="-5"/>
        </w:rPr>
        <w:t>Высшее профессиональное образование –</w:t>
      </w:r>
      <w:r w:rsidRPr="00770CD6">
        <w:rPr>
          <w:spacing w:val="-6"/>
        </w:rPr>
        <w:t xml:space="preserve"> образование на базе среднего (полного) общего  или среднего профессионального образования, осуществляемое в высшем учебном заведении по основным профессиональным программам, отвечающим требованиям, установленным соответствующим образовательным стандартом, завершающееся итоговой аттестацией и выдачей выпускнику документа о высшем профессиональном образовании.</w:t>
      </w:r>
    </w:p>
    <w:p w:rsidR="00B0765C" w:rsidRPr="00770CD6" w:rsidRDefault="00B0765C" w:rsidP="005335A8">
      <w:pPr>
        <w:shd w:val="clear" w:color="auto" w:fill="FFFFFF"/>
        <w:ind w:firstLine="290"/>
        <w:jc w:val="both"/>
        <w:rPr>
          <w:spacing w:val="-6"/>
        </w:rPr>
      </w:pPr>
      <w:r w:rsidRPr="00770CD6">
        <w:rPr>
          <w:b/>
          <w:bCs/>
          <w:spacing w:val="-5"/>
        </w:rPr>
        <w:t>Высшее учебное заведение (ВУЗ) –</w:t>
      </w:r>
      <w:r w:rsidRPr="00770CD6">
        <w:rPr>
          <w:spacing w:val="-6"/>
        </w:rPr>
        <w:t xml:space="preserve"> образовательное учреждение, образованное и действующее на основании законодательства Российской Федерации об образовании, имеющее статус юридического лица и реализующее в соответствии с лицензией образовательные программы высшего профессионального образования.</w:t>
      </w:r>
    </w:p>
    <w:p w:rsidR="00B0765C" w:rsidRPr="00770CD6" w:rsidRDefault="00B0765C" w:rsidP="005335A8">
      <w:pPr>
        <w:shd w:val="clear" w:color="auto" w:fill="FFFFFF"/>
        <w:ind w:firstLine="290"/>
        <w:jc w:val="both"/>
        <w:rPr>
          <w:spacing w:val="-6"/>
        </w:rPr>
      </w:pPr>
      <w:r w:rsidRPr="00770CD6">
        <w:rPr>
          <w:b/>
          <w:spacing w:val="-6"/>
        </w:rPr>
        <w:t>Гипотеза</w:t>
      </w:r>
      <w:r w:rsidRPr="00770CD6">
        <w:rPr>
          <w:spacing w:val="-6"/>
        </w:rPr>
        <w:t xml:space="preserve"> – научное предположение, выдвигаемое для объяснения какого-либо явления и требующее проверки на опыте и теоретического обосно</w:t>
      </w:r>
      <w:r w:rsidRPr="00770CD6">
        <w:rPr>
          <w:spacing w:val="-6"/>
        </w:rPr>
        <w:softHyphen/>
        <w:t>вания для того, чтобы стать достоверной научной теорией.</w:t>
      </w:r>
    </w:p>
    <w:p w:rsidR="00B0765C" w:rsidRPr="00770CD6" w:rsidRDefault="00B0765C" w:rsidP="005335A8">
      <w:pPr>
        <w:shd w:val="clear" w:color="auto" w:fill="FFFFFF"/>
        <w:ind w:firstLine="290"/>
        <w:jc w:val="both"/>
        <w:rPr>
          <w:spacing w:val="-6"/>
        </w:rPr>
      </w:pPr>
      <w:r w:rsidRPr="00770CD6">
        <w:rPr>
          <w:b/>
          <w:bCs/>
          <w:spacing w:val="-5"/>
        </w:rPr>
        <w:t>Государственная культурная политика (политика государства в области культурного развития) –</w:t>
      </w:r>
      <w:r w:rsidRPr="00770CD6">
        <w:rPr>
          <w:spacing w:val="-6"/>
        </w:rPr>
        <w:t xml:space="preserve">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самодеятельность государства в области культуры.</w:t>
      </w:r>
    </w:p>
    <w:p w:rsidR="00B0765C" w:rsidRPr="00770CD6" w:rsidRDefault="00B0765C" w:rsidP="005335A8">
      <w:pPr>
        <w:shd w:val="clear" w:color="auto" w:fill="FFFFFF"/>
        <w:ind w:firstLine="290"/>
        <w:jc w:val="both"/>
        <w:rPr>
          <w:spacing w:val="-6"/>
        </w:rPr>
      </w:pPr>
      <w:r w:rsidRPr="00770CD6">
        <w:rPr>
          <w:b/>
          <w:bCs/>
          <w:spacing w:val="-5"/>
        </w:rPr>
        <w:t>Государственная научно-</w:t>
      </w:r>
      <w:r w:rsidRPr="00770CD6">
        <w:rPr>
          <w:b/>
          <w:spacing w:val="-6"/>
        </w:rPr>
        <w:t xml:space="preserve">техническая политика – </w:t>
      </w:r>
      <w:r w:rsidRPr="00770CD6">
        <w:rPr>
          <w:spacing w:val="-6"/>
        </w:rPr>
        <w:t>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РФ в области науки, техники и реализации достижений науки и техники.</w:t>
      </w:r>
    </w:p>
    <w:p w:rsidR="00B0765C" w:rsidRPr="00770CD6" w:rsidRDefault="00B0765C" w:rsidP="005335A8">
      <w:pPr>
        <w:shd w:val="clear" w:color="auto" w:fill="FFFFFF"/>
        <w:ind w:firstLine="290"/>
        <w:jc w:val="both"/>
        <w:rPr>
          <w:spacing w:val="-6"/>
        </w:rPr>
      </w:pPr>
      <w:r w:rsidRPr="00770CD6">
        <w:rPr>
          <w:b/>
          <w:bCs/>
          <w:spacing w:val="-5"/>
        </w:rPr>
        <w:t>Государственное обеспечение полное –</w:t>
      </w:r>
      <w:r w:rsidRPr="00770CD6">
        <w:rPr>
          <w:spacing w:val="-6"/>
        </w:rPr>
        <w:t xml:space="preserve"> обеспечение лиц с ограниченными возможностями здоровья, обучающихся в государственных, муниципальных специальных образовательных учреждениях – интернатах и специальных образовательных подразделениях – интернатах  государственных, муниципальных  образовательных учреждений общего назначения, питанием, одеждой, обувью, мягким инвентарем, необходимым оборудованием и индивидуальными техническими средствами.</w:t>
      </w:r>
    </w:p>
    <w:p w:rsidR="00B0765C" w:rsidRPr="00770CD6" w:rsidRDefault="00B0765C" w:rsidP="005335A8">
      <w:pPr>
        <w:shd w:val="clear" w:color="auto" w:fill="FFFFFF"/>
        <w:ind w:firstLine="290"/>
        <w:jc w:val="both"/>
        <w:rPr>
          <w:spacing w:val="-6"/>
        </w:rPr>
      </w:pPr>
      <w:r w:rsidRPr="00770CD6">
        <w:rPr>
          <w:b/>
          <w:bCs/>
          <w:spacing w:val="-5"/>
        </w:rPr>
        <w:t>Государственный документ об образовании –</w:t>
      </w:r>
      <w:r w:rsidRPr="00770CD6">
        <w:rPr>
          <w:spacing w:val="-6"/>
        </w:rPr>
        <w:t xml:space="preserve"> документ государственного образца, выдаваемый образовательным учреждением в подтверждение того, что его обладатель успешно завершил соответствующую образовательную программу и имеет право продолжить образование на следующем уровне и (или) осуществлять профессиональную деятельность в соответствии с полученной квалификацией по направлению (специальности) обучения.</w:t>
      </w:r>
    </w:p>
    <w:p w:rsidR="00B0765C" w:rsidRPr="00770CD6" w:rsidRDefault="00B0765C" w:rsidP="005335A8">
      <w:pPr>
        <w:shd w:val="clear" w:color="auto" w:fill="FFFFFF"/>
        <w:ind w:firstLine="290"/>
        <w:jc w:val="both"/>
        <w:rPr>
          <w:spacing w:val="-6"/>
        </w:rPr>
      </w:pPr>
      <w:r w:rsidRPr="00770CD6">
        <w:rPr>
          <w:b/>
          <w:bCs/>
          <w:spacing w:val="-5"/>
        </w:rPr>
        <w:lastRenderedPageBreak/>
        <w:t>Государственный минимальный социальный стандарт –</w:t>
      </w:r>
      <w:r w:rsidRPr="00770CD6">
        <w:rPr>
          <w:spacing w:val="-6"/>
        </w:rPr>
        <w:t xml:space="preserve"> установленный законодательством Российской Федерации минимальный уровень гарантий социальной защиты. Обеспечивающий удовлетворение важнейших потребностей человека.</w:t>
      </w:r>
    </w:p>
    <w:p w:rsidR="00B0765C" w:rsidRPr="00770CD6" w:rsidRDefault="00B0765C" w:rsidP="005335A8">
      <w:pPr>
        <w:shd w:val="clear" w:color="auto" w:fill="FFFFFF"/>
        <w:ind w:firstLine="286"/>
        <w:jc w:val="both"/>
        <w:rPr>
          <w:spacing w:val="-8"/>
        </w:rPr>
      </w:pPr>
      <w:r w:rsidRPr="00770CD6">
        <w:rPr>
          <w:b/>
          <w:spacing w:val="-8"/>
        </w:rPr>
        <w:t>Гуманизация образования</w:t>
      </w:r>
      <w:r w:rsidRPr="00770CD6">
        <w:rPr>
          <w:spacing w:val="-8"/>
        </w:rPr>
        <w:t xml:space="preserve"> — это ориентация образовательной системы и всего образовательного процесса на развитие и становление отношений взаимного уважения учащихся и педагогов, основанного на уважении прав каждого человека; на сохранение и укрепление их здоровья, чувства собственного достоинства и развития личностного потенциала.</w:t>
      </w:r>
    </w:p>
    <w:p w:rsidR="00B0765C" w:rsidRPr="00770CD6" w:rsidRDefault="00B0765C" w:rsidP="005335A8">
      <w:pPr>
        <w:shd w:val="clear" w:color="auto" w:fill="FFFFFF"/>
        <w:snapToGrid w:val="0"/>
        <w:ind w:firstLine="264"/>
        <w:jc w:val="both"/>
      </w:pPr>
      <w:r w:rsidRPr="00770CD6">
        <w:rPr>
          <w:b/>
          <w:iCs/>
        </w:rPr>
        <w:t>Гуманитаризация</w:t>
      </w:r>
      <w:r w:rsidRPr="00770CD6">
        <w:t xml:space="preserve"> - это ориентация на освоение содержания образования независимо от его уровня и типа, позволяющего с готовностью решать главные социальные проблемы на благо и во имя человека; свободно общаться с людьми разных национальностей и народов, любых профессий и специальностей; хорошо знать родной язык, историю и культуру; свободно владеть иностранными языками; быть экономически и юридически грамотным человеком.</w:t>
      </w:r>
    </w:p>
    <w:p w:rsidR="00B0765C" w:rsidRPr="00770CD6" w:rsidRDefault="00B0765C" w:rsidP="005335A8">
      <w:pPr>
        <w:shd w:val="clear" w:color="auto" w:fill="FFFFFF"/>
        <w:ind w:firstLine="264"/>
        <w:jc w:val="both"/>
        <w:rPr>
          <w:spacing w:val="-5"/>
        </w:rPr>
      </w:pPr>
      <w:r w:rsidRPr="00770CD6">
        <w:rPr>
          <w:b/>
          <w:bCs/>
          <w:spacing w:val="-3"/>
        </w:rPr>
        <w:t xml:space="preserve">Дети, оставшиеся без попечения родителей </w:t>
      </w:r>
      <w:r w:rsidRPr="00770CD6">
        <w:rPr>
          <w:spacing w:val="-3"/>
        </w:rPr>
        <w:t xml:space="preserve">- лица в возрасте до </w:t>
      </w:r>
      <w:r w:rsidRPr="00770CD6">
        <w:rPr>
          <w:spacing w:val="-5"/>
        </w:rPr>
        <w:t>18 лет, которые остались без попечения единственного или обоих роди</w:t>
      </w:r>
      <w:r w:rsidRPr="00770CD6">
        <w:rPr>
          <w:spacing w:val="-5"/>
        </w:rPr>
        <w:softHyphen/>
        <w:t>телей в связи с их отсутствием, лишением родительских прав (ограниче</w:t>
      </w:r>
      <w:r w:rsidRPr="00770CD6">
        <w:rPr>
          <w:spacing w:val="-5"/>
        </w:rPr>
        <w:softHyphen/>
      </w:r>
      <w:r w:rsidRPr="00770CD6">
        <w:rPr>
          <w:spacing w:val="-4"/>
        </w:rPr>
        <w:t>нием в правах), признанием родителей безвестно отсутствующими, не</w:t>
      </w:r>
      <w:r w:rsidRPr="00770CD6">
        <w:rPr>
          <w:spacing w:val="-4"/>
        </w:rPr>
        <w:softHyphen/>
      </w:r>
      <w:r w:rsidRPr="00770CD6">
        <w:rPr>
          <w:spacing w:val="-6"/>
        </w:rPr>
        <w:t>дееспособными (ограниченно дееспособными), объявлением их умерши</w:t>
      </w:r>
      <w:r w:rsidRPr="00770CD6">
        <w:rPr>
          <w:spacing w:val="-6"/>
        </w:rPr>
        <w:softHyphen/>
      </w:r>
      <w:r w:rsidRPr="00770CD6">
        <w:rPr>
          <w:spacing w:val="-4"/>
        </w:rPr>
        <w:t xml:space="preserve">ми, а также в связи с: нахождением родителей в лечебном стационаре; </w:t>
      </w:r>
      <w:r w:rsidRPr="00770CD6">
        <w:rPr>
          <w:spacing w:val="-5"/>
        </w:rPr>
        <w:t xml:space="preserve">отбыванием лишения свободы; нахождением в местах содержания под </w:t>
      </w:r>
      <w:r w:rsidRPr="00770CD6">
        <w:rPr>
          <w:spacing w:val="-6"/>
        </w:rPr>
        <w:t>стражей подозреваемых и обвиняемых; уклонением родителей от воспи</w:t>
      </w:r>
      <w:r w:rsidRPr="00770CD6">
        <w:rPr>
          <w:spacing w:val="-6"/>
        </w:rPr>
        <w:softHyphen/>
      </w:r>
      <w:r w:rsidRPr="00770CD6">
        <w:rPr>
          <w:spacing w:val="-7"/>
        </w:rPr>
        <w:t xml:space="preserve">тания детей или от защиты их прав и интересов; отказом родителей взять </w:t>
      </w:r>
      <w:r w:rsidRPr="00770CD6">
        <w:rPr>
          <w:spacing w:val="-5"/>
        </w:rPr>
        <w:t>своих детей из воспитательных, лечебных учреждений, учреждений со</w:t>
      </w:r>
      <w:r w:rsidRPr="00770CD6">
        <w:rPr>
          <w:spacing w:val="-5"/>
        </w:rPr>
        <w:softHyphen/>
      </w:r>
      <w:r w:rsidRPr="00770CD6">
        <w:rPr>
          <w:spacing w:val="-4"/>
        </w:rPr>
        <w:t xml:space="preserve">циальной защиты и в иных случаях признания ребенка оставшимся без </w:t>
      </w:r>
      <w:r w:rsidRPr="00770CD6">
        <w:rPr>
          <w:spacing w:val="-5"/>
        </w:rPr>
        <w:t>попечения родителей в установленном законом порядке.</w:t>
      </w:r>
    </w:p>
    <w:p w:rsidR="00B0765C" w:rsidRPr="00770CD6" w:rsidRDefault="00B0765C" w:rsidP="005335A8">
      <w:pPr>
        <w:shd w:val="clear" w:color="auto" w:fill="FFFFFF"/>
        <w:ind w:firstLine="278"/>
        <w:jc w:val="both"/>
        <w:rPr>
          <w:spacing w:val="-6"/>
        </w:rPr>
      </w:pPr>
      <w:r w:rsidRPr="00770CD6">
        <w:rPr>
          <w:b/>
          <w:bCs/>
          <w:spacing w:val="-5"/>
        </w:rPr>
        <w:t xml:space="preserve">Дети-сироты </w:t>
      </w:r>
      <w:r w:rsidRPr="00770CD6">
        <w:rPr>
          <w:spacing w:val="-5"/>
        </w:rPr>
        <w:t xml:space="preserve">- лица в возрасте до 18 лет, у которых умерли оба или </w:t>
      </w:r>
      <w:r w:rsidRPr="00770CD6">
        <w:rPr>
          <w:spacing w:val="-6"/>
        </w:rPr>
        <w:t>единственный родитель.</w:t>
      </w:r>
    </w:p>
    <w:p w:rsidR="00B0765C" w:rsidRPr="00770CD6" w:rsidRDefault="00B0765C" w:rsidP="005335A8">
      <w:pPr>
        <w:shd w:val="clear" w:color="auto" w:fill="FFFFFF"/>
        <w:snapToGrid w:val="0"/>
        <w:ind w:firstLine="264"/>
        <w:jc w:val="both"/>
      </w:pPr>
      <w:r w:rsidRPr="00770CD6">
        <w:rPr>
          <w:b/>
        </w:rPr>
        <w:t>Диверсификация</w:t>
      </w:r>
      <w:r w:rsidRPr="00770CD6">
        <w:t xml:space="preserve"> — это широкое многообразие учебных заведений, образовательных программ и органов управления.</w:t>
      </w:r>
    </w:p>
    <w:p w:rsidR="00B0765C" w:rsidRPr="00770CD6" w:rsidRDefault="00B0765C" w:rsidP="005335A8">
      <w:pPr>
        <w:shd w:val="clear" w:color="auto" w:fill="FFFFFF"/>
        <w:snapToGrid w:val="0"/>
        <w:ind w:firstLine="264"/>
        <w:jc w:val="both"/>
      </w:pPr>
      <w:r w:rsidRPr="00770CD6">
        <w:rPr>
          <w:b/>
        </w:rPr>
        <w:t>Дидактика</w:t>
      </w:r>
      <w:r w:rsidRPr="00770CD6">
        <w:t xml:space="preserve"> — это отрасль педагогики, направленная на изучение и раскрытие теоретических основ организации процесса обучения (закономерностей, принципов, методов обучения), а также на поиск и разработку новых принципов, стратегий, методик, технологий и систем обучения.</w:t>
      </w:r>
    </w:p>
    <w:p w:rsidR="00B0765C" w:rsidRPr="00770CD6" w:rsidRDefault="00B0765C" w:rsidP="005335A8">
      <w:pPr>
        <w:shd w:val="clear" w:color="auto" w:fill="FFFFFF"/>
        <w:snapToGrid w:val="0"/>
        <w:ind w:firstLine="264"/>
        <w:jc w:val="both"/>
      </w:pPr>
      <w:r w:rsidRPr="00770CD6">
        <w:rPr>
          <w:b/>
        </w:rPr>
        <w:t>Дифференциация</w:t>
      </w:r>
      <w:r w:rsidRPr="00770CD6">
        <w:t xml:space="preserve"> — это ориентация образовательных учреждений на достижения учащихся или студентов при учете, удовлетворении и развитии интересов, склонностей и способностей всех участников образовательного процесса.</w:t>
      </w:r>
    </w:p>
    <w:p w:rsidR="00B0765C" w:rsidRPr="00770CD6" w:rsidRDefault="00B0765C" w:rsidP="005335A8">
      <w:pPr>
        <w:shd w:val="clear" w:color="auto" w:fill="FFFFFF"/>
        <w:ind w:firstLine="274"/>
        <w:jc w:val="both"/>
        <w:rPr>
          <w:spacing w:val="-4"/>
        </w:rPr>
      </w:pPr>
      <w:r w:rsidRPr="00770CD6">
        <w:rPr>
          <w:b/>
          <w:bCs/>
          <w:spacing w:val="-5"/>
        </w:rPr>
        <w:t xml:space="preserve">Договор на образование </w:t>
      </w:r>
      <w:r w:rsidRPr="00770CD6">
        <w:rPr>
          <w:spacing w:val="-5"/>
        </w:rPr>
        <w:t>- соглашение образовательного учрежде</w:t>
      </w:r>
      <w:r w:rsidRPr="00770CD6">
        <w:rPr>
          <w:spacing w:val="-5"/>
        </w:rPr>
        <w:softHyphen/>
      </w:r>
      <w:r w:rsidRPr="00770CD6">
        <w:rPr>
          <w:spacing w:val="-6"/>
        </w:rPr>
        <w:t>ния (лица, занимающегося индивидуальной трудовой педагогической де</w:t>
      </w:r>
      <w:r w:rsidRPr="00770CD6">
        <w:rPr>
          <w:spacing w:val="-5"/>
        </w:rPr>
        <w:t>ятельностью) и обучающегося, его представителей об установлении, из</w:t>
      </w:r>
      <w:r w:rsidRPr="00770CD6">
        <w:rPr>
          <w:spacing w:val="-5"/>
        </w:rPr>
        <w:softHyphen/>
      </w:r>
      <w:r w:rsidRPr="00770CD6">
        <w:rPr>
          <w:spacing w:val="-4"/>
        </w:rPr>
        <w:t>менении или прекращении образовательных прав и обязанностей или прав, обязанностей по вопросам обучения и воспитания.</w:t>
      </w:r>
    </w:p>
    <w:p w:rsidR="00B0765C" w:rsidRPr="00770CD6" w:rsidRDefault="00B0765C" w:rsidP="005335A8">
      <w:pPr>
        <w:shd w:val="clear" w:color="auto" w:fill="FFFFFF"/>
        <w:ind w:firstLine="274"/>
        <w:jc w:val="both"/>
        <w:rPr>
          <w:spacing w:val="-6"/>
        </w:rPr>
      </w:pPr>
      <w:r w:rsidRPr="00770CD6">
        <w:rPr>
          <w:b/>
          <w:bCs/>
          <w:spacing w:val="-4"/>
        </w:rPr>
        <w:t xml:space="preserve">Договор возмездный </w:t>
      </w:r>
      <w:r w:rsidRPr="00770CD6">
        <w:rPr>
          <w:spacing w:val="-4"/>
        </w:rPr>
        <w:t xml:space="preserve">- соглашение, по которому сторона должна </w:t>
      </w:r>
      <w:r w:rsidRPr="00770CD6">
        <w:rPr>
          <w:spacing w:val="-7"/>
        </w:rPr>
        <w:t xml:space="preserve">получить плату или иное встречное предоставление за исполнение своих </w:t>
      </w:r>
      <w:r w:rsidRPr="00770CD6">
        <w:rPr>
          <w:spacing w:val="-6"/>
        </w:rPr>
        <w:t>обязанностей.</w:t>
      </w:r>
    </w:p>
    <w:p w:rsidR="00B0765C" w:rsidRPr="00770CD6" w:rsidRDefault="00B0765C" w:rsidP="005335A8">
      <w:pPr>
        <w:shd w:val="clear" w:color="auto" w:fill="FFFFFF"/>
        <w:ind w:firstLine="276"/>
        <w:jc w:val="both"/>
        <w:rPr>
          <w:spacing w:val="-7"/>
        </w:rPr>
      </w:pPr>
      <w:r w:rsidRPr="00770CD6">
        <w:rPr>
          <w:b/>
          <w:bCs/>
          <w:spacing w:val="-5"/>
        </w:rPr>
        <w:t xml:space="preserve">Доктрина </w:t>
      </w:r>
      <w:r w:rsidRPr="00770CD6">
        <w:rPr>
          <w:spacing w:val="-5"/>
        </w:rPr>
        <w:t xml:space="preserve">- идея или мнение авторов, занимающихся юридическими </w:t>
      </w:r>
      <w:r w:rsidRPr="00770CD6">
        <w:rPr>
          <w:spacing w:val="-7"/>
        </w:rPr>
        <w:t>проблемами.</w:t>
      </w:r>
    </w:p>
    <w:p w:rsidR="00B0765C" w:rsidRPr="00770CD6" w:rsidRDefault="00B0765C" w:rsidP="005335A8">
      <w:pPr>
        <w:shd w:val="clear" w:color="auto" w:fill="FFFFFF"/>
        <w:ind w:firstLine="274"/>
        <w:jc w:val="both"/>
        <w:rPr>
          <w:spacing w:val="-5"/>
        </w:rPr>
      </w:pPr>
      <w:r w:rsidRPr="00770CD6">
        <w:rPr>
          <w:b/>
          <w:bCs/>
          <w:spacing w:val="-5"/>
        </w:rPr>
        <w:t xml:space="preserve">Документ </w:t>
      </w:r>
      <w:r w:rsidRPr="00770CD6">
        <w:rPr>
          <w:spacing w:val="-5"/>
        </w:rPr>
        <w:t>- материальный объект с зафиксированной на нем инфор</w:t>
      </w:r>
      <w:r w:rsidRPr="00770CD6">
        <w:rPr>
          <w:spacing w:val="-5"/>
        </w:rPr>
        <w:softHyphen/>
      </w:r>
      <w:r w:rsidRPr="00770CD6">
        <w:rPr>
          <w:spacing w:val="-4"/>
        </w:rPr>
        <w:t xml:space="preserve">мацией в виде текста, звукозаписи или изображения, предназначенный </w:t>
      </w:r>
      <w:r w:rsidRPr="00770CD6">
        <w:rPr>
          <w:spacing w:val="-6"/>
        </w:rPr>
        <w:t>для передачи во времени и пространстве в целях хранения и обществен</w:t>
      </w:r>
      <w:r w:rsidRPr="00770CD6">
        <w:rPr>
          <w:spacing w:val="-6"/>
        </w:rPr>
        <w:softHyphen/>
      </w:r>
      <w:r w:rsidRPr="00770CD6">
        <w:rPr>
          <w:spacing w:val="-5"/>
        </w:rPr>
        <w:t>ного использования.</w:t>
      </w:r>
    </w:p>
    <w:p w:rsidR="00B0765C" w:rsidRPr="00770CD6" w:rsidRDefault="00B0765C" w:rsidP="005335A8">
      <w:pPr>
        <w:shd w:val="clear" w:color="auto" w:fill="FFFFFF"/>
        <w:ind w:firstLine="276"/>
        <w:jc w:val="both"/>
        <w:rPr>
          <w:spacing w:val="-5"/>
        </w:rPr>
      </w:pPr>
      <w:r w:rsidRPr="00770CD6">
        <w:rPr>
          <w:b/>
          <w:bCs/>
          <w:spacing w:val="-6"/>
        </w:rPr>
        <w:t xml:space="preserve">Документация образовательного упреждения </w:t>
      </w:r>
      <w:r w:rsidRPr="00770CD6">
        <w:rPr>
          <w:spacing w:val="-6"/>
        </w:rPr>
        <w:t>- источник информа</w:t>
      </w:r>
      <w:r w:rsidRPr="00770CD6">
        <w:rPr>
          <w:spacing w:val="-6"/>
        </w:rPr>
        <w:softHyphen/>
      </w:r>
      <w:r w:rsidRPr="00770CD6">
        <w:rPr>
          <w:spacing w:val="-5"/>
        </w:rPr>
        <w:t>ции о деятельности образовательного учреждения. Ее нередко делят на  учебно-педагогическую, статистическую, финансово-хозяйственную документацию. Это также локальные нормативные акты.</w:t>
      </w:r>
    </w:p>
    <w:p w:rsidR="00B0765C" w:rsidRPr="00770CD6" w:rsidRDefault="00B0765C" w:rsidP="005335A8">
      <w:pPr>
        <w:shd w:val="clear" w:color="auto" w:fill="FFFFFF"/>
        <w:ind w:firstLine="276"/>
        <w:jc w:val="both"/>
      </w:pPr>
      <w:r w:rsidRPr="00770CD6">
        <w:rPr>
          <w:b/>
          <w:bCs/>
          <w:spacing w:val="-6"/>
        </w:rPr>
        <w:t>Должностные лица –</w:t>
      </w:r>
      <w:r w:rsidRPr="00770CD6">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 управления, государственных и муниципальных учреждениях, а также в Вооруженных силах РФ, других войсках и воинских формированиях Российской  Федерации.</w:t>
      </w:r>
    </w:p>
    <w:p w:rsidR="00B0765C" w:rsidRPr="00770CD6" w:rsidRDefault="00B0765C" w:rsidP="005335A8">
      <w:pPr>
        <w:shd w:val="clear" w:color="auto" w:fill="FFFFFF"/>
        <w:ind w:firstLine="276"/>
        <w:jc w:val="both"/>
      </w:pPr>
      <w:r w:rsidRPr="00770CD6">
        <w:rPr>
          <w:b/>
        </w:rPr>
        <w:lastRenderedPageBreak/>
        <w:t xml:space="preserve">Единое (общее) образовательное пространство Содружества Независимых Государств – </w:t>
      </w:r>
      <w:r w:rsidRPr="00770CD6">
        <w:t>общность принципов государственной политики в сфере образования, согласованность государственных образовательных стандартов, программ, уровней образования, нормативных сроков обучения на каждом уровне, положений и требований по подготовке и аттестации научных и научно-педагогических кадров, равные возможности и свободная реализация прав граждан на получение образования в любом государственном учреждении на территории государств – участников СНГ. Единое (общее) образовательное пространство государств-участников – это составная часть духовного, культурного пространства, базирующаяся на исторической общности живущих в нем людей и устремленная на реализацию их общих исторических целей.</w:t>
      </w:r>
    </w:p>
    <w:p w:rsidR="00B0765C" w:rsidRPr="00770CD6" w:rsidRDefault="00B0765C" w:rsidP="005335A8">
      <w:pPr>
        <w:shd w:val="clear" w:color="auto" w:fill="FFFFFF"/>
        <w:ind w:firstLine="276"/>
        <w:jc w:val="both"/>
      </w:pPr>
      <w:r w:rsidRPr="00770CD6">
        <w:rPr>
          <w:b/>
        </w:rPr>
        <w:t xml:space="preserve">Ежегодный государственный доклад о положении детей в Российской Федерации – </w:t>
      </w:r>
      <w:r w:rsidRPr="00770CD6">
        <w:t>официальный документ, подготавливаемый в целях обеспечения государственных органов управления и граждан России объективной систематизированной аналитической информацией о положении детей и тенденциях его изменения под воздействием проводимых социально-экономических преобразований, содержит сведения об осуществляемых на территории России экономических, правовых, социальных и иных мерах по обеспечению выживания, защиты и развития детей.</w:t>
      </w:r>
    </w:p>
    <w:p w:rsidR="00B0765C" w:rsidRPr="00770CD6" w:rsidRDefault="00B0765C" w:rsidP="005335A8">
      <w:pPr>
        <w:shd w:val="clear" w:color="auto" w:fill="FFFFFF"/>
        <w:ind w:firstLine="276"/>
        <w:jc w:val="both"/>
      </w:pPr>
      <w:r w:rsidRPr="00770CD6">
        <w:rPr>
          <w:b/>
        </w:rPr>
        <w:t>Закон</w:t>
      </w:r>
      <w:r w:rsidRPr="00770CD6">
        <w:t xml:space="preserve"> – принятый в особом порядке акт нормотворчества законодательных органов власти, государственной власти, обладающий высшей юридической силой и направленный на регулирование наиболее важных общественных отношений.</w:t>
      </w:r>
    </w:p>
    <w:p w:rsidR="00B0765C" w:rsidRPr="00770CD6" w:rsidRDefault="00B0765C" w:rsidP="005335A8">
      <w:pPr>
        <w:shd w:val="clear" w:color="auto" w:fill="FFFFFF"/>
        <w:ind w:firstLine="281"/>
        <w:jc w:val="both"/>
        <w:rPr>
          <w:spacing w:val="-6"/>
        </w:rPr>
      </w:pPr>
      <w:r w:rsidRPr="00770CD6">
        <w:rPr>
          <w:b/>
          <w:bCs/>
          <w:spacing w:val="-4"/>
        </w:rPr>
        <w:t xml:space="preserve">Законные представители детей </w:t>
      </w:r>
      <w:r w:rsidRPr="00770CD6">
        <w:rPr>
          <w:spacing w:val="-4"/>
        </w:rPr>
        <w:t xml:space="preserve">- родители и другие лица, правомочные выступать в защиту прав и интересов детей в отношениях с </w:t>
      </w:r>
      <w:r w:rsidRPr="00770CD6">
        <w:rPr>
          <w:spacing w:val="-5"/>
        </w:rPr>
        <w:t xml:space="preserve">любыми физическими и юридическими лицами, в том числе в судах без </w:t>
      </w:r>
      <w:r w:rsidRPr="00770CD6">
        <w:rPr>
          <w:spacing w:val="-6"/>
        </w:rPr>
        <w:t>специальных полномочий.</w:t>
      </w:r>
    </w:p>
    <w:p w:rsidR="00B0765C" w:rsidRPr="00770CD6" w:rsidRDefault="00B0765C" w:rsidP="005335A8">
      <w:pPr>
        <w:shd w:val="clear" w:color="auto" w:fill="FFFFFF"/>
        <w:spacing w:before="7"/>
        <w:ind w:firstLine="281"/>
        <w:jc w:val="both"/>
        <w:rPr>
          <w:spacing w:val="-7"/>
        </w:rPr>
      </w:pPr>
      <w:r w:rsidRPr="00770CD6">
        <w:rPr>
          <w:b/>
          <w:bCs/>
          <w:spacing w:val="-5"/>
        </w:rPr>
        <w:t xml:space="preserve">Запущенность педагогическая </w:t>
      </w:r>
      <w:r w:rsidRPr="00770CD6">
        <w:rPr>
          <w:spacing w:val="-5"/>
        </w:rPr>
        <w:t xml:space="preserve">- устойчивые отклонения от нормы в </w:t>
      </w:r>
      <w:r w:rsidRPr="00770CD6">
        <w:rPr>
          <w:spacing w:val="-7"/>
        </w:rPr>
        <w:t>поведении и сознании детей, обусловленные отрицательным воздействи</w:t>
      </w:r>
      <w:r w:rsidRPr="00770CD6">
        <w:rPr>
          <w:spacing w:val="-7"/>
        </w:rPr>
        <w:softHyphen/>
        <w:t>ем среды.</w:t>
      </w:r>
    </w:p>
    <w:p w:rsidR="00B0765C" w:rsidRPr="00770CD6" w:rsidRDefault="00B0765C" w:rsidP="005335A8">
      <w:pPr>
        <w:shd w:val="clear" w:color="auto" w:fill="FFFFFF"/>
        <w:ind w:firstLine="278"/>
        <w:jc w:val="both"/>
        <w:rPr>
          <w:spacing w:val="-8"/>
        </w:rPr>
      </w:pPr>
      <w:r w:rsidRPr="00770CD6">
        <w:rPr>
          <w:b/>
          <w:bCs/>
          <w:spacing w:val="-4"/>
        </w:rPr>
        <w:t xml:space="preserve">Здоровье детей </w:t>
      </w:r>
      <w:r w:rsidRPr="00770CD6">
        <w:rPr>
          <w:spacing w:val="-4"/>
        </w:rPr>
        <w:t>- состояние организма, характеризуемое его урав</w:t>
      </w:r>
      <w:r w:rsidRPr="00770CD6">
        <w:rPr>
          <w:spacing w:val="-4"/>
        </w:rPr>
        <w:softHyphen/>
      </w:r>
      <w:r w:rsidRPr="00770CD6">
        <w:rPr>
          <w:spacing w:val="-6"/>
        </w:rPr>
        <w:t>новешенностью с окружающей средой и отсутствием болезненных изме</w:t>
      </w:r>
      <w:r w:rsidRPr="00770CD6">
        <w:rPr>
          <w:spacing w:val="-6"/>
        </w:rPr>
        <w:softHyphen/>
      </w:r>
      <w:r w:rsidRPr="00770CD6">
        <w:rPr>
          <w:spacing w:val="-8"/>
        </w:rPr>
        <w:t>нений.</w:t>
      </w:r>
    </w:p>
    <w:p w:rsidR="00B0765C" w:rsidRPr="00770CD6" w:rsidRDefault="00B0765C" w:rsidP="005335A8">
      <w:pPr>
        <w:shd w:val="clear" w:color="auto" w:fill="FFFFFF"/>
        <w:ind w:firstLine="298"/>
        <w:jc w:val="both"/>
        <w:rPr>
          <w:spacing w:val="-5"/>
        </w:rPr>
      </w:pPr>
      <w:r w:rsidRPr="00770CD6">
        <w:rPr>
          <w:b/>
          <w:bCs/>
          <w:spacing w:val="-4"/>
        </w:rPr>
        <w:t xml:space="preserve">Индивидуальная программа реабилитации инвалида </w:t>
      </w:r>
      <w:r w:rsidRPr="00770CD6">
        <w:rPr>
          <w:spacing w:val="-4"/>
        </w:rPr>
        <w:t>- разрабо</w:t>
      </w:r>
      <w:r w:rsidRPr="00770CD6">
        <w:rPr>
          <w:spacing w:val="-4"/>
        </w:rPr>
        <w:softHyphen/>
      </w:r>
      <w:r w:rsidRPr="00770CD6">
        <w:rPr>
          <w:spacing w:val="-6"/>
        </w:rPr>
        <w:t xml:space="preserve">танный на основе решения Государственной службы медико-социальной </w:t>
      </w:r>
      <w:r w:rsidRPr="00770CD6">
        <w:rPr>
          <w:spacing w:val="-5"/>
        </w:rPr>
        <w:t>экспертизы комплекс оптимальных для инвалида реабилитационных ме</w:t>
      </w:r>
      <w:r w:rsidRPr="00770CD6">
        <w:rPr>
          <w:spacing w:val="-5"/>
        </w:rPr>
        <w:softHyphen/>
      </w:r>
      <w:r w:rsidRPr="00770CD6">
        <w:rPr>
          <w:spacing w:val="-6"/>
        </w:rPr>
        <w:t>роприятий, включающий отдельные виды, формы, объемы, сроки и поря</w:t>
      </w:r>
      <w:r w:rsidRPr="00770CD6">
        <w:rPr>
          <w:spacing w:val="-6"/>
        </w:rPr>
        <w:softHyphen/>
      </w:r>
      <w:r w:rsidRPr="00770CD6">
        <w:rPr>
          <w:spacing w:val="-5"/>
        </w:rPr>
        <w:t>док реализации медицинских, профессиональных и других реабилитаци</w:t>
      </w:r>
      <w:r w:rsidRPr="00770CD6">
        <w:rPr>
          <w:spacing w:val="-5"/>
        </w:rPr>
        <w:softHyphen/>
      </w:r>
      <w:r w:rsidRPr="00770CD6">
        <w:rPr>
          <w:spacing w:val="-6"/>
        </w:rPr>
        <w:t xml:space="preserve">онных мер, направленных на восстановление, компенсацию нарушенных </w:t>
      </w:r>
      <w:r w:rsidRPr="00770CD6">
        <w:rPr>
          <w:spacing w:val="-5"/>
        </w:rPr>
        <w:t>или утраченных функций организма, восстановление, компенсацию спо</w:t>
      </w:r>
      <w:r w:rsidRPr="00770CD6">
        <w:rPr>
          <w:spacing w:val="-5"/>
        </w:rPr>
        <w:softHyphen/>
        <w:t>собностей инвалида к выполнению определенных видов деятельности.</w:t>
      </w:r>
    </w:p>
    <w:p w:rsidR="00B0765C" w:rsidRPr="00770CD6" w:rsidRDefault="00B0765C" w:rsidP="005335A8">
      <w:pPr>
        <w:shd w:val="clear" w:color="auto" w:fill="FFFFFF"/>
        <w:ind w:firstLine="298"/>
        <w:jc w:val="both"/>
        <w:rPr>
          <w:spacing w:val="-5"/>
        </w:rPr>
      </w:pPr>
      <w:r w:rsidRPr="00770CD6">
        <w:rPr>
          <w:b/>
          <w:bCs/>
          <w:spacing w:val="-5"/>
        </w:rPr>
        <w:t>Инновации</w:t>
      </w:r>
      <w:r w:rsidRPr="00770CD6">
        <w:rPr>
          <w:spacing w:val="-5"/>
        </w:rPr>
        <w:t>- создание и распространение новшеств в стиле мышления и способах деятельности, которые с этими способами связаны.</w:t>
      </w:r>
    </w:p>
    <w:p w:rsidR="00B0765C" w:rsidRPr="00770CD6" w:rsidRDefault="00B0765C" w:rsidP="005335A8">
      <w:pPr>
        <w:shd w:val="clear" w:color="auto" w:fill="FFFFFF"/>
        <w:ind w:firstLine="298"/>
        <w:jc w:val="both"/>
        <w:rPr>
          <w:spacing w:val="-5"/>
        </w:rPr>
      </w:pPr>
      <w:r w:rsidRPr="00770CD6">
        <w:rPr>
          <w:b/>
          <w:bCs/>
          <w:spacing w:val="-5"/>
        </w:rPr>
        <w:t>Инновационное обучение</w:t>
      </w:r>
      <w:r w:rsidRPr="00770CD6">
        <w:rPr>
          <w:spacing w:val="-5"/>
        </w:rPr>
        <w:t>- нетрадиционное представление учебного процесса или обучение по новым моделям.</w:t>
      </w:r>
    </w:p>
    <w:p w:rsidR="00B0765C" w:rsidRPr="00770CD6" w:rsidRDefault="00B0765C" w:rsidP="005335A8">
      <w:pPr>
        <w:shd w:val="clear" w:color="auto" w:fill="FFFFFF"/>
        <w:ind w:firstLine="290"/>
        <w:jc w:val="both"/>
        <w:rPr>
          <w:spacing w:val="-9"/>
        </w:rPr>
      </w:pPr>
      <w:r w:rsidRPr="00770CD6">
        <w:rPr>
          <w:b/>
          <w:bCs/>
          <w:spacing w:val="-8"/>
        </w:rPr>
        <w:t xml:space="preserve">Инспектирование </w:t>
      </w:r>
      <w:r w:rsidRPr="00770CD6">
        <w:rPr>
          <w:spacing w:val="-8"/>
        </w:rPr>
        <w:t xml:space="preserve">- проверка соответствия деятельности учреждений </w:t>
      </w:r>
      <w:r w:rsidRPr="00770CD6">
        <w:rPr>
          <w:spacing w:val="-9"/>
        </w:rPr>
        <w:t>системы образования нормам законодательства и другим правовым актам.</w:t>
      </w:r>
    </w:p>
    <w:p w:rsidR="00B0765C" w:rsidRPr="00770CD6" w:rsidRDefault="00B0765C" w:rsidP="005335A8">
      <w:pPr>
        <w:shd w:val="clear" w:color="auto" w:fill="FFFFFF"/>
        <w:spacing w:before="2"/>
        <w:ind w:firstLine="288"/>
        <w:jc w:val="both"/>
        <w:rPr>
          <w:spacing w:val="-7"/>
        </w:rPr>
      </w:pPr>
      <w:r w:rsidRPr="00770CD6">
        <w:rPr>
          <w:b/>
          <w:bCs/>
          <w:spacing w:val="-4"/>
        </w:rPr>
        <w:t xml:space="preserve">Институт </w:t>
      </w:r>
      <w:r w:rsidRPr="00770CD6">
        <w:rPr>
          <w:spacing w:val="-4"/>
        </w:rPr>
        <w:t>- высшее учебное заведение, которое реализует програм</w:t>
      </w:r>
      <w:r w:rsidRPr="00770CD6">
        <w:rPr>
          <w:spacing w:val="-4"/>
        </w:rPr>
        <w:softHyphen/>
      </w:r>
      <w:r w:rsidRPr="00770CD6">
        <w:rPr>
          <w:spacing w:val="-5"/>
        </w:rPr>
        <w:t>мы высшего, а также, как правило, послевузовского профессионального образования; осуществляет подготовку, переподготовку и (или) повыше</w:t>
      </w:r>
      <w:r w:rsidRPr="00770CD6">
        <w:rPr>
          <w:spacing w:val="-5"/>
        </w:rPr>
        <w:softHyphen/>
      </w:r>
      <w:r w:rsidRPr="00770CD6">
        <w:rPr>
          <w:spacing w:val="-9"/>
        </w:rPr>
        <w:t>ние квалификации работников для определенной области профессиональ</w:t>
      </w:r>
      <w:r w:rsidRPr="00770CD6">
        <w:rPr>
          <w:spacing w:val="-9"/>
        </w:rPr>
        <w:softHyphen/>
      </w:r>
      <w:r w:rsidRPr="00770CD6">
        <w:rPr>
          <w:spacing w:val="-6"/>
        </w:rPr>
        <w:t xml:space="preserve">ной деятельности; ведет фундаментальные и (или) прикладные научные </w:t>
      </w:r>
      <w:r w:rsidRPr="00770CD6">
        <w:rPr>
          <w:spacing w:val="-7"/>
        </w:rPr>
        <w:t>исследования.</w:t>
      </w:r>
    </w:p>
    <w:p w:rsidR="00B0765C" w:rsidRPr="00770CD6" w:rsidRDefault="00B0765C" w:rsidP="005335A8">
      <w:pPr>
        <w:shd w:val="clear" w:color="auto" w:fill="FFFFFF"/>
        <w:ind w:firstLine="288"/>
        <w:jc w:val="both"/>
        <w:rPr>
          <w:spacing w:val="-5"/>
        </w:rPr>
      </w:pPr>
      <w:r w:rsidRPr="00770CD6">
        <w:rPr>
          <w:b/>
          <w:bCs/>
          <w:spacing w:val="-6"/>
        </w:rPr>
        <w:t xml:space="preserve">Интегрированное обучение </w:t>
      </w:r>
      <w:r w:rsidRPr="00770CD6">
        <w:rPr>
          <w:spacing w:val="-6"/>
        </w:rPr>
        <w:t>- совместное обучение лиц с ограничен</w:t>
      </w:r>
      <w:r w:rsidRPr="00770CD6">
        <w:rPr>
          <w:spacing w:val="-6"/>
        </w:rPr>
        <w:softHyphen/>
      </w:r>
      <w:r w:rsidRPr="00770CD6">
        <w:rPr>
          <w:spacing w:val="-4"/>
        </w:rPr>
        <w:t>ными возможностями здоровья и лиц, не имеющих таких недостатков, посредством создания специальных условий для получения образова</w:t>
      </w:r>
      <w:r w:rsidRPr="00770CD6">
        <w:rPr>
          <w:spacing w:val="-4"/>
        </w:rPr>
        <w:softHyphen/>
      </w:r>
      <w:r w:rsidRPr="00770CD6">
        <w:rPr>
          <w:spacing w:val="-5"/>
        </w:rPr>
        <w:t>ния лицами первой категории.</w:t>
      </w:r>
    </w:p>
    <w:p w:rsidR="00B0765C" w:rsidRPr="00770CD6" w:rsidRDefault="00B0765C" w:rsidP="005335A8">
      <w:pPr>
        <w:shd w:val="clear" w:color="auto" w:fill="FFFFFF"/>
        <w:ind w:firstLine="288"/>
        <w:jc w:val="both"/>
        <w:rPr>
          <w:spacing w:val="-5"/>
        </w:rPr>
      </w:pPr>
      <w:r w:rsidRPr="00770CD6">
        <w:rPr>
          <w:b/>
          <w:spacing w:val="-5"/>
        </w:rPr>
        <w:t>Интегративный тест</w:t>
      </w:r>
      <w:r w:rsidRPr="00770CD6">
        <w:rPr>
          <w:spacing w:val="-5"/>
        </w:rPr>
        <w:tab/>
        <w:t>- это система заданий, отвечающих требованиям тестовой формы, возрастающей трудности, нацеленных на общую диагностику подготовленности выпускников учебных заведений.</w:t>
      </w:r>
    </w:p>
    <w:p w:rsidR="00B0765C" w:rsidRPr="00770CD6" w:rsidRDefault="00B0765C" w:rsidP="005335A8">
      <w:pPr>
        <w:shd w:val="clear" w:color="auto" w:fill="FFFFFF"/>
        <w:ind w:firstLine="293"/>
        <w:jc w:val="both"/>
        <w:rPr>
          <w:spacing w:val="-4"/>
        </w:rPr>
      </w:pPr>
      <w:r w:rsidRPr="00770CD6">
        <w:rPr>
          <w:b/>
          <w:bCs/>
          <w:spacing w:val="-8"/>
        </w:rPr>
        <w:lastRenderedPageBreak/>
        <w:t>Квалификация по направлению или специальности высшего про</w:t>
      </w:r>
      <w:r w:rsidRPr="00770CD6">
        <w:rPr>
          <w:b/>
          <w:bCs/>
          <w:spacing w:val="-8"/>
        </w:rPr>
        <w:softHyphen/>
      </w:r>
      <w:r w:rsidRPr="00770CD6">
        <w:rPr>
          <w:b/>
          <w:bCs/>
          <w:spacing w:val="-6"/>
        </w:rPr>
        <w:t xml:space="preserve">фессионального образования </w:t>
      </w:r>
      <w:r w:rsidRPr="00770CD6">
        <w:rPr>
          <w:spacing w:val="-6"/>
        </w:rPr>
        <w:t>– уровень обученности, подготовленнос</w:t>
      </w:r>
      <w:r w:rsidRPr="00770CD6">
        <w:rPr>
          <w:spacing w:val="-6"/>
        </w:rPr>
        <w:softHyphen/>
      </w:r>
      <w:r w:rsidRPr="00770CD6">
        <w:rPr>
          <w:spacing w:val="-5"/>
        </w:rPr>
        <w:t xml:space="preserve">ти к выполнению определенного вида профессиональной деятельности </w:t>
      </w:r>
      <w:r w:rsidRPr="00770CD6">
        <w:rPr>
          <w:spacing w:val="-4"/>
        </w:rPr>
        <w:t>по полученному направлению или специальности.</w:t>
      </w:r>
    </w:p>
    <w:p w:rsidR="00B0765C" w:rsidRPr="00770CD6" w:rsidRDefault="00B0765C" w:rsidP="005335A8">
      <w:pPr>
        <w:shd w:val="clear" w:color="auto" w:fill="FFFFFF"/>
        <w:ind w:firstLine="300"/>
        <w:jc w:val="both"/>
        <w:rPr>
          <w:spacing w:val="-4"/>
        </w:rPr>
      </w:pPr>
      <w:r w:rsidRPr="00770CD6">
        <w:rPr>
          <w:b/>
          <w:bCs/>
          <w:spacing w:val="-5"/>
        </w:rPr>
        <w:t xml:space="preserve">Квалификационная характеристика </w:t>
      </w:r>
      <w:r w:rsidRPr="00770CD6">
        <w:rPr>
          <w:spacing w:val="-5"/>
        </w:rPr>
        <w:t>- описание планируемого опы</w:t>
      </w:r>
      <w:r w:rsidRPr="00770CD6">
        <w:rPr>
          <w:spacing w:val="-5"/>
        </w:rPr>
        <w:softHyphen/>
      </w:r>
      <w:r w:rsidRPr="00770CD6">
        <w:rPr>
          <w:spacing w:val="-4"/>
        </w:rPr>
        <w:t>та личности в терминах «должен знать», «должен уметь».</w:t>
      </w:r>
    </w:p>
    <w:p w:rsidR="00B0765C" w:rsidRPr="00770CD6" w:rsidRDefault="00B0765C" w:rsidP="005335A8">
      <w:pPr>
        <w:shd w:val="clear" w:color="auto" w:fill="FFFFFF"/>
        <w:spacing w:before="2"/>
        <w:ind w:firstLine="293"/>
        <w:jc w:val="both"/>
        <w:rPr>
          <w:spacing w:val="-5"/>
        </w:rPr>
      </w:pPr>
      <w:r w:rsidRPr="00770CD6">
        <w:rPr>
          <w:b/>
          <w:bCs/>
          <w:spacing w:val="-7"/>
        </w:rPr>
        <w:t>Классификатор направлений и специальностей высшего профес</w:t>
      </w:r>
      <w:r w:rsidRPr="00770CD6">
        <w:rPr>
          <w:b/>
          <w:bCs/>
          <w:spacing w:val="-7"/>
        </w:rPr>
        <w:softHyphen/>
      </w:r>
      <w:r w:rsidRPr="00770CD6">
        <w:rPr>
          <w:b/>
          <w:bCs/>
          <w:spacing w:val="-6"/>
        </w:rPr>
        <w:t xml:space="preserve">сионального образования </w:t>
      </w:r>
      <w:r w:rsidRPr="00770CD6">
        <w:rPr>
          <w:spacing w:val="-6"/>
        </w:rPr>
        <w:t>- систематизированный перечень направле</w:t>
      </w:r>
      <w:r w:rsidRPr="00770CD6">
        <w:rPr>
          <w:spacing w:val="-6"/>
        </w:rPr>
        <w:softHyphen/>
      </w:r>
      <w:r w:rsidRPr="00770CD6">
        <w:rPr>
          <w:spacing w:val="-5"/>
        </w:rPr>
        <w:t>ний (классифицированных по областям знаний)-и специальностей (клас</w:t>
      </w:r>
      <w:r w:rsidRPr="00770CD6">
        <w:rPr>
          <w:spacing w:val="-5"/>
        </w:rPr>
        <w:softHyphen/>
      </w:r>
      <w:r w:rsidRPr="00770CD6">
        <w:rPr>
          <w:spacing w:val="-4"/>
        </w:rPr>
        <w:t>сифицированных по группам родственных специальностей) лиц с выс</w:t>
      </w:r>
      <w:r w:rsidRPr="00770CD6">
        <w:rPr>
          <w:spacing w:val="-4"/>
        </w:rPr>
        <w:softHyphen/>
      </w:r>
      <w:r w:rsidRPr="00770CD6">
        <w:rPr>
          <w:spacing w:val="-5"/>
        </w:rPr>
        <w:t>шим профессиональным образованием.</w:t>
      </w:r>
    </w:p>
    <w:p w:rsidR="00B0765C" w:rsidRPr="00770CD6" w:rsidRDefault="00B0765C" w:rsidP="005335A8">
      <w:pPr>
        <w:shd w:val="clear" w:color="auto" w:fill="FFFFFF"/>
        <w:ind w:firstLine="290"/>
        <w:jc w:val="both"/>
        <w:rPr>
          <w:spacing w:val="-5"/>
        </w:rPr>
      </w:pPr>
      <w:r w:rsidRPr="00770CD6">
        <w:rPr>
          <w:b/>
          <w:bCs/>
          <w:spacing w:val="-7"/>
        </w:rPr>
        <w:t xml:space="preserve">Колледж </w:t>
      </w:r>
      <w:r w:rsidRPr="00770CD6">
        <w:rPr>
          <w:spacing w:val="-7"/>
        </w:rPr>
        <w:t>- самостоятельное учебное заведение (или структурное под</w:t>
      </w:r>
      <w:r w:rsidRPr="00770CD6">
        <w:rPr>
          <w:spacing w:val="-7"/>
        </w:rPr>
        <w:softHyphen/>
      </w:r>
      <w:r w:rsidRPr="00770CD6">
        <w:rPr>
          <w:spacing w:val="-6"/>
        </w:rPr>
        <w:t>разделение университета, академии, института), реализующее углублен</w:t>
      </w:r>
      <w:r w:rsidRPr="00770CD6">
        <w:rPr>
          <w:spacing w:val="-6"/>
        </w:rPr>
        <w:softHyphen/>
      </w:r>
      <w:r w:rsidRPr="00770CD6">
        <w:rPr>
          <w:spacing w:val="-5"/>
        </w:rPr>
        <w:t>ные программы среднего профессионального образования по индивиду</w:t>
      </w:r>
      <w:r w:rsidRPr="00770CD6">
        <w:rPr>
          <w:spacing w:val="-5"/>
        </w:rPr>
        <w:softHyphen/>
        <w:t>альным учебным планам продленной подготовки кадров, обеспечиваю</w:t>
      </w:r>
      <w:r w:rsidRPr="00770CD6">
        <w:rPr>
          <w:spacing w:val="-5"/>
        </w:rPr>
        <w:softHyphen/>
        <w:t>щие обучающимся повышенный уровень квалификации.</w:t>
      </w:r>
    </w:p>
    <w:p w:rsidR="00B0765C" w:rsidRPr="00770CD6" w:rsidRDefault="00B0765C" w:rsidP="005335A8">
      <w:pPr>
        <w:shd w:val="clear" w:color="auto" w:fill="FFFFFF"/>
        <w:ind w:firstLine="288"/>
        <w:jc w:val="both"/>
        <w:rPr>
          <w:spacing w:val="-5"/>
        </w:rPr>
      </w:pPr>
      <w:r w:rsidRPr="00770CD6">
        <w:rPr>
          <w:b/>
          <w:spacing w:val="-5"/>
        </w:rPr>
        <w:t>Компетентность профессиональная</w:t>
      </w:r>
      <w:r w:rsidRPr="00770CD6">
        <w:rPr>
          <w:spacing w:val="-5"/>
        </w:rPr>
        <w:t xml:space="preserve"> – в акмеологическом понимании – это главный когнитивный компонент подсистем профессионализма личности и деятельности, круг решаемых вопросов, постоянно расширяющаяся система знаний, позволяющие выполнять профессиональную деятельность с высокой продуктивностью. Структура и содержание профессиональной компетентности во многом определяется спецификой профессиональной деятельности, ее принадлежности к определенным видам.</w:t>
      </w:r>
    </w:p>
    <w:p w:rsidR="00B0765C" w:rsidRPr="00770CD6" w:rsidRDefault="00B0765C" w:rsidP="005335A8">
      <w:pPr>
        <w:shd w:val="clear" w:color="auto" w:fill="FFFFFF"/>
        <w:spacing w:before="5"/>
        <w:ind w:firstLine="298"/>
        <w:jc w:val="both"/>
        <w:rPr>
          <w:spacing w:val="-5"/>
        </w:rPr>
      </w:pPr>
      <w:r w:rsidRPr="00770CD6">
        <w:rPr>
          <w:b/>
          <w:bCs/>
          <w:spacing w:val="-6"/>
        </w:rPr>
        <w:t>Концепция социально-экономического развития Российской Фе</w:t>
      </w:r>
      <w:r w:rsidRPr="00770CD6">
        <w:rPr>
          <w:b/>
          <w:bCs/>
          <w:spacing w:val="-6"/>
        </w:rPr>
        <w:softHyphen/>
        <w:t xml:space="preserve">дерации </w:t>
      </w:r>
      <w:r w:rsidRPr="00770CD6">
        <w:rPr>
          <w:spacing w:val="-6"/>
        </w:rPr>
        <w:t xml:space="preserve">- система представлений о стратегических целях и приоритетах </w:t>
      </w:r>
      <w:r w:rsidRPr="00770CD6">
        <w:rPr>
          <w:spacing w:val="-5"/>
        </w:rPr>
        <w:t>социально-экономической политики государства, важнейших направле</w:t>
      </w:r>
      <w:r w:rsidRPr="00770CD6">
        <w:rPr>
          <w:spacing w:val="-5"/>
        </w:rPr>
        <w:softHyphen/>
        <w:t>ниях и средствах реализации указанных целей.</w:t>
      </w:r>
    </w:p>
    <w:p w:rsidR="00B0765C" w:rsidRPr="00770CD6" w:rsidRDefault="00B0765C" w:rsidP="005335A8">
      <w:pPr>
        <w:shd w:val="clear" w:color="auto" w:fill="FFFFFF"/>
        <w:ind w:firstLine="290"/>
        <w:jc w:val="both"/>
        <w:rPr>
          <w:spacing w:val="-9"/>
        </w:rPr>
      </w:pPr>
      <w:r w:rsidRPr="00770CD6">
        <w:rPr>
          <w:b/>
          <w:bCs/>
          <w:spacing w:val="-8"/>
        </w:rPr>
        <w:t>Лица из числа детей-сирот и детей, оставшихся без попечения ро</w:t>
      </w:r>
      <w:r w:rsidRPr="00770CD6">
        <w:rPr>
          <w:b/>
          <w:bCs/>
          <w:spacing w:val="-8"/>
        </w:rPr>
        <w:softHyphen/>
      </w:r>
      <w:r w:rsidRPr="00770CD6">
        <w:rPr>
          <w:b/>
          <w:bCs/>
          <w:spacing w:val="-4"/>
        </w:rPr>
        <w:t xml:space="preserve">дителей </w:t>
      </w:r>
      <w:r w:rsidRPr="00770CD6">
        <w:rPr>
          <w:spacing w:val="-4"/>
        </w:rPr>
        <w:t>- лица в возрасте от 18 до 23 лет, у которых, когда они находи</w:t>
      </w:r>
      <w:r w:rsidRPr="00770CD6">
        <w:rPr>
          <w:spacing w:val="-4"/>
        </w:rPr>
        <w:softHyphen/>
      </w:r>
      <w:r w:rsidRPr="00770CD6">
        <w:rPr>
          <w:spacing w:val="-3"/>
        </w:rPr>
        <w:t xml:space="preserve">лись в возрасте до 18 лет, умерли оба или единственный родитель, а </w:t>
      </w:r>
      <w:r w:rsidRPr="00770CD6">
        <w:rPr>
          <w:spacing w:val="-6"/>
        </w:rPr>
        <w:t>также которые остались без попечения единственного или обоих родите</w:t>
      </w:r>
      <w:r w:rsidRPr="00770CD6">
        <w:rPr>
          <w:spacing w:val="-6"/>
        </w:rPr>
        <w:softHyphen/>
      </w:r>
      <w:r w:rsidRPr="00770CD6">
        <w:rPr>
          <w:spacing w:val="-9"/>
        </w:rPr>
        <w:t>лей.</w:t>
      </w:r>
    </w:p>
    <w:p w:rsidR="00B0765C" w:rsidRPr="00770CD6" w:rsidRDefault="00B0765C" w:rsidP="005335A8">
      <w:pPr>
        <w:shd w:val="clear" w:color="auto" w:fill="FFFFFF"/>
        <w:spacing w:before="5"/>
        <w:ind w:firstLine="278"/>
        <w:jc w:val="both"/>
        <w:rPr>
          <w:spacing w:val="-4"/>
        </w:rPr>
      </w:pPr>
      <w:r w:rsidRPr="00770CD6">
        <w:rPr>
          <w:b/>
          <w:bCs/>
          <w:spacing w:val="-6"/>
        </w:rPr>
        <w:t xml:space="preserve">Лицензия </w:t>
      </w:r>
      <w:r w:rsidRPr="00770CD6">
        <w:rPr>
          <w:spacing w:val="-6"/>
        </w:rPr>
        <w:t>- официальный документ, который разрешает осуществле</w:t>
      </w:r>
      <w:r w:rsidRPr="00770CD6">
        <w:rPr>
          <w:spacing w:val="-6"/>
        </w:rPr>
        <w:softHyphen/>
      </w:r>
      <w:r w:rsidRPr="00770CD6">
        <w:rPr>
          <w:spacing w:val="-5"/>
        </w:rPr>
        <w:t>ние указанного в нем вида деятельности в течение установленного сро</w:t>
      </w:r>
      <w:r w:rsidRPr="00770CD6">
        <w:rPr>
          <w:spacing w:val="-5"/>
        </w:rPr>
        <w:softHyphen/>
      </w:r>
      <w:r w:rsidRPr="00770CD6">
        <w:rPr>
          <w:spacing w:val="-4"/>
        </w:rPr>
        <w:t>ка, а также определяет условия его осуществления.</w:t>
      </w:r>
    </w:p>
    <w:p w:rsidR="00B0765C" w:rsidRPr="00770CD6" w:rsidRDefault="00B0765C" w:rsidP="005335A8">
      <w:pPr>
        <w:shd w:val="clear" w:color="auto" w:fill="FFFFFF"/>
        <w:spacing w:before="5"/>
        <w:ind w:firstLine="286"/>
        <w:jc w:val="both"/>
        <w:rPr>
          <w:spacing w:val="-6"/>
        </w:rPr>
      </w:pPr>
      <w:r w:rsidRPr="00770CD6">
        <w:rPr>
          <w:b/>
          <w:bCs/>
          <w:spacing w:val="-7"/>
        </w:rPr>
        <w:t xml:space="preserve">Лицо с ограниченными возможностями здоровья </w:t>
      </w:r>
      <w:r w:rsidRPr="00770CD6">
        <w:rPr>
          <w:spacing w:val="-7"/>
        </w:rPr>
        <w:t>- лицо, имеющее физический и (или) психический недостатки, которые препятствуют освое</w:t>
      </w:r>
      <w:r w:rsidRPr="00770CD6">
        <w:rPr>
          <w:spacing w:val="-7"/>
        </w:rPr>
        <w:softHyphen/>
      </w:r>
      <w:r w:rsidRPr="00770CD6">
        <w:rPr>
          <w:spacing w:val="-6"/>
        </w:rPr>
        <w:t>нию образовательных программ без создания специальных условий.</w:t>
      </w:r>
    </w:p>
    <w:p w:rsidR="00B0765C" w:rsidRPr="00770CD6" w:rsidRDefault="00B0765C" w:rsidP="005335A8">
      <w:pPr>
        <w:shd w:val="clear" w:color="auto" w:fill="FFFFFF"/>
        <w:ind w:firstLine="288"/>
        <w:jc w:val="both"/>
        <w:rPr>
          <w:spacing w:val="-5"/>
        </w:rPr>
      </w:pPr>
      <w:r w:rsidRPr="00770CD6">
        <w:rPr>
          <w:b/>
          <w:bCs/>
          <w:spacing w:val="-5"/>
        </w:rPr>
        <w:t xml:space="preserve">Международный информационный обмен </w:t>
      </w:r>
      <w:r w:rsidRPr="00770CD6">
        <w:rPr>
          <w:spacing w:val="-5"/>
        </w:rPr>
        <w:t xml:space="preserve">- передача и получение </w:t>
      </w:r>
      <w:r w:rsidRPr="00770CD6">
        <w:rPr>
          <w:spacing w:val="-3"/>
        </w:rPr>
        <w:t xml:space="preserve">информационных продуктов, а также оказание информационных услуг </w:t>
      </w:r>
      <w:r w:rsidRPr="00770CD6">
        <w:rPr>
          <w:spacing w:val="-5"/>
        </w:rPr>
        <w:t>через Государственную границу Российской Федерации.</w:t>
      </w:r>
    </w:p>
    <w:p w:rsidR="00B0765C" w:rsidRPr="00770CD6" w:rsidRDefault="00B0765C" w:rsidP="005335A8">
      <w:pPr>
        <w:shd w:val="clear" w:color="auto" w:fill="FFFFFF"/>
        <w:ind w:firstLine="288"/>
        <w:jc w:val="both"/>
        <w:rPr>
          <w:spacing w:val="-5"/>
        </w:rPr>
      </w:pPr>
      <w:r w:rsidRPr="00770CD6">
        <w:rPr>
          <w:b/>
          <w:spacing w:val="-5"/>
        </w:rPr>
        <w:t>Методология</w:t>
      </w:r>
      <w:r w:rsidRPr="00770CD6">
        <w:rPr>
          <w:spacing w:val="-5"/>
        </w:rPr>
        <w:t xml:space="preserve">  - от "</w:t>
      </w:r>
      <w:r w:rsidRPr="00770CD6">
        <w:rPr>
          <w:bCs/>
          <w:spacing w:val="-5"/>
        </w:rPr>
        <w:t>метод</w:t>
      </w:r>
      <w:r w:rsidRPr="00770CD6">
        <w:rPr>
          <w:spacing w:val="-5"/>
        </w:rPr>
        <w:t>" и греч. "слово", "понятие", "учение"- система принципов и способов организации и построения теоретической и практической деятельности, а также учение об этой системе.</w:t>
      </w:r>
    </w:p>
    <w:p w:rsidR="00B0765C" w:rsidRPr="00770CD6" w:rsidRDefault="00B0765C" w:rsidP="005335A8">
      <w:pPr>
        <w:shd w:val="clear" w:color="auto" w:fill="FFFFFF"/>
        <w:ind w:firstLine="288"/>
        <w:jc w:val="both"/>
        <w:rPr>
          <w:spacing w:val="-5"/>
        </w:rPr>
      </w:pPr>
      <w:r w:rsidRPr="00770CD6">
        <w:rPr>
          <w:b/>
          <w:spacing w:val="-5"/>
        </w:rPr>
        <w:t>Методы исследования</w:t>
      </w:r>
      <w:r w:rsidRPr="00770CD6">
        <w:rPr>
          <w:spacing w:val="-5"/>
        </w:rPr>
        <w:t xml:space="preserve"> -  путь исследования </w:t>
      </w:r>
      <w:r w:rsidRPr="00770CD6">
        <w:rPr>
          <w:i/>
          <w:iCs/>
          <w:spacing w:val="-5"/>
        </w:rPr>
        <w:t>или</w:t>
      </w:r>
      <w:r w:rsidRPr="00770CD6">
        <w:rPr>
          <w:spacing w:val="-5"/>
        </w:rPr>
        <w:t xml:space="preserve"> познания, от греч. «путь») — </w:t>
      </w:r>
      <w:hyperlink r:id="rId13" w:tooltip="Систематизация" w:history="1">
        <w:r w:rsidRPr="00770CD6">
          <w:rPr>
            <w:rStyle w:val="ae"/>
            <w:color w:val="auto"/>
            <w:spacing w:val="-5"/>
          </w:rPr>
          <w:t>систематизированная</w:t>
        </w:r>
      </w:hyperlink>
      <w:r w:rsidRPr="00770CD6">
        <w:rPr>
          <w:spacing w:val="-5"/>
        </w:rPr>
        <w:t xml:space="preserve"> совокупность шагов, действий, которые необходимо предпринять, чтобы решить определённую </w:t>
      </w:r>
      <w:hyperlink r:id="rId14" w:tooltip="Задача" w:history="1">
        <w:r w:rsidRPr="00770CD6">
          <w:rPr>
            <w:rStyle w:val="ae"/>
            <w:color w:val="auto"/>
            <w:spacing w:val="-5"/>
          </w:rPr>
          <w:t>задачу</w:t>
        </w:r>
      </w:hyperlink>
      <w:r w:rsidRPr="00770CD6">
        <w:rPr>
          <w:spacing w:val="-5"/>
        </w:rPr>
        <w:t>.</w:t>
      </w:r>
    </w:p>
    <w:p w:rsidR="00B0765C" w:rsidRPr="00770CD6" w:rsidRDefault="00B0765C" w:rsidP="005335A8">
      <w:pPr>
        <w:shd w:val="clear" w:color="auto" w:fill="FFFFFF"/>
        <w:ind w:firstLine="286"/>
        <w:jc w:val="both"/>
        <w:rPr>
          <w:spacing w:val="-6"/>
        </w:rPr>
      </w:pPr>
      <w:r w:rsidRPr="00770CD6">
        <w:rPr>
          <w:b/>
          <w:spacing w:val="-6"/>
        </w:rPr>
        <w:t>Методы воспитания</w:t>
      </w:r>
      <w:r w:rsidRPr="00770CD6">
        <w:rPr>
          <w:spacing w:val="-6"/>
        </w:rPr>
        <w:t xml:space="preserve"> – способы воздействия воспитателя на сознание, волю, чувства, поведение, выработка у них убеждений и навыков поведения.</w:t>
      </w:r>
    </w:p>
    <w:p w:rsidR="00B0765C" w:rsidRPr="00770CD6" w:rsidRDefault="00B0765C" w:rsidP="005335A8">
      <w:pPr>
        <w:shd w:val="clear" w:color="auto" w:fill="FFFFFF"/>
        <w:ind w:firstLine="288"/>
        <w:jc w:val="both"/>
        <w:rPr>
          <w:spacing w:val="-5"/>
        </w:rPr>
      </w:pPr>
      <w:r w:rsidRPr="00770CD6">
        <w:rPr>
          <w:b/>
          <w:spacing w:val="-5"/>
        </w:rPr>
        <w:t>Метод обучения</w:t>
      </w:r>
      <w:r w:rsidRPr="00770CD6">
        <w:rPr>
          <w:spacing w:val="-5"/>
        </w:rPr>
        <w:t xml:space="preserve"> – совокупность приемов и способов организации познавательной деятель</w:t>
      </w:r>
      <w:r w:rsidRPr="00770CD6">
        <w:rPr>
          <w:spacing w:val="-5"/>
        </w:rPr>
        <w:softHyphen/>
        <w:t>ности ребенка, развитие его умственных сил, обучающего взаимодейст</w:t>
      </w:r>
      <w:r w:rsidRPr="00770CD6">
        <w:rPr>
          <w:spacing w:val="-5"/>
        </w:rPr>
        <w:softHyphen/>
        <w:t>вия учителя и учащихся, учащихся между собой, с природой и общест</w:t>
      </w:r>
      <w:r w:rsidRPr="00770CD6">
        <w:rPr>
          <w:spacing w:val="-5"/>
        </w:rPr>
        <w:softHyphen/>
        <w:t>венной средой.</w:t>
      </w:r>
    </w:p>
    <w:p w:rsidR="00B0765C" w:rsidRPr="00770CD6" w:rsidRDefault="00B0765C" w:rsidP="005335A8">
      <w:pPr>
        <w:shd w:val="clear" w:color="auto" w:fill="FFFFFF"/>
        <w:ind w:firstLine="288"/>
        <w:jc w:val="both"/>
        <w:rPr>
          <w:spacing w:val="-5"/>
        </w:rPr>
      </w:pPr>
      <w:r w:rsidRPr="00770CD6">
        <w:rPr>
          <w:b/>
          <w:spacing w:val="-5"/>
        </w:rPr>
        <w:t>Методы изучения педаго</w:t>
      </w:r>
      <w:r w:rsidRPr="00770CD6">
        <w:rPr>
          <w:b/>
          <w:spacing w:val="-5"/>
        </w:rPr>
        <w:softHyphen/>
        <w:t>гического опыта</w:t>
      </w:r>
      <w:r w:rsidRPr="00770CD6">
        <w:rPr>
          <w:spacing w:val="-5"/>
        </w:rPr>
        <w:t xml:space="preserve"> – </w:t>
      </w:r>
      <w:r w:rsidRPr="00770CD6">
        <w:rPr>
          <w:spacing w:val="-6"/>
        </w:rPr>
        <w:t xml:space="preserve">способы исследования реально существующего процесса обучения и </w:t>
      </w:r>
      <w:r w:rsidRPr="00770CD6">
        <w:rPr>
          <w:spacing w:val="-5"/>
        </w:rPr>
        <w:t>воспитания в образовательных учреждениях различного типа.</w:t>
      </w:r>
    </w:p>
    <w:p w:rsidR="00B0765C" w:rsidRPr="00770CD6" w:rsidRDefault="00B0765C" w:rsidP="005335A8">
      <w:pPr>
        <w:shd w:val="clear" w:color="auto" w:fill="FFFFFF"/>
        <w:ind w:firstLine="288"/>
        <w:jc w:val="both"/>
        <w:rPr>
          <w:spacing w:val="-5"/>
        </w:rPr>
      </w:pPr>
      <w:r w:rsidRPr="00770CD6">
        <w:rPr>
          <w:b/>
          <w:spacing w:val="-5"/>
        </w:rPr>
        <w:t>Методы педагогического исследования</w:t>
      </w:r>
      <w:r w:rsidRPr="00770CD6">
        <w:rPr>
          <w:spacing w:val="-5"/>
        </w:rPr>
        <w:t xml:space="preserve"> – способы взаимодействия исследователя с образовательной реально</w:t>
      </w:r>
      <w:r w:rsidRPr="00770CD6">
        <w:rPr>
          <w:spacing w:val="-5"/>
        </w:rPr>
        <w:softHyphen/>
        <w:t>стью в интересах получения научной информации о них.</w:t>
      </w:r>
    </w:p>
    <w:p w:rsidR="00B0765C" w:rsidRPr="00770CD6" w:rsidRDefault="00B0765C" w:rsidP="005335A8">
      <w:pPr>
        <w:shd w:val="clear" w:color="auto" w:fill="FFFFFF"/>
        <w:ind w:firstLine="290"/>
        <w:jc w:val="both"/>
        <w:rPr>
          <w:spacing w:val="-5"/>
        </w:rPr>
      </w:pPr>
      <w:r w:rsidRPr="00770CD6">
        <w:rPr>
          <w:b/>
          <w:bCs/>
          <w:spacing w:val="-7"/>
        </w:rPr>
        <w:lastRenderedPageBreak/>
        <w:t xml:space="preserve">Министерство Российской Федерации </w:t>
      </w:r>
      <w:r w:rsidRPr="00770CD6">
        <w:rPr>
          <w:spacing w:val="-7"/>
        </w:rPr>
        <w:t>- федеральный орган испол</w:t>
      </w:r>
      <w:r w:rsidRPr="00770CD6">
        <w:rPr>
          <w:spacing w:val="-7"/>
        </w:rPr>
        <w:softHyphen/>
      </w:r>
      <w:r w:rsidRPr="00770CD6">
        <w:rPr>
          <w:spacing w:val="-6"/>
        </w:rPr>
        <w:t>нительной власти, проводящий государственную политику и осуществля</w:t>
      </w:r>
      <w:r w:rsidRPr="00770CD6">
        <w:rPr>
          <w:spacing w:val="-6"/>
        </w:rPr>
        <w:softHyphen/>
        <w:t>ющий управление в установленной сфере деятельности, а также коорди</w:t>
      </w:r>
      <w:r w:rsidRPr="00770CD6">
        <w:rPr>
          <w:spacing w:val="-6"/>
        </w:rPr>
        <w:softHyphen/>
      </w:r>
      <w:r w:rsidRPr="00770CD6">
        <w:rPr>
          <w:spacing w:val="-5"/>
        </w:rPr>
        <w:t xml:space="preserve">нирующий в случаях, установленных федеральными законами, указами </w:t>
      </w:r>
      <w:r w:rsidRPr="00770CD6">
        <w:rPr>
          <w:spacing w:val="-4"/>
        </w:rPr>
        <w:t xml:space="preserve">Президента РФ и постановлениями Правительства РФ, деятельность в </w:t>
      </w:r>
      <w:r w:rsidRPr="00770CD6">
        <w:rPr>
          <w:spacing w:val="-5"/>
        </w:rPr>
        <w:t>этой сфере иных федеральных органов исполнительной власти.</w:t>
      </w:r>
    </w:p>
    <w:p w:rsidR="00B0765C" w:rsidRPr="00770CD6" w:rsidRDefault="00B0765C" w:rsidP="005335A8">
      <w:pPr>
        <w:shd w:val="clear" w:color="auto" w:fill="FFFFFF"/>
        <w:ind w:firstLine="290"/>
        <w:jc w:val="both"/>
        <w:rPr>
          <w:spacing w:val="-5"/>
        </w:rPr>
      </w:pPr>
      <w:r w:rsidRPr="00770CD6">
        <w:rPr>
          <w:b/>
          <w:bCs/>
          <w:spacing w:val="-5"/>
        </w:rPr>
        <w:t xml:space="preserve">Модель личности </w:t>
      </w:r>
      <w:r w:rsidRPr="00770CD6">
        <w:rPr>
          <w:spacing w:val="-5"/>
        </w:rPr>
        <w:t xml:space="preserve">- описание проектируемых личностных свойств и </w:t>
      </w:r>
      <w:r w:rsidRPr="00770CD6">
        <w:rPr>
          <w:spacing w:val="-10"/>
        </w:rPr>
        <w:t xml:space="preserve">качеств в полном объеме. Основные свойства личности; социальные, опыт, </w:t>
      </w:r>
      <w:r w:rsidRPr="00770CD6">
        <w:rPr>
          <w:spacing w:val="-5"/>
        </w:rPr>
        <w:t>интеллектуальные, генетические и др.</w:t>
      </w:r>
    </w:p>
    <w:p w:rsidR="00B0765C" w:rsidRPr="00770CD6" w:rsidRDefault="00B0765C" w:rsidP="005335A8">
      <w:pPr>
        <w:shd w:val="clear" w:color="auto" w:fill="FFFFFF"/>
        <w:ind w:firstLine="293"/>
        <w:jc w:val="both"/>
        <w:rPr>
          <w:spacing w:val="-6"/>
        </w:rPr>
      </w:pPr>
      <w:r w:rsidRPr="00770CD6">
        <w:rPr>
          <w:b/>
          <w:bCs/>
          <w:spacing w:val="-4"/>
        </w:rPr>
        <w:t xml:space="preserve">Нарушения прав ребенка </w:t>
      </w:r>
      <w:r w:rsidRPr="00770CD6">
        <w:rPr>
          <w:spacing w:val="-4"/>
        </w:rPr>
        <w:t xml:space="preserve">- физическое насилие, психологическое </w:t>
      </w:r>
      <w:r w:rsidRPr="00770CD6">
        <w:rPr>
          <w:spacing w:val="-3"/>
        </w:rPr>
        <w:t>насилие, оскорбление, злоупотребление правами воспитателей, отсут</w:t>
      </w:r>
      <w:r w:rsidRPr="00770CD6">
        <w:rPr>
          <w:spacing w:val="-5"/>
        </w:rPr>
        <w:t>ствие заботы, небрежное обращение, грубое обращение с ребенком, эк</w:t>
      </w:r>
      <w:r w:rsidRPr="00770CD6">
        <w:rPr>
          <w:spacing w:val="-5"/>
        </w:rPr>
        <w:softHyphen/>
      </w:r>
      <w:r w:rsidRPr="00770CD6">
        <w:rPr>
          <w:spacing w:val="-6"/>
        </w:rPr>
        <w:t>сплуатация детей.</w:t>
      </w:r>
    </w:p>
    <w:p w:rsidR="00B0765C" w:rsidRPr="00770CD6" w:rsidRDefault="00B0765C" w:rsidP="005335A8">
      <w:pPr>
        <w:shd w:val="clear" w:color="auto" w:fill="FFFFFF"/>
        <w:ind w:firstLine="293"/>
        <w:jc w:val="both"/>
        <w:rPr>
          <w:spacing w:val="-6"/>
        </w:rPr>
      </w:pPr>
      <w:r w:rsidRPr="00770CD6">
        <w:rPr>
          <w:b/>
          <w:spacing w:val="-6"/>
        </w:rPr>
        <w:t>Надежность теста</w:t>
      </w:r>
      <w:r w:rsidRPr="00770CD6">
        <w:rPr>
          <w:spacing w:val="-6"/>
        </w:rPr>
        <w:t xml:space="preserve"> - постоянство, устойчивость результатов, получаемых с помощью теста. Н.т. определяется путем сопоставления полученных данных.</w:t>
      </w:r>
    </w:p>
    <w:p w:rsidR="00B0765C" w:rsidRPr="00770CD6" w:rsidRDefault="00B0765C" w:rsidP="005335A8">
      <w:pPr>
        <w:shd w:val="clear" w:color="auto" w:fill="FFFFFF"/>
        <w:ind w:firstLine="290"/>
        <w:jc w:val="both"/>
        <w:rPr>
          <w:spacing w:val="-5"/>
        </w:rPr>
      </w:pPr>
      <w:r w:rsidRPr="00770CD6">
        <w:rPr>
          <w:b/>
          <w:bCs/>
          <w:spacing w:val="-4"/>
        </w:rPr>
        <w:t xml:space="preserve">Насилие </w:t>
      </w:r>
      <w:r w:rsidRPr="00770CD6">
        <w:rPr>
          <w:spacing w:val="-4"/>
        </w:rPr>
        <w:t>- использование силы (физической, психической) по отно</w:t>
      </w:r>
      <w:r w:rsidRPr="00770CD6">
        <w:rPr>
          <w:spacing w:val="-4"/>
        </w:rPr>
        <w:softHyphen/>
      </w:r>
      <w:r w:rsidRPr="00770CD6">
        <w:rPr>
          <w:spacing w:val="-5"/>
        </w:rPr>
        <w:t>шению к другому человеку с целью подчинить его воле насильника, зас</w:t>
      </w:r>
      <w:r w:rsidRPr="00770CD6">
        <w:rPr>
          <w:spacing w:val="-5"/>
        </w:rPr>
        <w:softHyphen/>
        <w:t>тавить изменить поведение.</w:t>
      </w:r>
    </w:p>
    <w:p w:rsidR="00B0765C" w:rsidRPr="00770CD6" w:rsidRDefault="00B0765C" w:rsidP="005335A8">
      <w:pPr>
        <w:shd w:val="clear" w:color="auto" w:fill="FFFFFF"/>
        <w:ind w:firstLine="290"/>
        <w:jc w:val="both"/>
        <w:rPr>
          <w:spacing w:val="-5"/>
        </w:rPr>
      </w:pPr>
      <w:r w:rsidRPr="00770CD6">
        <w:rPr>
          <w:b/>
          <w:bCs/>
          <w:spacing w:val="-5"/>
        </w:rPr>
        <w:t xml:space="preserve">Научная и (или) научно-техническая продукция </w:t>
      </w:r>
      <w:r w:rsidRPr="00770CD6">
        <w:rPr>
          <w:spacing w:val="-5"/>
        </w:rPr>
        <w:t>- научный и (или) научно-технический результат, в том числе результат интеллектуальной деятельности, предназначенный для реализации.</w:t>
      </w:r>
    </w:p>
    <w:p w:rsidR="00B0765C" w:rsidRPr="00770CD6" w:rsidRDefault="00B0765C" w:rsidP="005335A8">
      <w:pPr>
        <w:shd w:val="clear" w:color="auto" w:fill="FFFFFF"/>
        <w:ind w:firstLine="288"/>
        <w:jc w:val="both"/>
        <w:rPr>
          <w:spacing w:val="-5"/>
        </w:rPr>
      </w:pPr>
      <w:r w:rsidRPr="00770CD6">
        <w:rPr>
          <w:b/>
          <w:bCs/>
        </w:rPr>
        <w:t xml:space="preserve">Научная (научно-исследовательская) деятельность </w:t>
      </w:r>
      <w:r w:rsidRPr="00770CD6">
        <w:t xml:space="preserve">- работа, </w:t>
      </w:r>
      <w:r w:rsidRPr="00770CD6">
        <w:rPr>
          <w:spacing w:val="-3"/>
        </w:rPr>
        <w:t xml:space="preserve">направленная на получение и применение новых знаний, в том числе: </w:t>
      </w:r>
      <w:r w:rsidRPr="00770CD6">
        <w:rPr>
          <w:spacing w:val="-5"/>
        </w:rPr>
        <w:t>фундаментальные научные исследования - экспериментальная или тео</w:t>
      </w:r>
      <w:r w:rsidRPr="00770CD6">
        <w:rPr>
          <w:spacing w:val="-5"/>
        </w:rPr>
        <w:softHyphen/>
        <w:t xml:space="preserve">ретическая деятельность, направленная на получение новых знаний об </w:t>
      </w:r>
      <w:r w:rsidRPr="00770CD6">
        <w:rPr>
          <w:spacing w:val="-4"/>
        </w:rPr>
        <w:t>основных закономерностях строения, функционирования и развития че</w:t>
      </w:r>
      <w:r w:rsidRPr="00770CD6">
        <w:rPr>
          <w:spacing w:val="-4"/>
        </w:rPr>
        <w:softHyphen/>
        <w:t>ловека, общества, окружающей природной среды; прикладные научные исследования - исследования, направленные преимущественно на при</w:t>
      </w:r>
      <w:r w:rsidRPr="00770CD6">
        <w:rPr>
          <w:spacing w:val="-4"/>
        </w:rPr>
        <w:softHyphen/>
        <w:t xml:space="preserve">менение новых знаний для достижения практических целей и решения </w:t>
      </w:r>
      <w:r w:rsidRPr="00770CD6">
        <w:rPr>
          <w:spacing w:val="-5"/>
        </w:rPr>
        <w:t>конкретных задач.</w:t>
      </w:r>
    </w:p>
    <w:p w:rsidR="00B0765C" w:rsidRPr="00770CD6" w:rsidRDefault="00B0765C" w:rsidP="005335A8">
      <w:pPr>
        <w:shd w:val="clear" w:color="auto" w:fill="FFFFFF"/>
        <w:ind w:firstLine="290"/>
        <w:jc w:val="both"/>
        <w:rPr>
          <w:spacing w:val="-4"/>
        </w:rPr>
      </w:pPr>
      <w:r w:rsidRPr="00770CD6">
        <w:rPr>
          <w:b/>
          <w:bCs/>
          <w:spacing w:val="-7"/>
        </w:rPr>
        <w:t xml:space="preserve">Направление или специальность высшего образования </w:t>
      </w:r>
      <w:r w:rsidRPr="00770CD6">
        <w:rPr>
          <w:spacing w:val="-7"/>
        </w:rPr>
        <w:t>- совокуп</w:t>
      </w:r>
      <w:r w:rsidRPr="00770CD6">
        <w:rPr>
          <w:spacing w:val="-7"/>
        </w:rPr>
        <w:softHyphen/>
      </w:r>
      <w:r w:rsidRPr="00770CD6">
        <w:rPr>
          <w:spacing w:val="-3"/>
        </w:rPr>
        <w:t>ность знаний, представлений, умений и навыков выпускника, приобре</w:t>
      </w:r>
      <w:r w:rsidRPr="00770CD6">
        <w:rPr>
          <w:spacing w:val="-3"/>
        </w:rPr>
        <w:softHyphen/>
      </w:r>
      <w:r w:rsidRPr="00770CD6">
        <w:rPr>
          <w:spacing w:val="-4"/>
        </w:rPr>
        <w:t>тенных в процессе обучения по основным профессиональным програм</w:t>
      </w:r>
      <w:r w:rsidRPr="00770CD6">
        <w:rPr>
          <w:spacing w:val="-4"/>
        </w:rPr>
        <w:softHyphen/>
      </w:r>
      <w:r w:rsidRPr="00770CD6">
        <w:rPr>
          <w:spacing w:val="-5"/>
        </w:rPr>
        <w:t>мам высшего образования и обеспечивающих возможность определен</w:t>
      </w:r>
      <w:r w:rsidRPr="00770CD6">
        <w:rPr>
          <w:spacing w:val="-5"/>
        </w:rPr>
        <w:softHyphen/>
      </w:r>
      <w:r w:rsidRPr="00770CD6">
        <w:rPr>
          <w:spacing w:val="8"/>
        </w:rPr>
        <w:t xml:space="preserve">ного вида профессиональной деятельности в соответствии с </w:t>
      </w:r>
      <w:r w:rsidRPr="00770CD6">
        <w:rPr>
          <w:spacing w:val="-4"/>
        </w:rPr>
        <w:t>присваиваемой квалификацией.</w:t>
      </w:r>
    </w:p>
    <w:p w:rsidR="00B0765C" w:rsidRPr="00770CD6" w:rsidRDefault="00B0765C" w:rsidP="005335A8">
      <w:pPr>
        <w:shd w:val="clear" w:color="auto" w:fill="FFFFFF"/>
        <w:ind w:firstLine="290"/>
        <w:jc w:val="both"/>
        <w:rPr>
          <w:spacing w:val="-4"/>
        </w:rPr>
      </w:pPr>
      <w:r w:rsidRPr="00770CD6">
        <w:rPr>
          <w:b/>
          <w:spacing w:val="-4"/>
        </w:rPr>
        <w:t>Научная концепция</w:t>
      </w:r>
      <w:r w:rsidRPr="00770CD6">
        <w:rPr>
          <w:spacing w:val="-4"/>
        </w:rPr>
        <w:t xml:space="preserve"> – система взглядов на процессы и явления в природе и обществе, объ</w:t>
      </w:r>
      <w:r w:rsidRPr="00770CD6">
        <w:rPr>
          <w:spacing w:val="-4"/>
        </w:rPr>
        <w:softHyphen/>
        <w:t>единенная единой идеей.</w:t>
      </w:r>
    </w:p>
    <w:p w:rsidR="00B0765C" w:rsidRPr="00770CD6" w:rsidRDefault="00B0765C" w:rsidP="005335A8">
      <w:pPr>
        <w:shd w:val="clear" w:color="auto" w:fill="FFFFFF"/>
        <w:ind w:firstLine="286"/>
        <w:jc w:val="both"/>
        <w:rPr>
          <w:spacing w:val="-7"/>
        </w:rPr>
      </w:pPr>
      <w:r w:rsidRPr="00770CD6">
        <w:rPr>
          <w:b/>
          <w:bCs/>
          <w:spacing w:val="-5"/>
        </w:rPr>
        <w:t xml:space="preserve">Национальная политика </w:t>
      </w:r>
      <w:r w:rsidRPr="00770CD6">
        <w:rPr>
          <w:spacing w:val="-5"/>
        </w:rPr>
        <w:t>- система мер, направленных на обновле</w:t>
      </w:r>
      <w:r w:rsidRPr="00770CD6">
        <w:rPr>
          <w:spacing w:val="-5"/>
        </w:rPr>
        <w:softHyphen/>
      </w:r>
      <w:r w:rsidRPr="00770CD6">
        <w:rPr>
          <w:spacing w:val="-6"/>
        </w:rPr>
        <w:t>ние и дальнейшее эволюционное развитие национальной жизни всех на</w:t>
      </w:r>
      <w:r w:rsidRPr="00770CD6">
        <w:rPr>
          <w:spacing w:val="-6"/>
        </w:rPr>
        <w:softHyphen/>
      </w:r>
      <w:r w:rsidRPr="00770CD6">
        <w:rPr>
          <w:spacing w:val="-5"/>
        </w:rPr>
        <w:t xml:space="preserve">родов России в рамках федеративного государства, а также на создание </w:t>
      </w:r>
      <w:r w:rsidRPr="00770CD6">
        <w:rPr>
          <w:spacing w:val="-4"/>
        </w:rPr>
        <w:t>равноправных отношений между народами страны, формирование де</w:t>
      </w:r>
      <w:r w:rsidRPr="00770CD6">
        <w:rPr>
          <w:spacing w:val="-4"/>
        </w:rPr>
        <w:softHyphen/>
      </w:r>
      <w:r w:rsidRPr="00770CD6">
        <w:rPr>
          <w:spacing w:val="-6"/>
        </w:rPr>
        <w:t>мократических механизмов разрешения национальных и межнациональ</w:t>
      </w:r>
      <w:r w:rsidRPr="00770CD6">
        <w:rPr>
          <w:spacing w:val="-6"/>
        </w:rPr>
        <w:softHyphen/>
      </w:r>
      <w:r w:rsidRPr="00770CD6">
        <w:rPr>
          <w:spacing w:val="-7"/>
        </w:rPr>
        <w:t>ных проблем.</w:t>
      </w:r>
    </w:p>
    <w:p w:rsidR="00B0765C" w:rsidRPr="00770CD6" w:rsidRDefault="00B0765C" w:rsidP="005335A8">
      <w:pPr>
        <w:shd w:val="clear" w:color="auto" w:fill="FFFFFF"/>
        <w:ind w:firstLine="290"/>
        <w:jc w:val="both"/>
        <w:rPr>
          <w:spacing w:val="-5"/>
        </w:rPr>
      </w:pPr>
      <w:r w:rsidRPr="00770CD6">
        <w:rPr>
          <w:b/>
          <w:bCs/>
          <w:spacing w:val="-5"/>
        </w:rPr>
        <w:t xml:space="preserve">Начальное профессиональное образование </w:t>
      </w:r>
      <w:r w:rsidRPr="00770CD6">
        <w:rPr>
          <w:spacing w:val="-5"/>
        </w:rPr>
        <w:t>- подготовка работни</w:t>
      </w:r>
      <w:r w:rsidRPr="00770CD6">
        <w:rPr>
          <w:spacing w:val="-5"/>
        </w:rPr>
        <w:softHyphen/>
        <w:t xml:space="preserve">ков квалифицированного труда (рабочих, служащих) по всем основным </w:t>
      </w:r>
      <w:r w:rsidRPr="00770CD6">
        <w:rPr>
          <w:spacing w:val="-4"/>
        </w:rPr>
        <w:t xml:space="preserve">направлениям общественно-полезной деятельности на базе основного </w:t>
      </w:r>
      <w:r w:rsidRPr="00770CD6">
        <w:rPr>
          <w:spacing w:val="-5"/>
        </w:rPr>
        <w:t>или среднего (полного) общего образования.</w:t>
      </w:r>
    </w:p>
    <w:p w:rsidR="00B0765C" w:rsidRPr="00770CD6" w:rsidRDefault="00B0765C" w:rsidP="005335A8">
      <w:pPr>
        <w:shd w:val="clear" w:color="auto" w:fill="FFFFFF"/>
        <w:ind w:firstLine="290"/>
        <w:jc w:val="both"/>
        <w:rPr>
          <w:spacing w:val="-5"/>
        </w:rPr>
      </w:pPr>
      <w:r w:rsidRPr="00770CD6">
        <w:rPr>
          <w:b/>
          <w:spacing w:val="-5"/>
        </w:rPr>
        <w:t>Непрерывное образование</w:t>
      </w:r>
      <w:r w:rsidRPr="00770CD6">
        <w:rPr>
          <w:spacing w:val="-5"/>
        </w:rPr>
        <w:t xml:space="preserve"> – аспект образовательной практики, представляющий ее как непре</w:t>
      </w:r>
      <w:r w:rsidRPr="00770CD6">
        <w:rPr>
          <w:spacing w:val="-5"/>
        </w:rPr>
        <w:softHyphen/>
        <w:t>кращающееся целенаправленное освоение человеком социокуль</w:t>
      </w:r>
      <w:r w:rsidRPr="00770CD6">
        <w:rPr>
          <w:spacing w:val="-5"/>
        </w:rPr>
        <w:softHyphen/>
        <w:t>турного опыта с использованием всех звеньев имеющейся образо</w:t>
      </w:r>
      <w:r w:rsidRPr="00770CD6">
        <w:rPr>
          <w:spacing w:val="-5"/>
        </w:rPr>
        <w:softHyphen/>
        <w:t>вательной системы.</w:t>
      </w:r>
    </w:p>
    <w:p w:rsidR="00B0765C" w:rsidRPr="00770CD6" w:rsidRDefault="00B0765C" w:rsidP="005335A8">
      <w:pPr>
        <w:shd w:val="clear" w:color="auto" w:fill="FFFFFF"/>
        <w:spacing w:before="5"/>
        <w:ind w:firstLine="290"/>
        <w:jc w:val="both"/>
        <w:rPr>
          <w:spacing w:val="-6"/>
        </w:rPr>
      </w:pPr>
      <w:r w:rsidRPr="00770CD6">
        <w:rPr>
          <w:b/>
          <w:bCs/>
          <w:spacing w:val="-5"/>
        </w:rPr>
        <w:t>Несовершеннолетние</w:t>
      </w:r>
      <w:r w:rsidRPr="00770CD6">
        <w:rPr>
          <w:spacing w:val="-5"/>
        </w:rPr>
        <w:t xml:space="preserve">-лица, не достигшие 18 лет. Лица, которым ко </w:t>
      </w:r>
      <w:r w:rsidRPr="00770CD6">
        <w:rPr>
          <w:spacing w:val="-3"/>
        </w:rPr>
        <w:t xml:space="preserve">времени совершения преступления исполнилось четырнадцать, но не </w:t>
      </w:r>
      <w:r w:rsidRPr="00770CD6">
        <w:rPr>
          <w:spacing w:val="-6"/>
        </w:rPr>
        <w:t>исполнилось восемнадцать лет.</w:t>
      </w:r>
    </w:p>
    <w:p w:rsidR="00B0765C" w:rsidRPr="00770CD6" w:rsidRDefault="00B0765C" w:rsidP="005335A8">
      <w:pPr>
        <w:shd w:val="clear" w:color="auto" w:fill="FFFFFF"/>
        <w:spacing w:before="2"/>
        <w:ind w:firstLine="300"/>
        <w:jc w:val="both"/>
        <w:rPr>
          <w:spacing w:val="-5"/>
        </w:rPr>
      </w:pPr>
      <w:r w:rsidRPr="00770CD6">
        <w:rPr>
          <w:b/>
          <w:bCs/>
          <w:spacing w:val="-5"/>
        </w:rPr>
        <w:t>Несовершеннолетний, находящийся в социально опасном поло</w:t>
      </w:r>
      <w:r w:rsidRPr="00770CD6">
        <w:rPr>
          <w:b/>
          <w:bCs/>
          <w:spacing w:val="-5"/>
        </w:rPr>
        <w:softHyphen/>
      </w:r>
      <w:r w:rsidRPr="00770CD6">
        <w:rPr>
          <w:b/>
          <w:bCs/>
          <w:spacing w:val="-4"/>
        </w:rPr>
        <w:t xml:space="preserve">жении </w:t>
      </w:r>
      <w:r w:rsidRPr="00770CD6">
        <w:rPr>
          <w:spacing w:val="-4"/>
        </w:rPr>
        <w:t xml:space="preserve">- лицо в возрасте до 18 лет, которое вследствие безнадзорности </w:t>
      </w:r>
      <w:r w:rsidRPr="00770CD6">
        <w:rPr>
          <w:spacing w:val="-6"/>
        </w:rPr>
        <w:t xml:space="preserve">или беспризорности находится в обстановке, представляющей опасность </w:t>
      </w:r>
      <w:r w:rsidRPr="00770CD6">
        <w:rPr>
          <w:spacing w:val="-5"/>
        </w:rPr>
        <w:t>для его жизни или здоровья либо не отвечающей требованиям к его вос</w:t>
      </w:r>
      <w:r w:rsidRPr="00770CD6">
        <w:rPr>
          <w:spacing w:val="-5"/>
        </w:rPr>
        <w:softHyphen/>
      </w:r>
      <w:r w:rsidRPr="00770CD6">
        <w:rPr>
          <w:spacing w:val="-6"/>
        </w:rPr>
        <w:t>питанию или содержанию, либо совершает правонарушения или антиоб</w:t>
      </w:r>
      <w:r w:rsidRPr="00770CD6">
        <w:rPr>
          <w:spacing w:val="-6"/>
        </w:rPr>
        <w:softHyphen/>
      </w:r>
      <w:r w:rsidRPr="00770CD6">
        <w:rPr>
          <w:spacing w:val="-5"/>
        </w:rPr>
        <w:t>щественные действия.</w:t>
      </w:r>
    </w:p>
    <w:p w:rsidR="00B0765C" w:rsidRPr="00770CD6" w:rsidRDefault="00B0765C" w:rsidP="005335A8">
      <w:pPr>
        <w:shd w:val="clear" w:color="auto" w:fill="FFFFFF"/>
        <w:spacing w:before="5"/>
        <w:ind w:firstLine="300"/>
        <w:jc w:val="both"/>
        <w:rPr>
          <w:spacing w:val="-4"/>
        </w:rPr>
      </w:pPr>
      <w:r w:rsidRPr="00770CD6">
        <w:rPr>
          <w:b/>
          <w:bCs/>
          <w:spacing w:val="-3"/>
        </w:rPr>
        <w:t xml:space="preserve">Номенклатура специальностей </w:t>
      </w:r>
      <w:r w:rsidRPr="00770CD6">
        <w:rPr>
          <w:spacing w:val="-3"/>
        </w:rPr>
        <w:t>- совокупность всех специальнос</w:t>
      </w:r>
      <w:r w:rsidRPr="00770CD6">
        <w:rPr>
          <w:spacing w:val="-3"/>
        </w:rPr>
        <w:softHyphen/>
        <w:t xml:space="preserve">тей высшего и среднего специального образования, которая отражает </w:t>
      </w:r>
      <w:r w:rsidRPr="00770CD6">
        <w:rPr>
          <w:spacing w:val="-6"/>
        </w:rPr>
        <w:t>потребности народного хозяйства в подготовке специалистов. Носит нор</w:t>
      </w:r>
      <w:r w:rsidRPr="00770CD6">
        <w:rPr>
          <w:spacing w:val="-6"/>
        </w:rPr>
        <w:softHyphen/>
        <w:t xml:space="preserve">мативный характер и используется для планирования и учета </w:t>
      </w:r>
      <w:r w:rsidRPr="00770CD6">
        <w:rPr>
          <w:spacing w:val="-6"/>
        </w:rPr>
        <w:lastRenderedPageBreak/>
        <w:t xml:space="preserve">подготовки </w:t>
      </w:r>
      <w:r w:rsidRPr="00770CD6">
        <w:rPr>
          <w:spacing w:val="-5"/>
        </w:rPr>
        <w:t>специалистов, а также является основой для разработки программ обу</w:t>
      </w:r>
      <w:r w:rsidRPr="00770CD6">
        <w:rPr>
          <w:spacing w:val="-5"/>
        </w:rPr>
        <w:softHyphen/>
      </w:r>
      <w:r w:rsidRPr="00770CD6">
        <w:rPr>
          <w:spacing w:val="-4"/>
        </w:rPr>
        <w:t>чения по отдельным специальностям и группам специальностей.</w:t>
      </w:r>
    </w:p>
    <w:p w:rsidR="00B0765C" w:rsidRPr="00770CD6" w:rsidRDefault="00B0765C" w:rsidP="005335A8">
      <w:pPr>
        <w:shd w:val="clear" w:color="auto" w:fill="FFFFFF"/>
        <w:spacing w:before="5"/>
        <w:ind w:firstLine="295"/>
        <w:jc w:val="both"/>
        <w:rPr>
          <w:spacing w:val="-4"/>
        </w:rPr>
      </w:pPr>
      <w:r w:rsidRPr="00770CD6">
        <w:rPr>
          <w:b/>
          <w:bCs/>
          <w:spacing w:val="-4"/>
        </w:rPr>
        <w:t xml:space="preserve">Образование – </w:t>
      </w:r>
      <w:r w:rsidRPr="00770CD6">
        <w:rPr>
          <w:bCs/>
          <w:spacing w:val="-4"/>
        </w:rPr>
        <w:t>объем систематизированных научных знаний, умений, навы</w:t>
      </w:r>
      <w:r w:rsidRPr="00770CD6">
        <w:rPr>
          <w:bCs/>
          <w:spacing w:val="-4"/>
        </w:rPr>
        <w:softHyphen/>
        <w:t>ков, способов мышления, которыми овладел обучаемый.</w:t>
      </w:r>
    </w:p>
    <w:p w:rsidR="00B0765C" w:rsidRPr="00770CD6" w:rsidRDefault="00B0765C" w:rsidP="005335A8">
      <w:pPr>
        <w:shd w:val="clear" w:color="auto" w:fill="FFFFFF"/>
        <w:spacing w:before="5"/>
        <w:ind w:firstLine="290"/>
        <w:jc w:val="both"/>
        <w:rPr>
          <w:spacing w:val="-5"/>
        </w:rPr>
      </w:pPr>
      <w:r w:rsidRPr="00770CD6">
        <w:rPr>
          <w:b/>
          <w:bCs/>
          <w:spacing w:val="-4"/>
        </w:rPr>
        <w:t xml:space="preserve">Образовательное законодательство </w:t>
      </w:r>
      <w:r w:rsidRPr="00770CD6">
        <w:rPr>
          <w:spacing w:val="-4"/>
        </w:rPr>
        <w:t xml:space="preserve">- совокупность нормативных </w:t>
      </w:r>
      <w:r w:rsidRPr="00770CD6">
        <w:rPr>
          <w:spacing w:val="-5"/>
        </w:rPr>
        <w:t>актов, регулирующих соответствующие отношения.</w:t>
      </w:r>
    </w:p>
    <w:p w:rsidR="00B0765C" w:rsidRPr="00770CD6" w:rsidRDefault="00B0765C" w:rsidP="005335A8">
      <w:pPr>
        <w:shd w:val="clear" w:color="auto" w:fill="FFFFFF"/>
        <w:ind w:firstLine="290"/>
        <w:jc w:val="both"/>
        <w:rPr>
          <w:spacing w:val="-5"/>
        </w:rPr>
      </w:pPr>
      <w:r w:rsidRPr="00770CD6">
        <w:rPr>
          <w:b/>
          <w:bCs/>
          <w:spacing w:val="-5"/>
        </w:rPr>
        <w:t xml:space="preserve">Образовательная организация </w:t>
      </w:r>
      <w:r w:rsidRPr="00770CD6">
        <w:rPr>
          <w:spacing w:val="-5"/>
        </w:rPr>
        <w:t>- структура, осуществляющая обра</w:t>
      </w:r>
      <w:r w:rsidRPr="00770CD6">
        <w:rPr>
          <w:spacing w:val="-5"/>
        </w:rPr>
        <w:softHyphen/>
      </w:r>
      <w:r w:rsidRPr="00770CD6">
        <w:rPr>
          <w:spacing w:val="-4"/>
        </w:rPr>
        <w:t xml:space="preserve">зовательный процесс, т. е. реализующая одну или несколько образовательных программ и (или) обеспечивающая содержание и воспитание </w:t>
      </w:r>
      <w:r w:rsidRPr="00770CD6">
        <w:rPr>
          <w:spacing w:val="-5"/>
        </w:rPr>
        <w:t>обучающихся, воспитанников.</w:t>
      </w:r>
    </w:p>
    <w:p w:rsidR="00B0765C" w:rsidRPr="00770CD6" w:rsidRDefault="00B0765C" w:rsidP="005335A8">
      <w:pPr>
        <w:shd w:val="clear" w:color="auto" w:fill="FFFFFF"/>
        <w:ind w:firstLine="290"/>
        <w:jc w:val="both"/>
        <w:rPr>
          <w:spacing w:val="-7"/>
        </w:rPr>
      </w:pPr>
      <w:r w:rsidRPr="00770CD6">
        <w:rPr>
          <w:b/>
          <w:bCs/>
          <w:spacing w:val="-6"/>
        </w:rPr>
        <w:t>Образовательное учреждение дополнительного образования де</w:t>
      </w:r>
      <w:r w:rsidRPr="00770CD6">
        <w:rPr>
          <w:b/>
          <w:bCs/>
          <w:spacing w:val="-6"/>
        </w:rPr>
        <w:softHyphen/>
      </w:r>
      <w:r w:rsidRPr="00770CD6">
        <w:rPr>
          <w:b/>
          <w:bCs/>
          <w:spacing w:val="-5"/>
        </w:rPr>
        <w:t xml:space="preserve">тей </w:t>
      </w:r>
      <w:r w:rsidRPr="00770CD6">
        <w:rPr>
          <w:spacing w:val="-5"/>
        </w:rPr>
        <w:t>– тип образовательного учреждения, предназначенный для развития мотивации личности к познанию и творчеству, реализация дополнитель</w:t>
      </w:r>
      <w:r w:rsidRPr="00770CD6">
        <w:rPr>
          <w:spacing w:val="-5"/>
        </w:rPr>
        <w:softHyphen/>
      </w:r>
      <w:r w:rsidRPr="00770CD6">
        <w:rPr>
          <w:spacing w:val="-6"/>
        </w:rPr>
        <w:t xml:space="preserve">ных образовательных программ и услуг в интересах личности, общества, </w:t>
      </w:r>
      <w:r w:rsidRPr="00770CD6">
        <w:rPr>
          <w:spacing w:val="-7"/>
        </w:rPr>
        <w:t>государства.</w:t>
      </w:r>
    </w:p>
    <w:p w:rsidR="00B0765C" w:rsidRPr="00770CD6" w:rsidRDefault="00B0765C" w:rsidP="005335A8">
      <w:pPr>
        <w:shd w:val="clear" w:color="auto" w:fill="FFFFFF"/>
        <w:spacing w:before="5"/>
        <w:ind w:firstLine="288"/>
        <w:jc w:val="both"/>
        <w:rPr>
          <w:spacing w:val="-7"/>
        </w:rPr>
      </w:pPr>
      <w:r w:rsidRPr="00770CD6">
        <w:rPr>
          <w:b/>
          <w:bCs/>
          <w:spacing w:val="-5"/>
        </w:rPr>
        <w:t xml:space="preserve">Образовательное учреждение интегрированного обучения </w:t>
      </w:r>
      <w:r w:rsidRPr="00770CD6">
        <w:rPr>
          <w:spacing w:val="-5"/>
        </w:rPr>
        <w:t>- об</w:t>
      </w:r>
      <w:r w:rsidRPr="00770CD6">
        <w:rPr>
          <w:spacing w:val="-5"/>
        </w:rPr>
        <w:softHyphen/>
        <w:t>разовательное учреждение общего назначения, в котором созданы спе</w:t>
      </w:r>
      <w:r w:rsidRPr="00770CD6">
        <w:rPr>
          <w:spacing w:val="-5"/>
        </w:rPr>
        <w:softHyphen/>
      </w:r>
      <w:r w:rsidRPr="00770CD6">
        <w:rPr>
          <w:spacing w:val="-6"/>
        </w:rPr>
        <w:t xml:space="preserve">циальные условия для получения образования лицами с ограниченными </w:t>
      </w:r>
      <w:r w:rsidRPr="00770CD6">
        <w:rPr>
          <w:spacing w:val="-5"/>
        </w:rPr>
        <w:t>возможностями здоровья совместно с лицами, не имеющими таких огра</w:t>
      </w:r>
      <w:r w:rsidRPr="00770CD6">
        <w:rPr>
          <w:spacing w:val="-5"/>
        </w:rPr>
        <w:softHyphen/>
      </w:r>
      <w:r w:rsidRPr="00770CD6">
        <w:rPr>
          <w:spacing w:val="-7"/>
        </w:rPr>
        <w:t>ничений.</w:t>
      </w:r>
    </w:p>
    <w:p w:rsidR="00B0765C" w:rsidRPr="00770CD6" w:rsidRDefault="00B0765C" w:rsidP="005335A8">
      <w:pPr>
        <w:shd w:val="clear" w:color="auto" w:fill="FFFFFF"/>
        <w:spacing w:before="12"/>
        <w:ind w:firstLine="283"/>
        <w:jc w:val="both"/>
        <w:rPr>
          <w:spacing w:val="-5"/>
        </w:rPr>
      </w:pPr>
      <w:r w:rsidRPr="00770CD6">
        <w:rPr>
          <w:b/>
          <w:bCs/>
          <w:spacing w:val="-6"/>
        </w:rPr>
        <w:t xml:space="preserve">Образовательное учреждение общего назначения </w:t>
      </w:r>
      <w:r w:rsidRPr="00770CD6">
        <w:rPr>
          <w:spacing w:val="-6"/>
        </w:rPr>
        <w:t>- образователь</w:t>
      </w:r>
      <w:r w:rsidRPr="00770CD6">
        <w:rPr>
          <w:spacing w:val="-6"/>
        </w:rPr>
        <w:softHyphen/>
      </w:r>
      <w:r w:rsidRPr="00770CD6">
        <w:rPr>
          <w:spacing w:val="-5"/>
        </w:rPr>
        <w:t>ное учреждение, созданное для обучения лиц, не имеющих ограничений по состоянию здоровья.</w:t>
      </w:r>
    </w:p>
    <w:p w:rsidR="00B0765C" w:rsidRPr="00770CD6" w:rsidRDefault="00B0765C" w:rsidP="005335A8">
      <w:pPr>
        <w:shd w:val="clear" w:color="auto" w:fill="FFFFFF"/>
        <w:spacing w:before="5"/>
        <w:ind w:firstLine="286"/>
        <w:jc w:val="both"/>
        <w:rPr>
          <w:spacing w:val="-6"/>
        </w:rPr>
      </w:pPr>
      <w:r w:rsidRPr="00770CD6">
        <w:rPr>
          <w:b/>
          <w:bCs/>
          <w:spacing w:val="-5"/>
        </w:rPr>
        <w:t xml:space="preserve">Образовательное учреждение специальное- </w:t>
      </w:r>
      <w:r w:rsidRPr="00770CD6">
        <w:rPr>
          <w:spacing w:val="-5"/>
        </w:rPr>
        <w:t>образовательное уч</w:t>
      </w:r>
      <w:r w:rsidRPr="00770CD6">
        <w:rPr>
          <w:spacing w:val="-5"/>
        </w:rPr>
        <w:softHyphen/>
      </w:r>
      <w:r w:rsidRPr="00770CD6">
        <w:rPr>
          <w:spacing w:val="-4"/>
        </w:rPr>
        <w:t>реждение, созданное для обучения лиц с ограниченными возможностя</w:t>
      </w:r>
      <w:r w:rsidRPr="00770CD6">
        <w:rPr>
          <w:spacing w:val="-4"/>
        </w:rPr>
        <w:softHyphen/>
      </w:r>
      <w:r w:rsidRPr="00770CD6">
        <w:rPr>
          <w:spacing w:val="-6"/>
        </w:rPr>
        <w:t>ми здоровья.</w:t>
      </w:r>
    </w:p>
    <w:p w:rsidR="00B0765C" w:rsidRPr="00770CD6" w:rsidRDefault="00B0765C" w:rsidP="005335A8">
      <w:pPr>
        <w:shd w:val="clear" w:color="auto" w:fill="FFFFFF"/>
        <w:spacing w:before="5"/>
        <w:ind w:firstLine="286"/>
        <w:jc w:val="both"/>
        <w:rPr>
          <w:b/>
          <w:spacing w:val="-6"/>
        </w:rPr>
      </w:pPr>
      <w:r w:rsidRPr="00770CD6">
        <w:rPr>
          <w:b/>
          <w:bCs/>
          <w:spacing w:val="-6"/>
        </w:rPr>
        <w:t xml:space="preserve">Обучение – </w:t>
      </w:r>
      <w:r w:rsidRPr="00770CD6">
        <w:rPr>
          <w:bCs/>
          <w:spacing w:val="-6"/>
        </w:rPr>
        <w:t>планомерный, организованный и целенаправленный процесс передачи подрастающему поколению знаний, умений, навы</w:t>
      </w:r>
      <w:r w:rsidRPr="00770CD6">
        <w:rPr>
          <w:bCs/>
          <w:spacing w:val="-6"/>
        </w:rPr>
        <w:softHyphen/>
        <w:t>ков, руководство его познавательной деятельностью и выра</w:t>
      </w:r>
      <w:r w:rsidRPr="00770CD6">
        <w:rPr>
          <w:bCs/>
          <w:spacing w:val="-6"/>
        </w:rPr>
        <w:softHyphen/>
        <w:t>ботка у него мировоззрения, средство получения образова</w:t>
      </w:r>
      <w:r w:rsidRPr="00770CD6">
        <w:rPr>
          <w:bCs/>
          <w:spacing w:val="-6"/>
        </w:rPr>
        <w:softHyphen/>
        <w:t>ния.</w:t>
      </w:r>
    </w:p>
    <w:p w:rsidR="00B0765C" w:rsidRPr="00770CD6" w:rsidRDefault="00B0765C" w:rsidP="005335A8">
      <w:pPr>
        <w:shd w:val="clear" w:color="auto" w:fill="FFFFFF"/>
        <w:ind w:firstLine="283"/>
        <w:jc w:val="both"/>
        <w:rPr>
          <w:spacing w:val="-7"/>
        </w:rPr>
      </w:pPr>
      <w:r w:rsidRPr="00770CD6">
        <w:rPr>
          <w:b/>
          <w:bCs/>
          <w:spacing w:val="-5"/>
        </w:rPr>
        <w:t xml:space="preserve">Общее образование </w:t>
      </w:r>
      <w:r w:rsidRPr="00770CD6">
        <w:rPr>
          <w:spacing w:val="-5"/>
        </w:rPr>
        <w:t>- включает три ступени, соответствующие уров</w:t>
      </w:r>
      <w:r w:rsidRPr="00770CD6">
        <w:rPr>
          <w:spacing w:val="-5"/>
        </w:rPr>
        <w:softHyphen/>
      </w:r>
      <w:r w:rsidRPr="00770CD6">
        <w:rPr>
          <w:spacing w:val="-4"/>
        </w:rPr>
        <w:t xml:space="preserve">ням образовательных программ: начальное общее, основное общее и </w:t>
      </w:r>
      <w:r w:rsidRPr="00770CD6">
        <w:rPr>
          <w:spacing w:val="-5"/>
        </w:rPr>
        <w:t>среднее (полное) общее образование. Общеобразовательные програм</w:t>
      </w:r>
      <w:r w:rsidRPr="00770CD6">
        <w:rPr>
          <w:spacing w:val="-5"/>
        </w:rPr>
        <w:softHyphen/>
        <w:t>мы направлены на решение задач формирования общей культуры лич</w:t>
      </w:r>
      <w:r w:rsidRPr="00770CD6">
        <w:rPr>
          <w:spacing w:val="-5"/>
        </w:rPr>
        <w:softHyphen/>
        <w:t xml:space="preserve">ности, адаптации личности к жизни в обществе, на создание основы для </w:t>
      </w:r>
      <w:r w:rsidRPr="00770CD6">
        <w:rPr>
          <w:spacing w:val="-3"/>
        </w:rPr>
        <w:t xml:space="preserve">осознанного выбора и освоения профессиональных образовательных </w:t>
      </w:r>
      <w:r w:rsidRPr="00770CD6">
        <w:rPr>
          <w:spacing w:val="-7"/>
        </w:rPr>
        <w:t>программ.</w:t>
      </w:r>
    </w:p>
    <w:p w:rsidR="00B0765C" w:rsidRPr="00770CD6" w:rsidRDefault="00B0765C" w:rsidP="005335A8">
      <w:pPr>
        <w:shd w:val="clear" w:color="auto" w:fill="FFFFFF"/>
        <w:ind w:firstLine="283"/>
        <w:jc w:val="both"/>
        <w:rPr>
          <w:spacing w:val="-7"/>
        </w:rPr>
      </w:pPr>
      <w:r w:rsidRPr="00770CD6">
        <w:rPr>
          <w:b/>
          <w:bCs/>
          <w:spacing w:val="-4"/>
        </w:rPr>
        <w:t xml:space="preserve">Общественная организация </w:t>
      </w:r>
      <w:r w:rsidRPr="00770CD6">
        <w:rPr>
          <w:spacing w:val="-4"/>
        </w:rPr>
        <w:t>- основанное на членстве обществен</w:t>
      </w:r>
      <w:r w:rsidRPr="00770CD6">
        <w:rPr>
          <w:spacing w:val="-4"/>
        </w:rPr>
        <w:softHyphen/>
      </w:r>
      <w:r w:rsidRPr="00770CD6">
        <w:rPr>
          <w:spacing w:val="-3"/>
        </w:rPr>
        <w:t xml:space="preserve">ное объединение, созданное на основе совместной деятельности для </w:t>
      </w:r>
      <w:r w:rsidRPr="00770CD6">
        <w:rPr>
          <w:spacing w:val="-7"/>
        </w:rPr>
        <w:t>защиты общих интересов и достижения уставных целей объединившихся граждан.</w:t>
      </w:r>
    </w:p>
    <w:p w:rsidR="00B0765C" w:rsidRPr="00770CD6" w:rsidRDefault="00B0765C" w:rsidP="005335A8">
      <w:pPr>
        <w:shd w:val="clear" w:color="auto" w:fill="FFFFFF"/>
        <w:ind w:firstLine="288"/>
        <w:jc w:val="both"/>
        <w:rPr>
          <w:spacing w:val="-5"/>
        </w:rPr>
      </w:pPr>
      <w:r w:rsidRPr="00770CD6">
        <w:rPr>
          <w:b/>
          <w:bCs/>
          <w:spacing w:val="-5"/>
        </w:rPr>
        <w:t xml:space="preserve">Общественное учреждение </w:t>
      </w:r>
      <w:r w:rsidRPr="00770CD6">
        <w:rPr>
          <w:spacing w:val="-5"/>
        </w:rPr>
        <w:t xml:space="preserve">- не имеющее членства общественное </w:t>
      </w:r>
      <w:r w:rsidRPr="00770CD6">
        <w:rPr>
          <w:spacing w:val="-4"/>
        </w:rPr>
        <w:t xml:space="preserve">объединение, ставящее своей целью оказание конкретного вида услуг, </w:t>
      </w:r>
      <w:r w:rsidRPr="00770CD6">
        <w:rPr>
          <w:spacing w:val="-6"/>
        </w:rPr>
        <w:t xml:space="preserve">отвечающих интересам участников и соответствующих уставным целям </w:t>
      </w:r>
      <w:r w:rsidRPr="00770CD6">
        <w:rPr>
          <w:spacing w:val="-5"/>
        </w:rPr>
        <w:t>указанного объединения.</w:t>
      </w:r>
    </w:p>
    <w:p w:rsidR="00B0765C" w:rsidRPr="00770CD6" w:rsidRDefault="00B0765C" w:rsidP="005335A8">
      <w:pPr>
        <w:shd w:val="clear" w:color="auto" w:fill="FFFFFF"/>
        <w:ind w:firstLine="283"/>
        <w:jc w:val="both"/>
        <w:rPr>
          <w:spacing w:val="-5"/>
        </w:rPr>
      </w:pPr>
      <w:r w:rsidRPr="00770CD6">
        <w:rPr>
          <w:b/>
          <w:bCs/>
          <w:spacing w:val="-5"/>
        </w:rPr>
        <w:t>Общественные и религиозные организации (объединения)</w:t>
      </w:r>
      <w:r w:rsidRPr="00770CD6">
        <w:rPr>
          <w:spacing w:val="-5"/>
        </w:rPr>
        <w:t>-доб</w:t>
      </w:r>
      <w:r w:rsidRPr="00770CD6">
        <w:rPr>
          <w:spacing w:val="-5"/>
        </w:rPr>
        <w:softHyphen/>
      </w:r>
      <w:r w:rsidRPr="00770CD6">
        <w:rPr>
          <w:spacing w:val="-9"/>
        </w:rPr>
        <w:t>ровольные объединения граждан, в установленном законом порядке объе</w:t>
      </w:r>
      <w:r w:rsidRPr="00770CD6">
        <w:rPr>
          <w:spacing w:val="-9"/>
        </w:rPr>
        <w:softHyphen/>
      </w:r>
      <w:r w:rsidRPr="00770CD6">
        <w:rPr>
          <w:spacing w:val="-4"/>
        </w:rPr>
        <w:t>динившихся на основе общности их интересов для удовлетворения ду</w:t>
      </w:r>
      <w:r w:rsidRPr="00770CD6">
        <w:rPr>
          <w:spacing w:val="-4"/>
        </w:rPr>
        <w:softHyphen/>
      </w:r>
      <w:r w:rsidRPr="00770CD6">
        <w:rPr>
          <w:spacing w:val="-5"/>
        </w:rPr>
        <w:t>ховных или иных нематериальных потребностей.</w:t>
      </w:r>
    </w:p>
    <w:p w:rsidR="00B0765C" w:rsidRPr="00770CD6" w:rsidRDefault="00B0765C" w:rsidP="005335A8">
      <w:pPr>
        <w:shd w:val="clear" w:color="auto" w:fill="FFFFFF"/>
        <w:spacing w:before="2"/>
        <w:ind w:firstLine="288"/>
        <w:jc w:val="both"/>
        <w:rPr>
          <w:spacing w:val="-5"/>
        </w:rPr>
      </w:pPr>
      <w:r w:rsidRPr="00770CD6">
        <w:rPr>
          <w:b/>
          <w:bCs/>
          <w:spacing w:val="-6"/>
        </w:rPr>
        <w:t xml:space="preserve">Общественный фонд </w:t>
      </w:r>
      <w:r w:rsidRPr="00770CD6">
        <w:rPr>
          <w:spacing w:val="-6"/>
        </w:rPr>
        <w:t xml:space="preserve">- вид некоммерческих фондов. Представляет </w:t>
      </w:r>
      <w:r w:rsidRPr="00770CD6">
        <w:rPr>
          <w:spacing w:val="-5"/>
        </w:rPr>
        <w:t xml:space="preserve">собой не имеющее членства общественное объединение, цель которого </w:t>
      </w:r>
      <w:r w:rsidRPr="00770CD6">
        <w:rPr>
          <w:spacing w:val="-6"/>
        </w:rPr>
        <w:t>заключается в формировании имущества на основе добровольных взно</w:t>
      </w:r>
      <w:r w:rsidRPr="00770CD6">
        <w:rPr>
          <w:spacing w:val="-6"/>
        </w:rPr>
        <w:softHyphen/>
        <w:t>сов, иных незапрещенных поступлений и использовании данного имуще</w:t>
      </w:r>
      <w:r w:rsidRPr="00770CD6">
        <w:rPr>
          <w:spacing w:val="-6"/>
        </w:rPr>
        <w:softHyphen/>
      </w:r>
      <w:r w:rsidRPr="00770CD6">
        <w:rPr>
          <w:spacing w:val="-5"/>
        </w:rPr>
        <w:t>ства на общественно полезные цели.</w:t>
      </w:r>
    </w:p>
    <w:p w:rsidR="00B0765C" w:rsidRPr="00770CD6" w:rsidRDefault="00B0765C" w:rsidP="005335A8">
      <w:pPr>
        <w:shd w:val="clear" w:color="auto" w:fill="FFFFFF"/>
        <w:ind w:firstLine="281"/>
        <w:jc w:val="both"/>
        <w:rPr>
          <w:spacing w:val="-5"/>
        </w:rPr>
      </w:pPr>
      <w:r w:rsidRPr="00770CD6">
        <w:rPr>
          <w:b/>
          <w:bCs/>
          <w:spacing w:val="-6"/>
        </w:rPr>
        <w:t>Органы государственной власти субъектов Российской Федера</w:t>
      </w:r>
      <w:r w:rsidRPr="00770CD6">
        <w:rPr>
          <w:b/>
          <w:bCs/>
          <w:spacing w:val="-6"/>
        </w:rPr>
        <w:softHyphen/>
        <w:t xml:space="preserve">ции </w:t>
      </w:r>
      <w:r w:rsidRPr="00770CD6">
        <w:rPr>
          <w:spacing w:val="-6"/>
        </w:rPr>
        <w:t>-законодательные (представительные) органы государственной вла</w:t>
      </w:r>
      <w:r w:rsidRPr="00770CD6">
        <w:rPr>
          <w:spacing w:val="-6"/>
        </w:rPr>
        <w:softHyphen/>
      </w:r>
      <w:r w:rsidRPr="00770CD6">
        <w:rPr>
          <w:spacing w:val="-4"/>
        </w:rPr>
        <w:t>сти и главы исполнительной власти субъектов Российской Федерации, иные государственные органы, предусмотренные конституциями, уста</w:t>
      </w:r>
      <w:r w:rsidRPr="00770CD6">
        <w:rPr>
          <w:spacing w:val="-4"/>
        </w:rPr>
        <w:softHyphen/>
      </w:r>
      <w:r w:rsidRPr="00770CD6">
        <w:rPr>
          <w:spacing w:val="-5"/>
        </w:rPr>
        <w:t>вами субъектов Российской Федерации.</w:t>
      </w:r>
    </w:p>
    <w:p w:rsidR="00B0765C" w:rsidRPr="00770CD6" w:rsidRDefault="00B0765C" w:rsidP="005335A8">
      <w:pPr>
        <w:shd w:val="clear" w:color="auto" w:fill="FFFFFF"/>
        <w:spacing w:before="2"/>
        <w:ind w:firstLine="286"/>
        <w:jc w:val="both"/>
        <w:rPr>
          <w:spacing w:val="-11"/>
        </w:rPr>
      </w:pPr>
      <w:r w:rsidRPr="00770CD6">
        <w:rPr>
          <w:b/>
          <w:bCs/>
          <w:spacing w:val="-11"/>
        </w:rPr>
        <w:t>Органы государственной власти федеральные (федеральные орга</w:t>
      </w:r>
      <w:r w:rsidRPr="00770CD6">
        <w:rPr>
          <w:b/>
          <w:bCs/>
          <w:spacing w:val="-11"/>
        </w:rPr>
        <w:softHyphen/>
      </w:r>
      <w:r w:rsidRPr="00770CD6">
        <w:rPr>
          <w:b/>
          <w:bCs/>
          <w:spacing w:val="-7"/>
        </w:rPr>
        <w:t xml:space="preserve">ны государственной власти) </w:t>
      </w:r>
      <w:r w:rsidRPr="00770CD6">
        <w:rPr>
          <w:spacing w:val="-7"/>
        </w:rPr>
        <w:t>- Президент Российской Федерации, Госу</w:t>
      </w:r>
      <w:r w:rsidRPr="00770CD6">
        <w:rPr>
          <w:spacing w:val="-7"/>
        </w:rPr>
        <w:softHyphen/>
      </w:r>
      <w:r w:rsidRPr="00770CD6">
        <w:rPr>
          <w:spacing w:val="-8"/>
        </w:rPr>
        <w:t xml:space="preserve">дарственная Дума Федерального Собрания Российской Федерации, иные </w:t>
      </w:r>
      <w:r w:rsidRPr="00770CD6">
        <w:rPr>
          <w:spacing w:val="-11"/>
        </w:rPr>
        <w:t>федеральные государственные органы, предусмотренные Конституцией РФ.</w:t>
      </w:r>
    </w:p>
    <w:p w:rsidR="00B0765C" w:rsidRPr="00770CD6" w:rsidRDefault="00B0765C" w:rsidP="005335A8">
      <w:pPr>
        <w:shd w:val="clear" w:color="auto" w:fill="FFFFFF"/>
        <w:spacing w:before="2"/>
        <w:ind w:firstLine="293"/>
        <w:jc w:val="both"/>
        <w:rPr>
          <w:spacing w:val="-6"/>
        </w:rPr>
      </w:pPr>
      <w:r w:rsidRPr="00770CD6">
        <w:rPr>
          <w:b/>
          <w:bCs/>
          <w:spacing w:val="-6"/>
        </w:rPr>
        <w:t xml:space="preserve">Органы местного самоуправления </w:t>
      </w:r>
      <w:r w:rsidRPr="00770CD6">
        <w:rPr>
          <w:spacing w:val="-6"/>
        </w:rPr>
        <w:t>- выборные и другие органы, на</w:t>
      </w:r>
      <w:r w:rsidRPr="00770CD6">
        <w:rPr>
          <w:spacing w:val="-6"/>
        </w:rPr>
        <w:softHyphen/>
      </w:r>
      <w:r w:rsidRPr="00770CD6">
        <w:rPr>
          <w:spacing w:val="-5"/>
        </w:rPr>
        <w:t xml:space="preserve">деленные полномочиями на решения и не входящие в систему органов </w:t>
      </w:r>
      <w:r w:rsidRPr="00770CD6">
        <w:rPr>
          <w:spacing w:val="-6"/>
        </w:rPr>
        <w:t>государственной власти.</w:t>
      </w:r>
    </w:p>
    <w:p w:rsidR="00B0765C" w:rsidRPr="00770CD6" w:rsidRDefault="00B0765C" w:rsidP="005335A8">
      <w:pPr>
        <w:shd w:val="clear" w:color="auto" w:fill="FFFFFF"/>
        <w:spacing w:before="2"/>
        <w:ind w:firstLine="283"/>
        <w:jc w:val="both"/>
        <w:rPr>
          <w:spacing w:val="-7"/>
        </w:rPr>
      </w:pPr>
      <w:r w:rsidRPr="00770CD6">
        <w:rPr>
          <w:b/>
          <w:bCs/>
          <w:spacing w:val="-6"/>
        </w:rPr>
        <w:lastRenderedPageBreak/>
        <w:t>Основная профессиональная образовательная программа выс</w:t>
      </w:r>
      <w:r w:rsidRPr="00770CD6">
        <w:rPr>
          <w:b/>
          <w:bCs/>
          <w:spacing w:val="-6"/>
        </w:rPr>
        <w:softHyphen/>
      </w:r>
      <w:r w:rsidRPr="00770CD6">
        <w:rPr>
          <w:b/>
          <w:bCs/>
          <w:spacing w:val="-5"/>
        </w:rPr>
        <w:t xml:space="preserve">шего профессионального образования </w:t>
      </w:r>
      <w:r w:rsidRPr="00770CD6">
        <w:rPr>
          <w:spacing w:val="-5"/>
        </w:rPr>
        <w:t>- документ (или комплект до</w:t>
      </w:r>
      <w:r w:rsidRPr="00770CD6">
        <w:rPr>
          <w:spacing w:val="-5"/>
        </w:rPr>
        <w:softHyphen/>
        <w:t xml:space="preserve">кументов), по соответствующему стандарту определяющий содержание </w:t>
      </w:r>
      <w:r w:rsidRPr="00770CD6">
        <w:rPr>
          <w:spacing w:val="-2"/>
        </w:rPr>
        <w:t xml:space="preserve">образования по направлению (специальности) определенного уровня </w:t>
      </w:r>
      <w:r w:rsidRPr="00770CD6">
        <w:rPr>
          <w:spacing w:val="-7"/>
        </w:rPr>
        <w:t>высшего профессионального образования, включая всю совокупность об</w:t>
      </w:r>
      <w:r w:rsidRPr="00770CD6">
        <w:rPr>
          <w:spacing w:val="-7"/>
        </w:rPr>
        <w:softHyphen/>
        <w:t>разовательных услуг.</w:t>
      </w:r>
    </w:p>
    <w:p w:rsidR="00B0765C" w:rsidRPr="00770CD6" w:rsidRDefault="00B0765C" w:rsidP="005335A8">
      <w:pPr>
        <w:shd w:val="clear" w:color="auto" w:fill="FFFFFF"/>
        <w:spacing w:before="2"/>
        <w:ind w:firstLine="283"/>
        <w:jc w:val="both"/>
        <w:rPr>
          <w:spacing w:val="-7"/>
        </w:rPr>
      </w:pPr>
      <w:r w:rsidRPr="00770CD6">
        <w:rPr>
          <w:b/>
          <w:spacing w:val="-7"/>
        </w:rPr>
        <w:t>Педагогическая деятельность</w:t>
      </w:r>
      <w:r w:rsidRPr="00770CD6">
        <w:rPr>
          <w:spacing w:val="-7"/>
        </w:rPr>
        <w:t xml:space="preserve"> - вид профессиональной деятельности, включающий воспитание, обучение, образование и развитие человека.</w:t>
      </w:r>
    </w:p>
    <w:p w:rsidR="00B0765C" w:rsidRPr="00770CD6" w:rsidRDefault="00B0765C" w:rsidP="005335A8">
      <w:pPr>
        <w:shd w:val="clear" w:color="auto" w:fill="FFFFFF"/>
        <w:spacing w:before="2"/>
        <w:ind w:firstLine="283"/>
        <w:jc w:val="both"/>
        <w:rPr>
          <w:spacing w:val="-7"/>
        </w:rPr>
      </w:pPr>
      <w:r w:rsidRPr="00770CD6">
        <w:rPr>
          <w:b/>
          <w:spacing w:val="-7"/>
        </w:rPr>
        <w:t>Педагогические нововведения (инновации)</w:t>
      </w:r>
      <w:r w:rsidRPr="00770CD6">
        <w:rPr>
          <w:spacing w:val="-7"/>
        </w:rPr>
        <w:t xml:space="preserve"> – целенаправленное изменение, которое вносит в деятельность образовательного учреждения новые элементы, эффективно влияющие на его развитие и функционирование.</w:t>
      </w:r>
    </w:p>
    <w:p w:rsidR="00B0765C" w:rsidRPr="00770CD6" w:rsidRDefault="00B0765C" w:rsidP="005335A8">
      <w:pPr>
        <w:shd w:val="clear" w:color="auto" w:fill="FFFFFF"/>
        <w:ind w:firstLine="288"/>
        <w:jc w:val="both"/>
        <w:rPr>
          <w:spacing w:val="-5"/>
        </w:rPr>
      </w:pPr>
      <w:r w:rsidRPr="00770CD6">
        <w:rPr>
          <w:b/>
          <w:spacing w:val="-5"/>
        </w:rPr>
        <w:t>Педагогическая техноло</w:t>
      </w:r>
      <w:r w:rsidRPr="00770CD6">
        <w:rPr>
          <w:b/>
          <w:spacing w:val="-5"/>
        </w:rPr>
        <w:softHyphen/>
        <w:t>гия</w:t>
      </w:r>
      <w:r w:rsidRPr="00770CD6">
        <w:rPr>
          <w:spacing w:val="-5"/>
        </w:rPr>
        <w:t xml:space="preserve"> – последовательная, взаимообусловленная система действий педаго</w:t>
      </w:r>
      <w:r w:rsidRPr="00770CD6">
        <w:rPr>
          <w:spacing w:val="-5"/>
        </w:rPr>
        <w:softHyphen/>
        <w:t>га, связанных с применением той или иной совокупности методов воспитания и обучения и осуществляемых в педагогическом про</w:t>
      </w:r>
      <w:r w:rsidRPr="00770CD6">
        <w:rPr>
          <w:spacing w:val="-5"/>
        </w:rPr>
        <w:softHyphen/>
        <w:t>цессе с целью решения различных педагогических задач.</w:t>
      </w:r>
    </w:p>
    <w:p w:rsidR="00B0765C" w:rsidRPr="00770CD6" w:rsidRDefault="00B0765C" w:rsidP="005335A8">
      <w:pPr>
        <w:shd w:val="clear" w:color="auto" w:fill="FFFFFF"/>
        <w:ind w:firstLine="290"/>
        <w:jc w:val="both"/>
        <w:rPr>
          <w:spacing w:val="-5"/>
        </w:rPr>
      </w:pPr>
      <w:r w:rsidRPr="00770CD6">
        <w:rPr>
          <w:b/>
          <w:bCs/>
          <w:spacing w:val="-5"/>
        </w:rPr>
        <w:t xml:space="preserve">Получение образования </w:t>
      </w:r>
      <w:r w:rsidRPr="00770CD6">
        <w:rPr>
          <w:spacing w:val="-5"/>
        </w:rPr>
        <w:t>- достижение и подтверждение определен</w:t>
      </w:r>
      <w:r w:rsidRPr="00770CD6">
        <w:rPr>
          <w:spacing w:val="-5"/>
        </w:rPr>
        <w:softHyphen/>
      </w:r>
      <w:r w:rsidRPr="00770CD6">
        <w:rPr>
          <w:spacing w:val="-6"/>
        </w:rPr>
        <w:t xml:space="preserve">ного образовательного ценза, которое удостоверяется соответствующим </w:t>
      </w:r>
      <w:r w:rsidRPr="00770CD6">
        <w:rPr>
          <w:spacing w:val="-5"/>
        </w:rPr>
        <w:t>документом.</w:t>
      </w:r>
    </w:p>
    <w:p w:rsidR="00B0765C" w:rsidRPr="00770CD6" w:rsidRDefault="00B0765C" w:rsidP="005335A8">
      <w:pPr>
        <w:shd w:val="clear" w:color="auto" w:fill="FFFFFF"/>
        <w:spacing w:before="2"/>
        <w:ind w:firstLine="290"/>
        <w:jc w:val="both"/>
        <w:rPr>
          <w:spacing w:val="-5"/>
        </w:rPr>
      </w:pPr>
      <w:r w:rsidRPr="00770CD6">
        <w:rPr>
          <w:b/>
          <w:bCs/>
          <w:spacing w:val="-4"/>
        </w:rPr>
        <w:t xml:space="preserve">Права человека </w:t>
      </w:r>
      <w:r w:rsidRPr="00770CD6">
        <w:rPr>
          <w:spacing w:val="-4"/>
        </w:rPr>
        <w:t>- неотъемлемые свободы и права личности, кото</w:t>
      </w:r>
      <w:r w:rsidRPr="00770CD6">
        <w:rPr>
          <w:spacing w:val="-4"/>
        </w:rPr>
        <w:softHyphen/>
      </w:r>
      <w:r w:rsidRPr="00770CD6">
        <w:rPr>
          <w:spacing w:val="-5"/>
        </w:rPr>
        <w:t>рые индивид обретает от рождения.</w:t>
      </w:r>
    </w:p>
    <w:p w:rsidR="00B0765C" w:rsidRPr="00770CD6" w:rsidRDefault="00B0765C" w:rsidP="005335A8">
      <w:pPr>
        <w:shd w:val="clear" w:color="auto" w:fill="FFFFFF"/>
        <w:ind w:firstLine="288"/>
        <w:jc w:val="both"/>
        <w:rPr>
          <w:spacing w:val="-4"/>
        </w:rPr>
      </w:pPr>
      <w:r w:rsidRPr="00770CD6">
        <w:rPr>
          <w:b/>
          <w:bCs/>
          <w:spacing w:val="-5"/>
        </w:rPr>
        <w:t xml:space="preserve">Право </w:t>
      </w:r>
      <w:r w:rsidRPr="00770CD6">
        <w:rPr>
          <w:spacing w:val="-5"/>
        </w:rPr>
        <w:t>- совокупность устанавливаемых и охраняемых государствен</w:t>
      </w:r>
      <w:r w:rsidRPr="00770CD6">
        <w:rPr>
          <w:spacing w:val="-5"/>
        </w:rPr>
        <w:softHyphen/>
      </w:r>
      <w:r w:rsidRPr="00770CD6">
        <w:rPr>
          <w:spacing w:val="-4"/>
        </w:rPr>
        <w:t>ной властью норм и правил, регулирующих отношения людей в обще</w:t>
      </w:r>
      <w:r w:rsidRPr="00770CD6">
        <w:rPr>
          <w:spacing w:val="-4"/>
        </w:rPr>
        <w:softHyphen/>
        <w:t>стве, а также наука, изучающая эти нормы;</w:t>
      </w:r>
    </w:p>
    <w:p w:rsidR="00B0765C" w:rsidRPr="00770CD6" w:rsidRDefault="00B0765C" w:rsidP="005335A8">
      <w:pPr>
        <w:widowControl w:val="0"/>
        <w:numPr>
          <w:ilvl w:val="0"/>
          <w:numId w:val="29"/>
        </w:numPr>
        <w:shd w:val="clear" w:color="auto" w:fill="FFFFFF"/>
        <w:tabs>
          <w:tab w:val="left" w:pos="578"/>
        </w:tabs>
        <w:suppressAutoHyphens/>
        <w:autoSpaceDE w:val="0"/>
        <w:ind w:firstLine="274"/>
        <w:jc w:val="both"/>
        <w:rPr>
          <w:spacing w:val="-7"/>
        </w:rPr>
      </w:pPr>
      <w:r w:rsidRPr="00770CD6">
        <w:rPr>
          <w:spacing w:val="-6"/>
        </w:rPr>
        <w:t>охраняемая государством, узаконенная возможность что-либо осу</w:t>
      </w:r>
      <w:r w:rsidRPr="00770CD6">
        <w:rPr>
          <w:spacing w:val="-7"/>
        </w:rPr>
        <w:t>ществлять;</w:t>
      </w:r>
    </w:p>
    <w:p w:rsidR="00B0765C" w:rsidRPr="00770CD6" w:rsidRDefault="00B0765C" w:rsidP="005335A8">
      <w:pPr>
        <w:widowControl w:val="0"/>
        <w:numPr>
          <w:ilvl w:val="0"/>
          <w:numId w:val="29"/>
        </w:numPr>
        <w:shd w:val="clear" w:color="auto" w:fill="FFFFFF"/>
        <w:tabs>
          <w:tab w:val="left" w:pos="578"/>
        </w:tabs>
        <w:suppressAutoHyphens/>
        <w:autoSpaceDE w:val="0"/>
        <w:jc w:val="both"/>
        <w:rPr>
          <w:spacing w:val="-4"/>
        </w:rPr>
      </w:pPr>
      <w:r w:rsidRPr="00770CD6">
        <w:rPr>
          <w:spacing w:val="-4"/>
        </w:rPr>
        <w:t>возможность действовать, поступать каким-нибудь образом;</w:t>
      </w:r>
    </w:p>
    <w:p w:rsidR="00B0765C" w:rsidRPr="00770CD6" w:rsidRDefault="00B0765C" w:rsidP="005335A8">
      <w:pPr>
        <w:widowControl w:val="0"/>
        <w:numPr>
          <w:ilvl w:val="0"/>
          <w:numId w:val="29"/>
        </w:numPr>
        <w:shd w:val="clear" w:color="auto" w:fill="FFFFFF"/>
        <w:tabs>
          <w:tab w:val="left" w:pos="578"/>
        </w:tabs>
        <w:suppressAutoHyphens/>
        <w:autoSpaceDE w:val="0"/>
        <w:spacing w:before="2"/>
        <w:jc w:val="both"/>
        <w:rPr>
          <w:spacing w:val="-5"/>
        </w:rPr>
      </w:pPr>
      <w:r w:rsidRPr="00770CD6">
        <w:rPr>
          <w:spacing w:val="-5"/>
        </w:rPr>
        <w:t>основание, причина.</w:t>
      </w:r>
    </w:p>
    <w:p w:rsidR="00B0765C" w:rsidRPr="00770CD6" w:rsidRDefault="00B0765C" w:rsidP="005335A8">
      <w:pPr>
        <w:shd w:val="clear" w:color="auto" w:fill="FFFFFF"/>
        <w:spacing w:before="2"/>
        <w:ind w:firstLine="300"/>
        <w:jc w:val="both"/>
        <w:rPr>
          <w:spacing w:val="-5"/>
        </w:rPr>
      </w:pPr>
      <w:r w:rsidRPr="00770CD6">
        <w:rPr>
          <w:b/>
          <w:bCs/>
          <w:spacing w:val="-6"/>
        </w:rPr>
        <w:t xml:space="preserve">Правовые нормы </w:t>
      </w:r>
      <w:r w:rsidRPr="00770CD6">
        <w:rPr>
          <w:spacing w:val="-6"/>
        </w:rPr>
        <w:t>- общеобязательные правила поведения, установ</w:t>
      </w:r>
      <w:r w:rsidRPr="00770CD6">
        <w:rPr>
          <w:spacing w:val="-6"/>
        </w:rPr>
        <w:softHyphen/>
      </w:r>
      <w:r w:rsidRPr="00770CD6">
        <w:rPr>
          <w:spacing w:val="-7"/>
        </w:rPr>
        <w:t>ленные или санкционированные государством и обеспечиваемые его при</w:t>
      </w:r>
      <w:r w:rsidRPr="00770CD6">
        <w:rPr>
          <w:spacing w:val="-7"/>
        </w:rPr>
        <w:softHyphen/>
      </w:r>
      <w:r w:rsidRPr="00770CD6">
        <w:rPr>
          <w:spacing w:val="-5"/>
        </w:rPr>
        <w:t>нудительной силой; формой существования норм права являются соот</w:t>
      </w:r>
      <w:r w:rsidRPr="00770CD6">
        <w:rPr>
          <w:spacing w:val="-5"/>
        </w:rPr>
        <w:softHyphen/>
        <w:t>ветствующие нормативно-правовые акты.</w:t>
      </w:r>
    </w:p>
    <w:p w:rsidR="00B0765C" w:rsidRPr="00770CD6" w:rsidRDefault="00B0765C" w:rsidP="005335A8">
      <w:pPr>
        <w:shd w:val="clear" w:color="auto" w:fill="FFFFFF"/>
        <w:spacing w:before="2"/>
        <w:ind w:firstLine="300"/>
        <w:jc w:val="both"/>
        <w:rPr>
          <w:spacing w:val="-5"/>
        </w:rPr>
      </w:pPr>
      <w:r w:rsidRPr="00770CD6">
        <w:rPr>
          <w:b/>
          <w:spacing w:val="-5"/>
        </w:rPr>
        <w:t>Проблема</w:t>
      </w:r>
      <w:r w:rsidRPr="00770CD6">
        <w:rPr>
          <w:spacing w:val="-5"/>
        </w:rPr>
        <w:t xml:space="preserve"> – противоречивая ситуация в науке, выступающая в виде противопо</w:t>
      </w:r>
      <w:r w:rsidRPr="00770CD6">
        <w:rPr>
          <w:spacing w:val="-5"/>
        </w:rPr>
        <w:softHyphen/>
        <w:t>ложных процессов и требующая адекватной теории для ее решения.</w:t>
      </w:r>
    </w:p>
    <w:p w:rsidR="00B0765C" w:rsidRPr="00770CD6" w:rsidRDefault="00B0765C" w:rsidP="005335A8">
      <w:pPr>
        <w:shd w:val="clear" w:color="auto" w:fill="FFFFFF"/>
        <w:spacing w:before="5"/>
        <w:ind w:firstLine="288"/>
        <w:jc w:val="both"/>
        <w:rPr>
          <w:spacing w:val="-5"/>
        </w:rPr>
      </w:pPr>
      <w:r w:rsidRPr="00770CD6">
        <w:rPr>
          <w:b/>
          <w:bCs/>
          <w:spacing w:val="-8"/>
        </w:rPr>
        <w:t>Программа (основная профессиональная образовательная) сред</w:t>
      </w:r>
      <w:r w:rsidRPr="00770CD6">
        <w:rPr>
          <w:b/>
          <w:bCs/>
          <w:spacing w:val="-8"/>
        </w:rPr>
        <w:softHyphen/>
      </w:r>
      <w:r w:rsidRPr="00770CD6">
        <w:rPr>
          <w:b/>
          <w:bCs/>
          <w:spacing w:val="-5"/>
        </w:rPr>
        <w:t xml:space="preserve">него профессионального образования </w:t>
      </w:r>
      <w:r w:rsidRPr="00770CD6">
        <w:rPr>
          <w:spacing w:val="-5"/>
        </w:rPr>
        <w:t>- документ (комплект докумен</w:t>
      </w:r>
      <w:r w:rsidRPr="00770CD6">
        <w:rPr>
          <w:spacing w:val="-5"/>
        </w:rPr>
        <w:softHyphen/>
        <w:t>тов), определяющий содержание среднего профессионального образо</w:t>
      </w:r>
      <w:r w:rsidRPr="00770CD6">
        <w:rPr>
          <w:spacing w:val="-5"/>
        </w:rPr>
        <w:softHyphen/>
        <w:t>вания определенного уровня по конкретной специальности.</w:t>
      </w:r>
    </w:p>
    <w:p w:rsidR="00B0765C" w:rsidRPr="00770CD6" w:rsidRDefault="00B0765C" w:rsidP="005335A8">
      <w:pPr>
        <w:shd w:val="clear" w:color="auto" w:fill="FFFFFF"/>
        <w:spacing w:before="5"/>
        <w:ind w:firstLine="286"/>
        <w:jc w:val="both"/>
        <w:rPr>
          <w:spacing w:val="-5"/>
        </w:rPr>
      </w:pPr>
      <w:r w:rsidRPr="00770CD6">
        <w:rPr>
          <w:b/>
          <w:bCs/>
          <w:spacing w:val="-5"/>
        </w:rPr>
        <w:t xml:space="preserve">Программы сокращенные </w:t>
      </w:r>
      <w:r w:rsidRPr="00770CD6">
        <w:rPr>
          <w:spacing w:val="-5"/>
        </w:rPr>
        <w:t>- такие основные образовательные про</w:t>
      </w:r>
      <w:r w:rsidRPr="00770CD6">
        <w:rPr>
          <w:spacing w:val="-5"/>
        </w:rPr>
        <w:softHyphen/>
        <w:t>граммы подготовки специалистов с высшим профессиональным образо</w:t>
      </w:r>
      <w:r w:rsidRPr="00770CD6">
        <w:rPr>
          <w:spacing w:val="-5"/>
        </w:rPr>
        <w:softHyphen/>
      </w:r>
      <w:r w:rsidRPr="00770CD6">
        <w:rPr>
          <w:spacing w:val="-6"/>
        </w:rPr>
        <w:t>ванием, которые реализуются в сокращенные сроки на основе имеющих</w:t>
      </w:r>
      <w:r w:rsidRPr="00770CD6">
        <w:rPr>
          <w:spacing w:val="-6"/>
        </w:rPr>
        <w:softHyphen/>
      </w:r>
      <w:r w:rsidRPr="00770CD6">
        <w:rPr>
          <w:spacing w:val="-5"/>
        </w:rPr>
        <w:t>ся знаний, умений и навыков студента, полученных на предыдущем эта</w:t>
      </w:r>
      <w:r w:rsidRPr="00770CD6">
        <w:rPr>
          <w:spacing w:val="-5"/>
        </w:rPr>
        <w:softHyphen/>
        <w:t>пе профессионального образования.</w:t>
      </w:r>
    </w:p>
    <w:p w:rsidR="00B0765C" w:rsidRPr="00770CD6" w:rsidRDefault="00B0765C" w:rsidP="005335A8">
      <w:pPr>
        <w:shd w:val="clear" w:color="auto" w:fill="FFFFFF"/>
        <w:spacing w:before="2"/>
        <w:ind w:firstLine="286"/>
        <w:jc w:val="both"/>
        <w:rPr>
          <w:spacing w:val="-5"/>
        </w:rPr>
      </w:pPr>
      <w:r w:rsidRPr="00770CD6">
        <w:rPr>
          <w:b/>
          <w:bCs/>
          <w:spacing w:val="-5"/>
        </w:rPr>
        <w:t xml:space="preserve">Профессиональная подготовка </w:t>
      </w:r>
      <w:r w:rsidRPr="00770CD6">
        <w:rPr>
          <w:spacing w:val="-5"/>
        </w:rPr>
        <w:t>- ускоренное приобретение обуча</w:t>
      </w:r>
      <w:r w:rsidRPr="00770CD6">
        <w:rPr>
          <w:spacing w:val="-5"/>
        </w:rPr>
        <w:softHyphen/>
      </w:r>
      <w:r w:rsidRPr="00770CD6">
        <w:rPr>
          <w:spacing w:val="-7"/>
        </w:rPr>
        <w:t xml:space="preserve">ющимися навыков, необходимых для выполнения определенной работы, </w:t>
      </w:r>
      <w:r w:rsidRPr="00770CD6">
        <w:rPr>
          <w:spacing w:val="-5"/>
        </w:rPr>
        <w:t>группы работ. Профессиональная подготовка не сопровождается повы</w:t>
      </w:r>
      <w:r w:rsidRPr="00770CD6">
        <w:rPr>
          <w:spacing w:val="-5"/>
        </w:rPr>
        <w:softHyphen/>
        <w:t>шением образовательного уровня обучающегося.</w:t>
      </w:r>
    </w:p>
    <w:p w:rsidR="00B0765C" w:rsidRPr="00770CD6" w:rsidRDefault="00B0765C" w:rsidP="005335A8">
      <w:pPr>
        <w:shd w:val="clear" w:color="auto" w:fill="FFFFFF"/>
        <w:spacing w:before="5"/>
        <w:ind w:firstLine="290"/>
        <w:jc w:val="both"/>
        <w:rPr>
          <w:spacing w:val="-5"/>
        </w:rPr>
      </w:pPr>
      <w:r w:rsidRPr="00770CD6">
        <w:rPr>
          <w:b/>
          <w:bCs/>
          <w:spacing w:val="-7"/>
        </w:rPr>
        <w:t xml:space="preserve">Профессиограмма </w:t>
      </w:r>
      <w:r w:rsidRPr="00770CD6">
        <w:rPr>
          <w:spacing w:val="-7"/>
        </w:rPr>
        <w:t>- квалификационная характеристика, а также опи</w:t>
      </w:r>
      <w:r w:rsidRPr="00770CD6">
        <w:rPr>
          <w:spacing w:val="-7"/>
        </w:rPr>
        <w:softHyphen/>
      </w:r>
      <w:r w:rsidRPr="00770CD6">
        <w:rPr>
          <w:spacing w:val="-5"/>
        </w:rPr>
        <w:t>сание планируемых интеллектуальных свойств личности.</w:t>
      </w:r>
    </w:p>
    <w:p w:rsidR="00B0765C" w:rsidRPr="00770CD6" w:rsidRDefault="00B0765C" w:rsidP="005335A8">
      <w:pPr>
        <w:shd w:val="clear" w:color="auto" w:fill="FFFFFF"/>
        <w:ind w:firstLine="293"/>
        <w:jc w:val="both"/>
        <w:rPr>
          <w:spacing w:val="-4"/>
        </w:rPr>
      </w:pPr>
      <w:r w:rsidRPr="00770CD6">
        <w:rPr>
          <w:b/>
          <w:bCs/>
          <w:spacing w:val="-8"/>
        </w:rPr>
        <w:t>Профилактика безнадзорности и правонарушений несовершенно</w:t>
      </w:r>
      <w:r w:rsidRPr="00770CD6">
        <w:rPr>
          <w:b/>
          <w:bCs/>
          <w:spacing w:val="-8"/>
        </w:rPr>
        <w:softHyphen/>
      </w:r>
      <w:r w:rsidRPr="00770CD6">
        <w:rPr>
          <w:b/>
          <w:bCs/>
          <w:spacing w:val="-4"/>
        </w:rPr>
        <w:t xml:space="preserve">летних </w:t>
      </w:r>
      <w:r w:rsidRPr="00770CD6">
        <w:rPr>
          <w:spacing w:val="-4"/>
        </w:rPr>
        <w:t xml:space="preserve">- система социальных, правовых, педагогических и иных мер, </w:t>
      </w:r>
      <w:r w:rsidRPr="00770CD6">
        <w:rPr>
          <w:spacing w:val="-6"/>
        </w:rPr>
        <w:t>направленных на выявление и устранение причин и условий, способству</w:t>
      </w:r>
      <w:r w:rsidRPr="00770CD6">
        <w:rPr>
          <w:spacing w:val="-6"/>
        </w:rPr>
        <w:softHyphen/>
      </w:r>
      <w:r w:rsidRPr="00770CD6">
        <w:rPr>
          <w:spacing w:val="-5"/>
        </w:rPr>
        <w:t>ющих безнадзорности, беспризорности, правонарушениям и антиобще</w:t>
      </w:r>
      <w:r w:rsidRPr="00770CD6">
        <w:rPr>
          <w:spacing w:val="-5"/>
        </w:rPr>
        <w:softHyphen/>
        <w:t>ственным действиям несовершеннолетних, осуществляемых в совокуп</w:t>
      </w:r>
      <w:r w:rsidRPr="00770CD6">
        <w:rPr>
          <w:spacing w:val="-5"/>
        </w:rPr>
        <w:softHyphen/>
      </w:r>
      <w:r w:rsidRPr="00770CD6">
        <w:rPr>
          <w:spacing w:val="-6"/>
        </w:rPr>
        <w:t>ности с индивидуальной профилактической работой с несовершеннолет</w:t>
      </w:r>
      <w:r w:rsidRPr="00770CD6">
        <w:rPr>
          <w:spacing w:val="-6"/>
        </w:rPr>
        <w:softHyphen/>
      </w:r>
      <w:r w:rsidRPr="00770CD6">
        <w:rPr>
          <w:spacing w:val="-4"/>
        </w:rPr>
        <w:t>ними и семьями, находящимися в социально опасном положении.</w:t>
      </w:r>
    </w:p>
    <w:p w:rsidR="00B0765C" w:rsidRPr="00770CD6" w:rsidRDefault="00B0765C" w:rsidP="005335A8">
      <w:pPr>
        <w:shd w:val="clear" w:color="auto" w:fill="FFFFFF"/>
        <w:ind w:firstLine="295"/>
        <w:jc w:val="both"/>
        <w:rPr>
          <w:spacing w:val="-6"/>
        </w:rPr>
      </w:pPr>
      <w:r w:rsidRPr="00770CD6">
        <w:rPr>
          <w:b/>
          <w:bCs/>
          <w:spacing w:val="-4"/>
        </w:rPr>
        <w:t xml:space="preserve">Работник - </w:t>
      </w:r>
      <w:r w:rsidRPr="00770CD6">
        <w:rPr>
          <w:spacing w:val="-4"/>
        </w:rPr>
        <w:t xml:space="preserve">физическое лицо, работающее в организации на основе </w:t>
      </w:r>
      <w:r w:rsidRPr="00770CD6">
        <w:rPr>
          <w:spacing w:val="-3"/>
        </w:rPr>
        <w:t xml:space="preserve">трудового договора (контракта); лицо, занимающееся индивидуальной </w:t>
      </w:r>
      <w:r w:rsidRPr="00770CD6">
        <w:rPr>
          <w:spacing w:val="-4"/>
        </w:rPr>
        <w:t>предпринимательской деятельностью; лицо, обучающееся в образова</w:t>
      </w:r>
      <w:r w:rsidRPr="00770CD6">
        <w:rPr>
          <w:spacing w:val="-4"/>
        </w:rPr>
        <w:softHyphen/>
      </w:r>
      <w:r w:rsidRPr="00770CD6">
        <w:rPr>
          <w:spacing w:val="-6"/>
        </w:rPr>
        <w:t>тельном учреждении начального, среднего или высшего профессиональ</w:t>
      </w:r>
      <w:r w:rsidRPr="00770CD6">
        <w:rPr>
          <w:spacing w:val="-6"/>
        </w:rPr>
        <w:softHyphen/>
        <w:t>ного образования.</w:t>
      </w:r>
    </w:p>
    <w:p w:rsidR="00B0765C" w:rsidRPr="00770CD6" w:rsidRDefault="00B0765C" w:rsidP="005335A8">
      <w:pPr>
        <w:shd w:val="clear" w:color="auto" w:fill="FFFFFF"/>
        <w:ind w:firstLine="293"/>
        <w:jc w:val="both"/>
        <w:rPr>
          <w:spacing w:val="-5"/>
        </w:rPr>
      </w:pPr>
      <w:r w:rsidRPr="00770CD6">
        <w:rPr>
          <w:b/>
          <w:bCs/>
          <w:spacing w:val="-4"/>
        </w:rPr>
        <w:t xml:space="preserve">Работодатели </w:t>
      </w:r>
      <w:r w:rsidRPr="00770CD6">
        <w:rPr>
          <w:spacing w:val="-4"/>
        </w:rPr>
        <w:t xml:space="preserve">- юридические лица, в том числе иностранные, и их </w:t>
      </w:r>
      <w:r w:rsidRPr="00770CD6">
        <w:rPr>
          <w:spacing w:val="-5"/>
        </w:rPr>
        <w:t>обособленные подразделения; международные организации, осуществ</w:t>
      </w:r>
      <w:r w:rsidRPr="00770CD6">
        <w:rPr>
          <w:spacing w:val="-5"/>
        </w:rPr>
        <w:softHyphen/>
      </w:r>
      <w:r w:rsidRPr="00770CD6">
        <w:rPr>
          <w:spacing w:val="-6"/>
        </w:rPr>
        <w:t xml:space="preserve">ляющие свою деятельность на </w:t>
      </w:r>
      <w:r w:rsidRPr="00770CD6">
        <w:rPr>
          <w:spacing w:val="-6"/>
        </w:rPr>
        <w:lastRenderedPageBreak/>
        <w:t>территории Российской Федерации; родо</w:t>
      </w:r>
      <w:r w:rsidRPr="00770CD6">
        <w:rPr>
          <w:spacing w:val="-6"/>
        </w:rPr>
        <w:softHyphen/>
        <w:t xml:space="preserve">вые, семейные общины малочисленных народов Севера, занимающиеся </w:t>
      </w:r>
      <w:r w:rsidRPr="00770CD6">
        <w:rPr>
          <w:spacing w:val="-5"/>
        </w:rPr>
        <w:t xml:space="preserve">традиционными отраслями хозяйствования; крестьянские (фермерские) </w:t>
      </w:r>
      <w:r w:rsidRPr="00770CD6">
        <w:rPr>
          <w:spacing w:val="-4"/>
        </w:rPr>
        <w:t xml:space="preserve">хозяйства; граждане, в том числе иностранные, лица без гражданства, </w:t>
      </w:r>
      <w:r w:rsidRPr="00770CD6">
        <w:rPr>
          <w:spacing w:val="-5"/>
        </w:rPr>
        <w:t>проживающие в Российской Федерации, и индивидуальные предприни</w:t>
      </w:r>
      <w:r w:rsidRPr="00770CD6">
        <w:rPr>
          <w:spacing w:val="-5"/>
        </w:rPr>
        <w:softHyphen/>
        <w:t>матели, осуществляющие прием на работу по трудовому договору.</w:t>
      </w:r>
    </w:p>
    <w:p w:rsidR="00B0765C" w:rsidRPr="00770CD6" w:rsidRDefault="00B0765C" w:rsidP="005335A8">
      <w:pPr>
        <w:shd w:val="clear" w:color="auto" w:fill="FFFFFF"/>
        <w:spacing w:before="5"/>
        <w:ind w:firstLine="298"/>
        <w:jc w:val="both"/>
        <w:rPr>
          <w:spacing w:val="-10"/>
        </w:rPr>
      </w:pPr>
      <w:r w:rsidRPr="00770CD6">
        <w:rPr>
          <w:b/>
          <w:bCs/>
          <w:spacing w:val="-10"/>
        </w:rPr>
        <w:t xml:space="preserve">Реабилитация </w:t>
      </w:r>
      <w:r w:rsidRPr="00770CD6">
        <w:rPr>
          <w:spacing w:val="-10"/>
        </w:rPr>
        <w:t>- комбинированное и координированное применение ме</w:t>
      </w:r>
      <w:r w:rsidRPr="00770CD6">
        <w:rPr>
          <w:spacing w:val="-10"/>
        </w:rPr>
        <w:softHyphen/>
      </w:r>
      <w:r w:rsidRPr="00770CD6">
        <w:rPr>
          <w:spacing w:val="-12"/>
        </w:rPr>
        <w:t xml:space="preserve">дицинских, социальных, педагогических, психологических, профессиональных </w:t>
      </w:r>
      <w:r w:rsidRPr="00770CD6">
        <w:rPr>
          <w:spacing w:val="-10"/>
        </w:rPr>
        <w:t>акций, направленных на компенсацию дефекта, социального отклонения.</w:t>
      </w:r>
    </w:p>
    <w:p w:rsidR="00B0765C" w:rsidRPr="00770CD6" w:rsidRDefault="00B0765C" w:rsidP="005335A8">
      <w:pPr>
        <w:shd w:val="clear" w:color="auto" w:fill="FFFFFF"/>
        <w:ind w:firstLine="286"/>
        <w:jc w:val="both"/>
        <w:rPr>
          <w:spacing w:val="-5"/>
        </w:rPr>
      </w:pPr>
      <w:r w:rsidRPr="00770CD6">
        <w:rPr>
          <w:b/>
          <w:bCs/>
          <w:spacing w:val="-5"/>
        </w:rPr>
        <w:t xml:space="preserve">Реабилитация инвалидов </w:t>
      </w:r>
      <w:r w:rsidRPr="00770CD6">
        <w:rPr>
          <w:spacing w:val="-5"/>
        </w:rPr>
        <w:t xml:space="preserve">- система медицинских, психологических, </w:t>
      </w:r>
      <w:r w:rsidRPr="00770CD6">
        <w:rPr>
          <w:spacing w:val="-4"/>
        </w:rPr>
        <w:t>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w:t>
      </w:r>
      <w:r w:rsidRPr="00770CD6">
        <w:rPr>
          <w:spacing w:val="-4"/>
        </w:rPr>
        <w:softHyphen/>
      </w:r>
      <w:r w:rsidRPr="00770CD6">
        <w:rPr>
          <w:spacing w:val="-5"/>
        </w:rPr>
        <w:t>стройством функций организма. Целью реабилитации являются восста</w:t>
      </w:r>
      <w:r w:rsidRPr="00770CD6">
        <w:rPr>
          <w:spacing w:val="-5"/>
        </w:rPr>
        <w:softHyphen/>
        <w:t>новление социального статуса инвалида, достижение им материальной независимости и его социальная адаптация.</w:t>
      </w:r>
    </w:p>
    <w:p w:rsidR="00B0765C" w:rsidRPr="00770CD6" w:rsidRDefault="00B0765C" w:rsidP="005335A8">
      <w:pPr>
        <w:shd w:val="clear" w:color="auto" w:fill="FFFFFF"/>
        <w:ind w:firstLine="288"/>
        <w:jc w:val="both"/>
        <w:rPr>
          <w:spacing w:val="-8"/>
        </w:rPr>
      </w:pPr>
      <w:r w:rsidRPr="00770CD6">
        <w:rPr>
          <w:b/>
          <w:bCs/>
          <w:spacing w:val="-5"/>
        </w:rPr>
        <w:t>Ребенок-</w:t>
      </w:r>
      <w:r w:rsidRPr="00770CD6">
        <w:rPr>
          <w:spacing w:val="-5"/>
        </w:rPr>
        <w:t>лицо, не достигшее возраста восемнадцати лет (совершен</w:t>
      </w:r>
      <w:r w:rsidRPr="00770CD6">
        <w:rPr>
          <w:spacing w:val="-5"/>
        </w:rPr>
        <w:softHyphen/>
      </w:r>
      <w:r w:rsidRPr="00770CD6">
        <w:rPr>
          <w:spacing w:val="-8"/>
        </w:rPr>
        <w:t>нолетия).</w:t>
      </w:r>
    </w:p>
    <w:p w:rsidR="00B0765C" w:rsidRPr="00770CD6" w:rsidRDefault="00B0765C" w:rsidP="005335A8">
      <w:pPr>
        <w:shd w:val="clear" w:color="auto" w:fill="FFFFFF"/>
        <w:ind w:firstLine="293"/>
        <w:jc w:val="both"/>
        <w:rPr>
          <w:spacing w:val="-7"/>
        </w:rPr>
      </w:pPr>
      <w:r w:rsidRPr="00770CD6">
        <w:rPr>
          <w:b/>
          <w:bCs/>
          <w:spacing w:val="-5"/>
        </w:rPr>
        <w:t xml:space="preserve">Семьи группы социального риска </w:t>
      </w:r>
      <w:r w:rsidRPr="00770CD6">
        <w:rPr>
          <w:spacing w:val="-5"/>
        </w:rPr>
        <w:t>(неблагополучные)-семьи, в ко</w:t>
      </w:r>
      <w:r w:rsidRPr="00770CD6">
        <w:rPr>
          <w:spacing w:val="-5"/>
        </w:rPr>
        <w:softHyphen/>
        <w:t>торых затруднены или, в зависимости от различных причин, не созданы условия для нормальной жизнедеятельности ее членов и эффективного выполнения важнейших семейных функций - репродуктивной и воспита</w:t>
      </w:r>
      <w:r w:rsidRPr="00770CD6">
        <w:rPr>
          <w:spacing w:val="-5"/>
        </w:rPr>
        <w:softHyphen/>
      </w:r>
      <w:r w:rsidRPr="00770CD6">
        <w:rPr>
          <w:spacing w:val="-7"/>
        </w:rPr>
        <w:t>тельной.</w:t>
      </w:r>
    </w:p>
    <w:p w:rsidR="00B0765C" w:rsidRPr="00770CD6" w:rsidRDefault="00B0765C" w:rsidP="005335A8">
      <w:pPr>
        <w:shd w:val="clear" w:color="auto" w:fill="FFFFFF"/>
        <w:ind w:firstLine="286"/>
        <w:jc w:val="both"/>
        <w:rPr>
          <w:spacing w:val="-7"/>
        </w:rPr>
      </w:pPr>
      <w:r w:rsidRPr="00770CD6">
        <w:rPr>
          <w:b/>
          <w:bCs/>
          <w:spacing w:val="-5"/>
        </w:rPr>
        <w:t xml:space="preserve">Семья </w:t>
      </w:r>
      <w:r w:rsidRPr="00770CD6">
        <w:rPr>
          <w:spacing w:val="-5"/>
        </w:rPr>
        <w:t>- союз лиц, основанный на браке, родстве, принятии детей на воспитание и характеризующийся общностью жизни, интересов, взаим</w:t>
      </w:r>
      <w:r w:rsidRPr="00770CD6">
        <w:rPr>
          <w:spacing w:val="-5"/>
        </w:rPr>
        <w:softHyphen/>
      </w:r>
      <w:r w:rsidRPr="00770CD6">
        <w:rPr>
          <w:spacing w:val="-7"/>
        </w:rPr>
        <w:t>ной заботы.</w:t>
      </w:r>
    </w:p>
    <w:p w:rsidR="00B0765C" w:rsidRPr="00770CD6" w:rsidRDefault="00B0765C" w:rsidP="005335A8">
      <w:pPr>
        <w:shd w:val="clear" w:color="auto" w:fill="FFFFFF"/>
        <w:ind w:firstLine="283"/>
        <w:jc w:val="both"/>
        <w:rPr>
          <w:spacing w:val="-7"/>
        </w:rPr>
      </w:pPr>
      <w:r w:rsidRPr="00770CD6">
        <w:rPr>
          <w:b/>
          <w:bCs/>
          <w:spacing w:val="-4"/>
        </w:rPr>
        <w:t xml:space="preserve">Семья, находящаяся в социально опасном положении </w:t>
      </w:r>
      <w:r w:rsidRPr="00770CD6">
        <w:rPr>
          <w:spacing w:val="-4"/>
        </w:rPr>
        <w:t xml:space="preserve">- семья, </w:t>
      </w:r>
      <w:r w:rsidRPr="00770CD6">
        <w:rPr>
          <w:spacing w:val="-5"/>
        </w:rPr>
        <w:t xml:space="preserve">имеющая детей, находящихся в социально опасном положении, а также </w:t>
      </w:r>
      <w:r w:rsidRPr="00770CD6">
        <w:rPr>
          <w:spacing w:val="-4"/>
        </w:rPr>
        <w:t xml:space="preserve">семья, где родители или законные представители не исполняют своих обязанностей по их воспитанию-обучению и (или) содержанию и (или) </w:t>
      </w:r>
      <w:r w:rsidRPr="00770CD6">
        <w:rPr>
          <w:spacing w:val="-7"/>
        </w:rPr>
        <w:t>отрицательно влияют на их поведение либо жестоко обращаются с ними.</w:t>
      </w:r>
    </w:p>
    <w:p w:rsidR="00B0765C" w:rsidRPr="00770CD6" w:rsidRDefault="00B0765C" w:rsidP="005335A8">
      <w:pPr>
        <w:shd w:val="clear" w:color="auto" w:fill="FFFFFF"/>
        <w:ind w:firstLine="286"/>
        <w:jc w:val="both"/>
        <w:rPr>
          <w:spacing w:val="-4"/>
        </w:rPr>
      </w:pPr>
      <w:r w:rsidRPr="00770CD6">
        <w:rPr>
          <w:b/>
          <w:bCs/>
          <w:spacing w:val="-4"/>
        </w:rPr>
        <w:t xml:space="preserve">Система образования </w:t>
      </w:r>
      <w:r w:rsidRPr="00770CD6">
        <w:rPr>
          <w:spacing w:val="-4"/>
        </w:rPr>
        <w:t>- совокупность взаимодействующих преем</w:t>
      </w:r>
      <w:r w:rsidRPr="00770CD6">
        <w:rPr>
          <w:spacing w:val="-4"/>
        </w:rPr>
        <w:softHyphen/>
      </w:r>
      <w:r w:rsidRPr="00770CD6">
        <w:rPr>
          <w:spacing w:val="-5"/>
        </w:rPr>
        <w:t>ственных образовательных программ и государственных образователь</w:t>
      </w:r>
      <w:r w:rsidRPr="00770CD6">
        <w:rPr>
          <w:spacing w:val="-5"/>
        </w:rPr>
        <w:softHyphen/>
      </w:r>
      <w:r w:rsidRPr="00770CD6">
        <w:rPr>
          <w:spacing w:val="-6"/>
        </w:rPr>
        <w:t xml:space="preserve">ных стандартов различного уровня и направленности; сети реализующих </w:t>
      </w:r>
      <w:r w:rsidRPr="00770CD6">
        <w:rPr>
          <w:spacing w:val="-5"/>
        </w:rPr>
        <w:t>их образовательных учреждений независимо от их организационно-пра</w:t>
      </w:r>
      <w:r w:rsidRPr="00770CD6">
        <w:rPr>
          <w:spacing w:val="-5"/>
        </w:rPr>
        <w:softHyphen/>
        <w:t>вовых форм, типов и видов органов управления образованием и подве</w:t>
      </w:r>
      <w:r w:rsidRPr="00770CD6">
        <w:rPr>
          <w:spacing w:val="-5"/>
        </w:rPr>
        <w:softHyphen/>
      </w:r>
      <w:r w:rsidRPr="00770CD6">
        <w:rPr>
          <w:spacing w:val="-4"/>
        </w:rPr>
        <w:t>домственных им учреждений и организаций.</w:t>
      </w:r>
    </w:p>
    <w:p w:rsidR="00B0765C" w:rsidRPr="00770CD6" w:rsidRDefault="00B0765C" w:rsidP="005335A8">
      <w:pPr>
        <w:shd w:val="clear" w:color="auto" w:fill="FFFFFF"/>
        <w:ind w:firstLine="290"/>
        <w:jc w:val="both"/>
        <w:rPr>
          <w:spacing w:val="-4"/>
        </w:rPr>
      </w:pPr>
      <w:r w:rsidRPr="00770CD6">
        <w:rPr>
          <w:spacing w:val="-1"/>
        </w:rPr>
        <w:t>В системе образования могут создаваться и действовать научно-</w:t>
      </w:r>
      <w:r w:rsidRPr="00770CD6">
        <w:rPr>
          <w:spacing w:val="-5"/>
        </w:rPr>
        <w:t xml:space="preserve">исследовательские институты, конструкторские бюро, заводы, фабрики, фирмы, учебно-опытные хозяйства, клинические базы образовательных </w:t>
      </w:r>
      <w:r w:rsidRPr="00770CD6">
        <w:rPr>
          <w:spacing w:val="-6"/>
        </w:rPr>
        <w:t xml:space="preserve">учреждений медицинского образования, опытные станции, ботанические </w:t>
      </w:r>
      <w:r w:rsidRPr="00770CD6">
        <w:rPr>
          <w:spacing w:val="-7"/>
        </w:rPr>
        <w:t xml:space="preserve">сады, музеи, библиотеки и иные организации и учреждения, деятельность </w:t>
      </w:r>
      <w:r w:rsidRPr="00770CD6">
        <w:rPr>
          <w:spacing w:val="-4"/>
        </w:rPr>
        <w:t xml:space="preserve">которых связана </w:t>
      </w:r>
      <w:r w:rsidRPr="00770CD6">
        <w:rPr>
          <w:b/>
          <w:bCs/>
          <w:spacing w:val="-4"/>
        </w:rPr>
        <w:t xml:space="preserve">с </w:t>
      </w:r>
      <w:r w:rsidRPr="00770CD6">
        <w:rPr>
          <w:spacing w:val="-4"/>
        </w:rPr>
        <w:t>образованием и направлена на его обеспечение.</w:t>
      </w:r>
    </w:p>
    <w:p w:rsidR="00B0765C" w:rsidRPr="00770CD6" w:rsidRDefault="00B0765C" w:rsidP="005335A8">
      <w:pPr>
        <w:shd w:val="clear" w:color="auto" w:fill="FFFFFF"/>
        <w:ind w:firstLine="286"/>
        <w:jc w:val="both"/>
        <w:rPr>
          <w:spacing w:val="-4"/>
        </w:rPr>
      </w:pPr>
      <w:r w:rsidRPr="00770CD6">
        <w:rPr>
          <w:b/>
          <w:bCs/>
          <w:spacing w:val="-4"/>
        </w:rPr>
        <w:t xml:space="preserve">Социальная защита детства </w:t>
      </w:r>
      <w:r w:rsidRPr="00770CD6">
        <w:rPr>
          <w:spacing w:val="-4"/>
        </w:rPr>
        <w:t>- регулятивная система, гарантирую</w:t>
      </w:r>
      <w:r w:rsidRPr="00770CD6">
        <w:rPr>
          <w:spacing w:val="-4"/>
        </w:rPr>
        <w:softHyphen/>
        <w:t>щая неукоснительное выполнение международных и отечественных актов о правах детей, направленная на сведение к минимуму противоре</w:t>
      </w:r>
      <w:r w:rsidRPr="00770CD6">
        <w:rPr>
          <w:spacing w:val="-4"/>
        </w:rPr>
        <w:softHyphen/>
      </w:r>
      <w:r w:rsidRPr="00770CD6">
        <w:rPr>
          <w:spacing w:val="-5"/>
        </w:rPr>
        <w:t>чий, возникающих в их социальном и моральном положении, и на созда</w:t>
      </w:r>
      <w:r w:rsidRPr="00770CD6">
        <w:rPr>
          <w:spacing w:val="-5"/>
        </w:rPr>
        <w:softHyphen/>
      </w:r>
      <w:r w:rsidRPr="00770CD6">
        <w:rPr>
          <w:spacing w:val="-6"/>
        </w:rPr>
        <w:t>ние необходимых условий для наиболее полного, насколько это возмож</w:t>
      </w:r>
      <w:r w:rsidRPr="00770CD6">
        <w:rPr>
          <w:spacing w:val="-6"/>
        </w:rPr>
        <w:softHyphen/>
      </w:r>
      <w:r w:rsidRPr="00770CD6">
        <w:rPr>
          <w:spacing w:val="-5"/>
        </w:rPr>
        <w:t>но при конкретных жизненных обстоятельствах, саморазвития и самосо</w:t>
      </w:r>
      <w:r w:rsidRPr="00770CD6">
        <w:rPr>
          <w:spacing w:val="-5"/>
        </w:rPr>
        <w:softHyphen/>
      </w:r>
      <w:r w:rsidRPr="00770CD6">
        <w:rPr>
          <w:spacing w:val="-4"/>
        </w:rPr>
        <w:t>вершенствования личности каждого ребенка.</w:t>
      </w:r>
    </w:p>
    <w:p w:rsidR="00B0765C" w:rsidRPr="00770CD6" w:rsidRDefault="00B0765C" w:rsidP="005335A8">
      <w:pPr>
        <w:shd w:val="clear" w:color="auto" w:fill="FFFFFF"/>
        <w:ind w:firstLine="298"/>
        <w:jc w:val="both"/>
        <w:rPr>
          <w:spacing w:val="-5"/>
        </w:rPr>
      </w:pPr>
      <w:r w:rsidRPr="00770CD6">
        <w:rPr>
          <w:b/>
          <w:bCs/>
          <w:spacing w:val="-5"/>
        </w:rPr>
        <w:t xml:space="preserve">Социальная защита </w:t>
      </w:r>
      <w:r w:rsidRPr="00770CD6">
        <w:rPr>
          <w:spacing w:val="-5"/>
        </w:rPr>
        <w:t>- государственная система материальной под</w:t>
      </w:r>
      <w:r w:rsidRPr="00770CD6">
        <w:rPr>
          <w:spacing w:val="-5"/>
        </w:rPr>
        <w:softHyphen/>
        <w:t>держки граждан в старости, в случае болезни, нетрудоспособности и т.п.</w:t>
      </w:r>
    </w:p>
    <w:p w:rsidR="00B0765C" w:rsidRPr="00770CD6" w:rsidRDefault="00B0765C" w:rsidP="005335A8">
      <w:pPr>
        <w:shd w:val="clear" w:color="auto" w:fill="FFFFFF"/>
        <w:ind w:firstLine="286"/>
        <w:jc w:val="both"/>
        <w:rPr>
          <w:spacing w:val="-5"/>
        </w:rPr>
      </w:pPr>
      <w:r w:rsidRPr="00770CD6">
        <w:rPr>
          <w:b/>
          <w:bCs/>
          <w:spacing w:val="-6"/>
        </w:rPr>
        <w:t xml:space="preserve">Социальная защищенность </w:t>
      </w:r>
      <w:r w:rsidRPr="00770CD6">
        <w:rPr>
          <w:spacing w:val="-6"/>
        </w:rPr>
        <w:t>- совокупность социальных и юридичес</w:t>
      </w:r>
      <w:r w:rsidRPr="00770CD6">
        <w:rPr>
          <w:spacing w:val="-6"/>
        </w:rPr>
        <w:softHyphen/>
        <w:t xml:space="preserve">ких гарантий, обеспечивающих каждому члену общества реализацию его важнейших социально-экономических прав, в том числе права на уровне </w:t>
      </w:r>
      <w:r w:rsidRPr="00770CD6">
        <w:rPr>
          <w:spacing w:val="-7"/>
        </w:rPr>
        <w:t xml:space="preserve">жизни, необходимый для поддержания нормальной жизнедеятельности и </w:t>
      </w:r>
      <w:r w:rsidRPr="00770CD6">
        <w:rPr>
          <w:spacing w:val="-5"/>
        </w:rPr>
        <w:t>развития личности.</w:t>
      </w:r>
    </w:p>
    <w:p w:rsidR="00B0765C" w:rsidRPr="00770CD6" w:rsidRDefault="00B0765C" w:rsidP="005335A8">
      <w:pPr>
        <w:shd w:val="clear" w:color="auto" w:fill="FFFFFF"/>
        <w:ind w:firstLine="283"/>
        <w:jc w:val="both"/>
        <w:rPr>
          <w:spacing w:val="-4"/>
        </w:rPr>
      </w:pPr>
      <w:r w:rsidRPr="00770CD6">
        <w:rPr>
          <w:b/>
          <w:bCs/>
          <w:spacing w:val="-4"/>
        </w:rPr>
        <w:t xml:space="preserve">Социальные службы </w:t>
      </w:r>
      <w:r w:rsidRPr="00770CD6">
        <w:rPr>
          <w:spacing w:val="-4"/>
        </w:rPr>
        <w:t>- государственные, общественные или част</w:t>
      </w:r>
      <w:r w:rsidRPr="00770CD6">
        <w:rPr>
          <w:spacing w:val="-4"/>
        </w:rPr>
        <w:softHyphen/>
        <w:t>ные организации, предприятия и учреждения, предоставляющие соци</w:t>
      </w:r>
      <w:r w:rsidRPr="00770CD6">
        <w:rPr>
          <w:spacing w:val="-4"/>
        </w:rPr>
        <w:softHyphen/>
      </w:r>
      <w:r w:rsidRPr="00770CD6">
        <w:rPr>
          <w:spacing w:val="-5"/>
        </w:rPr>
        <w:t>альные услуги медико-психологического, консультативного, информаци</w:t>
      </w:r>
      <w:r w:rsidRPr="00770CD6">
        <w:rPr>
          <w:spacing w:val="-5"/>
        </w:rPr>
        <w:softHyphen/>
      </w:r>
      <w:r w:rsidRPr="00770CD6">
        <w:rPr>
          <w:spacing w:val="-4"/>
        </w:rPr>
        <w:t>онного и др. характера.</w:t>
      </w:r>
    </w:p>
    <w:p w:rsidR="00B0765C" w:rsidRPr="00770CD6" w:rsidRDefault="00B0765C" w:rsidP="005335A8">
      <w:pPr>
        <w:shd w:val="clear" w:color="auto" w:fill="FFFFFF"/>
        <w:ind w:firstLine="283"/>
        <w:jc w:val="both"/>
        <w:rPr>
          <w:spacing w:val="-5"/>
        </w:rPr>
      </w:pPr>
      <w:r w:rsidRPr="00770CD6">
        <w:rPr>
          <w:b/>
          <w:bCs/>
          <w:spacing w:val="-5"/>
        </w:rPr>
        <w:lastRenderedPageBreak/>
        <w:t xml:space="preserve">Специализации </w:t>
      </w:r>
      <w:r w:rsidRPr="00770CD6">
        <w:rPr>
          <w:spacing w:val="-5"/>
        </w:rPr>
        <w:t>- часть специальности, в рамках которой они созда</w:t>
      </w:r>
      <w:r w:rsidRPr="00770CD6">
        <w:rPr>
          <w:spacing w:val="-5"/>
        </w:rPr>
        <w:softHyphen/>
      </w:r>
      <w:r w:rsidRPr="00770CD6">
        <w:rPr>
          <w:spacing w:val="-6"/>
        </w:rPr>
        <w:t>ются и предполагают получение более глубоких профессиональных зна</w:t>
      </w:r>
      <w:r w:rsidRPr="00770CD6">
        <w:rPr>
          <w:spacing w:val="-6"/>
        </w:rPr>
        <w:softHyphen/>
      </w:r>
      <w:r w:rsidRPr="00770CD6">
        <w:rPr>
          <w:spacing w:val="-5"/>
        </w:rPr>
        <w:t>ний, умений и навыков в различных областях деятельности по профилю этой специальности.</w:t>
      </w:r>
    </w:p>
    <w:p w:rsidR="00B0765C" w:rsidRPr="00770CD6" w:rsidRDefault="00B0765C" w:rsidP="005335A8">
      <w:pPr>
        <w:shd w:val="clear" w:color="auto" w:fill="FFFFFF"/>
        <w:ind w:firstLine="286"/>
        <w:jc w:val="both"/>
        <w:rPr>
          <w:spacing w:val="-5"/>
        </w:rPr>
      </w:pPr>
      <w:r w:rsidRPr="00770CD6">
        <w:rPr>
          <w:b/>
          <w:bCs/>
          <w:spacing w:val="-4"/>
        </w:rPr>
        <w:t xml:space="preserve">Специальное образование - </w:t>
      </w:r>
      <w:r w:rsidRPr="00770CD6">
        <w:rPr>
          <w:spacing w:val="-4"/>
        </w:rPr>
        <w:t>дошкольное, начальное общее, основ</w:t>
      </w:r>
      <w:r w:rsidRPr="00770CD6">
        <w:rPr>
          <w:spacing w:val="-4"/>
        </w:rPr>
        <w:softHyphen/>
      </w:r>
      <w:r w:rsidRPr="00770CD6">
        <w:rPr>
          <w:spacing w:val="-7"/>
        </w:rPr>
        <w:t>ное общее, среднее (полное) общее, начальное профессиональное, сред</w:t>
      </w:r>
      <w:r w:rsidRPr="00770CD6">
        <w:rPr>
          <w:spacing w:val="-7"/>
        </w:rPr>
        <w:softHyphen/>
      </w:r>
      <w:r w:rsidRPr="00770CD6">
        <w:rPr>
          <w:spacing w:val="-4"/>
        </w:rPr>
        <w:t xml:space="preserve">нее профессиональное и высшее профессиональное образование, для </w:t>
      </w:r>
      <w:r w:rsidRPr="00770CD6">
        <w:rPr>
          <w:spacing w:val="-3"/>
        </w:rPr>
        <w:t xml:space="preserve">получения которого лицам с ограниченными возможностями здоровья </w:t>
      </w:r>
      <w:r w:rsidRPr="00770CD6">
        <w:rPr>
          <w:spacing w:val="-5"/>
        </w:rPr>
        <w:t>создаются специальные условия.</w:t>
      </w:r>
    </w:p>
    <w:p w:rsidR="00B0765C" w:rsidRPr="00770CD6" w:rsidRDefault="00B0765C" w:rsidP="005335A8">
      <w:pPr>
        <w:shd w:val="clear" w:color="auto" w:fill="FFFFFF"/>
        <w:ind w:firstLine="283"/>
        <w:jc w:val="both"/>
        <w:rPr>
          <w:spacing w:val="-4"/>
        </w:rPr>
      </w:pPr>
      <w:r w:rsidRPr="00770CD6">
        <w:rPr>
          <w:b/>
          <w:bCs/>
          <w:spacing w:val="-5"/>
        </w:rPr>
        <w:t xml:space="preserve">Специальное образовательное подразделение </w:t>
      </w:r>
      <w:r w:rsidRPr="00770CD6">
        <w:rPr>
          <w:spacing w:val="-5"/>
        </w:rPr>
        <w:t>- структурное под</w:t>
      </w:r>
      <w:r w:rsidRPr="00770CD6">
        <w:rPr>
          <w:spacing w:val="-5"/>
        </w:rPr>
        <w:softHyphen/>
        <w:t>разделение образовательного учреждения общего назначения, создан</w:t>
      </w:r>
      <w:r w:rsidRPr="00770CD6">
        <w:rPr>
          <w:spacing w:val="-5"/>
        </w:rPr>
        <w:softHyphen/>
      </w:r>
      <w:r w:rsidRPr="00770CD6">
        <w:rPr>
          <w:spacing w:val="-4"/>
        </w:rPr>
        <w:t>ное для обучения лиц с ограниченными возможностями здоровья.</w:t>
      </w:r>
    </w:p>
    <w:p w:rsidR="00B0765C" w:rsidRPr="00770CD6" w:rsidRDefault="00B0765C" w:rsidP="005335A8">
      <w:pPr>
        <w:shd w:val="clear" w:color="auto" w:fill="FFFFFF"/>
        <w:ind w:firstLine="278"/>
        <w:jc w:val="both"/>
        <w:rPr>
          <w:spacing w:val="-5"/>
        </w:rPr>
      </w:pPr>
      <w:r w:rsidRPr="00770CD6">
        <w:rPr>
          <w:b/>
          <w:bCs/>
          <w:spacing w:val="-5"/>
        </w:rPr>
        <w:t xml:space="preserve">Специальность </w:t>
      </w:r>
      <w:r w:rsidRPr="00770CD6">
        <w:rPr>
          <w:spacing w:val="-5"/>
        </w:rPr>
        <w:t>- конкретизация вида трудовой деятельности в рам</w:t>
      </w:r>
      <w:r w:rsidRPr="00770CD6">
        <w:rPr>
          <w:spacing w:val="-5"/>
        </w:rPr>
        <w:softHyphen/>
        <w:t>ках данной профессии,</w:t>
      </w:r>
    </w:p>
    <w:p w:rsidR="00B0765C" w:rsidRPr="00770CD6" w:rsidRDefault="00B0765C" w:rsidP="005335A8">
      <w:pPr>
        <w:shd w:val="clear" w:color="auto" w:fill="FFFFFF"/>
        <w:spacing w:before="2"/>
        <w:ind w:firstLine="286"/>
        <w:jc w:val="both"/>
        <w:rPr>
          <w:spacing w:val="-5"/>
        </w:rPr>
      </w:pPr>
      <w:r w:rsidRPr="00770CD6">
        <w:rPr>
          <w:b/>
          <w:bCs/>
          <w:spacing w:val="-4"/>
        </w:rPr>
        <w:t xml:space="preserve">Среднее профессиональное образование </w:t>
      </w:r>
      <w:r w:rsidRPr="00770CD6">
        <w:rPr>
          <w:spacing w:val="-4"/>
        </w:rPr>
        <w:t xml:space="preserve">- образование на базе </w:t>
      </w:r>
      <w:r w:rsidRPr="00770CD6">
        <w:rPr>
          <w:spacing w:val="-6"/>
        </w:rPr>
        <w:t>основного общего, среднего (полного) общего или начального професси</w:t>
      </w:r>
      <w:r w:rsidRPr="00770CD6">
        <w:rPr>
          <w:spacing w:val="-6"/>
        </w:rPr>
        <w:softHyphen/>
      </w:r>
      <w:r w:rsidRPr="00770CD6">
        <w:rPr>
          <w:spacing w:val="-5"/>
        </w:rPr>
        <w:t>онального образования, осуществляемое в средних специальных учеб</w:t>
      </w:r>
      <w:r w:rsidRPr="00770CD6">
        <w:rPr>
          <w:spacing w:val="-5"/>
        </w:rPr>
        <w:softHyphen/>
        <w:t>ных заведениях или иных образовательных учреждениях среднего про</w:t>
      </w:r>
      <w:r w:rsidRPr="00770CD6">
        <w:rPr>
          <w:spacing w:val="-5"/>
        </w:rPr>
        <w:softHyphen/>
      </w:r>
      <w:r w:rsidRPr="00770CD6">
        <w:rPr>
          <w:spacing w:val="-6"/>
        </w:rPr>
        <w:t xml:space="preserve">фессионального образования, имеющих соответствующую лицензию, по </w:t>
      </w:r>
      <w:r w:rsidRPr="00770CD6">
        <w:rPr>
          <w:spacing w:val="-5"/>
        </w:rPr>
        <w:t>основным профессиональным образовательным программам; заверша</w:t>
      </w:r>
      <w:r w:rsidRPr="00770CD6">
        <w:rPr>
          <w:spacing w:val="-5"/>
        </w:rPr>
        <w:softHyphen/>
      </w:r>
      <w:r w:rsidRPr="00770CD6">
        <w:rPr>
          <w:spacing w:val="-4"/>
        </w:rPr>
        <w:t xml:space="preserve">ется итоговой аттестацией и выдачей выпускнику документа о среднем </w:t>
      </w:r>
      <w:r w:rsidRPr="00770CD6">
        <w:rPr>
          <w:spacing w:val="-5"/>
        </w:rPr>
        <w:t>профессиональном образовании.</w:t>
      </w:r>
    </w:p>
    <w:p w:rsidR="00B0765C" w:rsidRPr="00770CD6" w:rsidRDefault="00B0765C" w:rsidP="005335A8">
      <w:pPr>
        <w:shd w:val="clear" w:color="auto" w:fill="FFFFFF"/>
        <w:spacing w:before="2"/>
        <w:ind w:firstLine="286"/>
        <w:jc w:val="both"/>
        <w:rPr>
          <w:spacing w:val="-5"/>
        </w:rPr>
      </w:pPr>
      <w:r w:rsidRPr="00770CD6">
        <w:rPr>
          <w:b/>
          <w:bCs/>
          <w:spacing w:val="-6"/>
        </w:rPr>
        <w:t xml:space="preserve">Среднее профессиональное образование повышенного уровня </w:t>
      </w:r>
      <w:r w:rsidRPr="00770CD6">
        <w:rPr>
          <w:spacing w:val="-6"/>
        </w:rPr>
        <w:t>-</w:t>
      </w:r>
      <w:r w:rsidRPr="00770CD6">
        <w:rPr>
          <w:spacing w:val="-4"/>
        </w:rPr>
        <w:t>образование, которое осуществляется имеющим соответствующую ли</w:t>
      </w:r>
      <w:r w:rsidRPr="00770CD6">
        <w:rPr>
          <w:spacing w:val="-4"/>
        </w:rPr>
        <w:softHyphen/>
      </w:r>
      <w:r w:rsidRPr="00770CD6">
        <w:rPr>
          <w:spacing w:val="-3"/>
        </w:rPr>
        <w:t xml:space="preserve">цензию образовательным учреждением среднего профессионального </w:t>
      </w:r>
      <w:r w:rsidRPr="00770CD6">
        <w:rPr>
          <w:spacing w:val="-6"/>
        </w:rPr>
        <w:t>образования по основной профессиональной образовательной програм</w:t>
      </w:r>
      <w:r w:rsidRPr="00770CD6">
        <w:rPr>
          <w:spacing w:val="-6"/>
        </w:rPr>
        <w:softHyphen/>
        <w:t>ме, обеспечивающей подготовку специалистов среднего звена повышен</w:t>
      </w:r>
      <w:r w:rsidRPr="00770CD6">
        <w:rPr>
          <w:spacing w:val="-6"/>
        </w:rPr>
        <w:softHyphen/>
      </w:r>
      <w:r w:rsidRPr="00770CD6">
        <w:rPr>
          <w:spacing w:val="-5"/>
        </w:rPr>
        <w:t>ного уровня квалификации</w:t>
      </w:r>
    </w:p>
    <w:p w:rsidR="00B0765C" w:rsidRPr="00770CD6" w:rsidRDefault="00B0765C" w:rsidP="005335A8">
      <w:pPr>
        <w:shd w:val="clear" w:color="auto" w:fill="FFFFFF"/>
        <w:ind w:firstLine="286"/>
        <w:jc w:val="both"/>
        <w:rPr>
          <w:spacing w:val="-5"/>
        </w:rPr>
      </w:pPr>
      <w:r w:rsidRPr="00770CD6">
        <w:rPr>
          <w:b/>
          <w:bCs/>
          <w:spacing w:val="-9"/>
        </w:rPr>
        <w:t xml:space="preserve">Средняя финансовая обеспеченность (в сфере бюджетных прав) </w:t>
      </w:r>
      <w:r w:rsidRPr="00770CD6">
        <w:rPr>
          <w:spacing w:val="-9"/>
        </w:rPr>
        <w:t>-</w:t>
      </w:r>
      <w:r w:rsidRPr="00770CD6">
        <w:rPr>
          <w:spacing w:val="-10"/>
        </w:rPr>
        <w:t xml:space="preserve">сумма бюджетных средств, средств внебюджетных фондов и иных средств, </w:t>
      </w:r>
      <w:r w:rsidRPr="00770CD6">
        <w:rPr>
          <w:spacing w:val="-6"/>
        </w:rPr>
        <w:t xml:space="preserve">направляемых на содержание объектов социальной и производственной </w:t>
      </w:r>
      <w:r w:rsidRPr="00770CD6">
        <w:rPr>
          <w:spacing w:val="-5"/>
        </w:rPr>
        <w:t>инфраструктуры, а также на финансирование социально-экономическо</w:t>
      </w:r>
      <w:r w:rsidRPr="00770CD6">
        <w:rPr>
          <w:spacing w:val="-5"/>
        </w:rPr>
        <w:softHyphen/>
      </w:r>
      <w:r w:rsidRPr="00770CD6">
        <w:rPr>
          <w:spacing w:val="-6"/>
        </w:rPr>
        <w:t>го развития национально-государственного или административно терри</w:t>
      </w:r>
      <w:r w:rsidRPr="00770CD6">
        <w:rPr>
          <w:spacing w:val="-6"/>
        </w:rPr>
        <w:softHyphen/>
      </w:r>
      <w:r w:rsidRPr="00770CD6">
        <w:rPr>
          <w:spacing w:val="-5"/>
        </w:rPr>
        <w:t>ториального образования, в расчете на одного жителя.</w:t>
      </w:r>
    </w:p>
    <w:p w:rsidR="00B0765C" w:rsidRPr="00770CD6" w:rsidRDefault="00B0765C" w:rsidP="005335A8">
      <w:pPr>
        <w:shd w:val="clear" w:color="auto" w:fill="FFFFFF"/>
        <w:spacing w:before="2"/>
        <w:ind w:firstLine="281"/>
        <w:jc w:val="both"/>
        <w:rPr>
          <w:spacing w:val="-4"/>
        </w:rPr>
      </w:pPr>
      <w:r w:rsidRPr="00770CD6">
        <w:rPr>
          <w:b/>
          <w:bCs/>
          <w:spacing w:val="-5"/>
        </w:rPr>
        <w:t xml:space="preserve">Соглашение </w:t>
      </w:r>
      <w:r w:rsidRPr="00770CD6">
        <w:rPr>
          <w:spacing w:val="-5"/>
        </w:rPr>
        <w:t>- любое согласие воли двух или нескольких лиц, влеку</w:t>
      </w:r>
      <w:r w:rsidRPr="00770CD6">
        <w:rPr>
          <w:spacing w:val="-5"/>
        </w:rPr>
        <w:softHyphen/>
      </w:r>
      <w:r w:rsidRPr="00770CD6">
        <w:rPr>
          <w:spacing w:val="-7"/>
        </w:rPr>
        <w:t>щее те или иные правовые последствия; в обиходной речи термины «кон</w:t>
      </w:r>
      <w:r w:rsidRPr="00770CD6">
        <w:rPr>
          <w:spacing w:val="-7"/>
        </w:rPr>
        <w:softHyphen/>
      </w:r>
      <w:r w:rsidRPr="00770CD6">
        <w:rPr>
          <w:spacing w:val="-4"/>
        </w:rPr>
        <w:t>тракт» и «соглашение» часто используются как синонимы.</w:t>
      </w:r>
    </w:p>
    <w:p w:rsidR="00B0765C" w:rsidRPr="00770CD6" w:rsidRDefault="00B0765C" w:rsidP="005335A8">
      <w:pPr>
        <w:shd w:val="clear" w:color="auto" w:fill="FFFFFF"/>
        <w:ind w:firstLine="283"/>
        <w:jc w:val="both"/>
        <w:rPr>
          <w:spacing w:val="-4"/>
        </w:rPr>
      </w:pPr>
      <w:r w:rsidRPr="00770CD6">
        <w:rPr>
          <w:b/>
          <w:bCs/>
          <w:spacing w:val="-7"/>
        </w:rPr>
        <w:t xml:space="preserve">Стандарт образования </w:t>
      </w:r>
      <w:r w:rsidRPr="00770CD6">
        <w:rPr>
          <w:spacing w:val="-7"/>
        </w:rPr>
        <w:t>- диагностическое описание минимальных об</w:t>
      </w:r>
      <w:r w:rsidRPr="00770CD6">
        <w:rPr>
          <w:spacing w:val="-7"/>
        </w:rPr>
        <w:softHyphen/>
      </w:r>
      <w:r w:rsidRPr="00770CD6">
        <w:rPr>
          <w:spacing w:val="-4"/>
        </w:rPr>
        <w:t>разовательных требований, которое:</w:t>
      </w:r>
    </w:p>
    <w:p w:rsidR="00B0765C" w:rsidRPr="00770CD6" w:rsidRDefault="00B0765C" w:rsidP="005335A8">
      <w:pPr>
        <w:widowControl w:val="0"/>
        <w:numPr>
          <w:ilvl w:val="0"/>
          <w:numId w:val="30"/>
        </w:numPr>
        <w:shd w:val="clear" w:color="auto" w:fill="FFFFFF"/>
        <w:tabs>
          <w:tab w:val="left" w:pos="590"/>
        </w:tabs>
        <w:suppressAutoHyphens/>
        <w:autoSpaceDE w:val="0"/>
        <w:ind w:firstLine="278"/>
        <w:jc w:val="both"/>
        <w:rPr>
          <w:spacing w:val="-6"/>
        </w:rPr>
      </w:pPr>
      <w:r w:rsidRPr="00770CD6">
        <w:rPr>
          <w:spacing w:val="-6"/>
        </w:rPr>
        <w:t xml:space="preserve">выполнено по отношению к вполне определенному, педагогически </w:t>
      </w:r>
      <w:r w:rsidRPr="00770CD6">
        <w:rPr>
          <w:spacing w:val="-5"/>
        </w:rPr>
        <w:t>обоснованному образовательному феномену, качеству личности, содержанию учебного предмета, качеству усвоения и т. д., легко вычленяемо</w:t>
      </w:r>
      <w:r w:rsidRPr="00770CD6">
        <w:rPr>
          <w:spacing w:val="-4"/>
        </w:rPr>
        <w:t>му из общей структуры образования и обладающему определенной це</w:t>
      </w:r>
      <w:r w:rsidRPr="00770CD6">
        <w:rPr>
          <w:spacing w:val="-4"/>
        </w:rPr>
        <w:softHyphen/>
      </w:r>
      <w:r w:rsidRPr="00770CD6">
        <w:rPr>
          <w:spacing w:val="-6"/>
        </w:rPr>
        <w:t>лостностью;</w:t>
      </w:r>
    </w:p>
    <w:p w:rsidR="00B0765C" w:rsidRPr="00770CD6" w:rsidRDefault="00B0765C" w:rsidP="005335A8">
      <w:pPr>
        <w:widowControl w:val="0"/>
        <w:numPr>
          <w:ilvl w:val="0"/>
          <w:numId w:val="30"/>
        </w:numPr>
        <w:shd w:val="clear" w:color="auto" w:fill="FFFFFF"/>
        <w:tabs>
          <w:tab w:val="left" w:pos="590"/>
        </w:tabs>
        <w:suppressAutoHyphens/>
        <w:autoSpaceDE w:val="0"/>
        <w:spacing w:before="2"/>
        <w:ind w:firstLine="278"/>
        <w:jc w:val="both"/>
        <w:rPr>
          <w:spacing w:val="-4"/>
        </w:rPr>
      </w:pPr>
      <w:r w:rsidRPr="00770CD6">
        <w:rPr>
          <w:spacing w:val="-6"/>
        </w:rPr>
        <w:t>ориентировано на объективные, воспроизводимые методы контро</w:t>
      </w:r>
      <w:r w:rsidRPr="00770CD6">
        <w:rPr>
          <w:spacing w:val="-4"/>
        </w:rPr>
        <w:t>ля качества по всем выделенным показателям;</w:t>
      </w:r>
    </w:p>
    <w:p w:rsidR="00B0765C" w:rsidRPr="00770CD6" w:rsidRDefault="00B0765C" w:rsidP="005335A8">
      <w:pPr>
        <w:widowControl w:val="0"/>
        <w:numPr>
          <w:ilvl w:val="0"/>
          <w:numId w:val="30"/>
        </w:numPr>
        <w:shd w:val="clear" w:color="auto" w:fill="FFFFFF"/>
        <w:tabs>
          <w:tab w:val="left" w:pos="590"/>
        </w:tabs>
        <w:suppressAutoHyphens/>
        <w:autoSpaceDE w:val="0"/>
        <w:spacing w:before="2"/>
        <w:ind w:firstLine="278"/>
        <w:jc w:val="both"/>
        <w:rPr>
          <w:spacing w:val="-4"/>
        </w:rPr>
      </w:pPr>
      <w:r w:rsidRPr="00770CD6">
        <w:rPr>
          <w:spacing w:val="-5"/>
        </w:rPr>
        <w:t>содержит критерии качества проявления образовательного фено</w:t>
      </w:r>
      <w:r w:rsidRPr="00770CD6">
        <w:rPr>
          <w:spacing w:val="-5"/>
        </w:rPr>
        <w:softHyphen/>
      </w:r>
      <w:r w:rsidRPr="00770CD6">
        <w:rPr>
          <w:spacing w:val="-4"/>
        </w:rPr>
        <w:t>мена, сопряженные с адекватной шкалой его оценки,</w:t>
      </w:r>
    </w:p>
    <w:p w:rsidR="00B0765C" w:rsidRPr="00770CD6" w:rsidRDefault="00B0765C" w:rsidP="005335A8">
      <w:pPr>
        <w:shd w:val="clear" w:color="auto" w:fill="FFFFFF"/>
        <w:spacing w:before="5"/>
        <w:ind w:firstLine="286"/>
        <w:jc w:val="both"/>
        <w:rPr>
          <w:spacing w:val="-8"/>
        </w:rPr>
      </w:pPr>
      <w:r w:rsidRPr="00770CD6">
        <w:rPr>
          <w:b/>
          <w:bCs/>
          <w:spacing w:val="-6"/>
        </w:rPr>
        <w:t xml:space="preserve">Структура глобальной цели образования </w:t>
      </w:r>
      <w:r w:rsidRPr="00770CD6">
        <w:rPr>
          <w:spacing w:val="-6"/>
        </w:rPr>
        <w:t xml:space="preserve">-1) структура социальных </w:t>
      </w:r>
      <w:r w:rsidRPr="00770CD6">
        <w:rPr>
          <w:spacing w:val="-4"/>
        </w:rPr>
        <w:t>свойств личности: мировоззрение, нравственность, эстетические и тру</w:t>
      </w:r>
      <w:r w:rsidRPr="00770CD6">
        <w:rPr>
          <w:spacing w:val="-4"/>
        </w:rPr>
        <w:softHyphen/>
      </w:r>
      <w:r w:rsidRPr="00770CD6">
        <w:rPr>
          <w:spacing w:val="-5"/>
        </w:rPr>
        <w:t xml:space="preserve">довые качества; 2) уровень усвоения опыта жизнедеятельности в одной </w:t>
      </w:r>
      <w:r w:rsidRPr="00770CD6">
        <w:rPr>
          <w:spacing w:val="-6"/>
        </w:rPr>
        <w:t>или многих областях; 3) общее развитие базовых психологических струк</w:t>
      </w:r>
      <w:r w:rsidRPr="00770CD6">
        <w:rPr>
          <w:spacing w:val="-6"/>
        </w:rPr>
        <w:softHyphen/>
        <w:t>тур личности: восприятия, памяти, внимания, и их высших форм: мышле</w:t>
      </w:r>
      <w:r w:rsidRPr="00770CD6">
        <w:rPr>
          <w:spacing w:val="-6"/>
        </w:rPr>
        <w:softHyphen/>
      </w:r>
      <w:r w:rsidRPr="00770CD6">
        <w:rPr>
          <w:spacing w:val="-4"/>
        </w:rPr>
        <w:t>ния, когнитивных процессов в целом; 4) уровень развития генетических свойств личности - общих и специальных задатков - как условий, спо</w:t>
      </w:r>
      <w:r w:rsidRPr="00770CD6">
        <w:rPr>
          <w:spacing w:val="-4"/>
        </w:rPr>
        <w:softHyphen/>
      </w:r>
      <w:r w:rsidRPr="00770CD6">
        <w:rPr>
          <w:spacing w:val="-5"/>
        </w:rPr>
        <w:t>собствующих достижениям и проявляющихся в определенной деятель</w:t>
      </w:r>
      <w:r w:rsidRPr="00770CD6">
        <w:rPr>
          <w:spacing w:val="-5"/>
        </w:rPr>
        <w:softHyphen/>
      </w:r>
      <w:r w:rsidRPr="00770CD6">
        <w:rPr>
          <w:spacing w:val="-8"/>
        </w:rPr>
        <w:t>ности.</w:t>
      </w:r>
    </w:p>
    <w:p w:rsidR="00B0765C" w:rsidRPr="00770CD6" w:rsidRDefault="00B0765C" w:rsidP="005335A8">
      <w:pPr>
        <w:shd w:val="clear" w:color="auto" w:fill="FFFFFF"/>
        <w:spacing w:before="2"/>
        <w:ind w:firstLine="281"/>
        <w:jc w:val="both"/>
        <w:rPr>
          <w:spacing w:val="-5"/>
        </w:rPr>
      </w:pPr>
      <w:r w:rsidRPr="00770CD6">
        <w:rPr>
          <w:b/>
          <w:bCs/>
          <w:spacing w:val="-6"/>
        </w:rPr>
        <w:t>Структура системы высшего и послевузовского профессиональ</w:t>
      </w:r>
      <w:r w:rsidRPr="00770CD6">
        <w:rPr>
          <w:b/>
          <w:bCs/>
          <w:spacing w:val="-6"/>
        </w:rPr>
        <w:softHyphen/>
      </w:r>
      <w:r w:rsidRPr="00770CD6">
        <w:rPr>
          <w:b/>
          <w:bCs/>
          <w:spacing w:val="-5"/>
        </w:rPr>
        <w:t xml:space="preserve">ного образования </w:t>
      </w:r>
      <w:r w:rsidRPr="00770CD6">
        <w:rPr>
          <w:spacing w:val="-5"/>
        </w:rPr>
        <w:t xml:space="preserve">- представляет собой совокупность государственных </w:t>
      </w:r>
      <w:r w:rsidRPr="00770CD6">
        <w:rPr>
          <w:spacing w:val="-4"/>
        </w:rPr>
        <w:t xml:space="preserve">стандартов и программ высшего и послевузовского профессионального </w:t>
      </w:r>
      <w:r w:rsidRPr="00770CD6">
        <w:rPr>
          <w:spacing w:val="-5"/>
        </w:rPr>
        <w:t>образования, высших учебных заведений и образовательных учрежде</w:t>
      </w:r>
      <w:r w:rsidRPr="00770CD6">
        <w:rPr>
          <w:spacing w:val="-5"/>
        </w:rPr>
        <w:softHyphen/>
      </w:r>
      <w:r w:rsidRPr="00770CD6">
        <w:rPr>
          <w:spacing w:val="-6"/>
        </w:rPr>
        <w:t xml:space="preserve">ний дополнительного профессионального образования независимо от их </w:t>
      </w:r>
      <w:r w:rsidRPr="00770CD6">
        <w:rPr>
          <w:spacing w:val="-7"/>
        </w:rPr>
        <w:t xml:space="preserve">организационно-правовых форм, научных, проектных, производственных, </w:t>
      </w:r>
      <w:r w:rsidRPr="00770CD6">
        <w:rPr>
          <w:spacing w:val="-4"/>
        </w:rPr>
        <w:t xml:space="preserve">клинических, </w:t>
      </w:r>
      <w:r w:rsidRPr="00770CD6">
        <w:rPr>
          <w:spacing w:val="-4"/>
        </w:rPr>
        <w:lastRenderedPageBreak/>
        <w:t>медико-профилактических, фармацевтических, культурно-</w:t>
      </w:r>
      <w:r w:rsidRPr="00770CD6">
        <w:rPr>
          <w:spacing w:val="-5"/>
        </w:rPr>
        <w:t>просветительских предприятий, учреждений и организаций, ведущих на</w:t>
      </w:r>
      <w:r w:rsidRPr="00770CD6">
        <w:rPr>
          <w:spacing w:val="-5"/>
        </w:rPr>
        <w:softHyphen/>
      </w:r>
      <w:r w:rsidRPr="00770CD6">
        <w:rPr>
          <w:spacing w:val="-4"/>
        </w:rPr>
        <w:t xml:space="preserve">учные исследования и обеспечивающих функционирование и развитие </w:t>
      </w:r>
      <w:r w:rsidRPr="00770CD6">
        <w:rPr>
          <w:spacing w:val="-3"/>
        </w:rPr>
        <w:t xml:space="preserve">высшего и послевузовского профессионального образования, органов </w:t>
      </w:r>
      <w:r w:rsidRPr="00770CD6">
        <w:rPr>
          <w:spacing w:val="-4"/>
        </w:rPr>
        <w:t>управления высшим и послевузовским профессиональным образовани</w:t>
      </w:r>
      <w:r w:rsidRPr="00770CD6">
        <w:rPr>
          <w:spacing w:val="-4"/>
        </w:rPr>
        <w:softHyphen/>
      </w:r>
      <w:r w:rsidRPr="00770CD6">
        <w:rPr>
          <w:spacing w:val="-5"/>
        </w:rPr>
        <w:t>ем, а также подведомственных им предприятий, учреждений и организа</w:t>
      </w:r>
      <w:r w:rsidRPr="00770CD6">
        <w:rPr>
          <w:spacing w:val="-5"/>
        </w:rPr>
        <w:softHyphen/>
      </w:r>
      <w:r w:rsidRPr="00770CD6">
        <w:rPr>
          <w:spacing w:val="-6"/>
        </w:rPr>
        <w:t>ций, общественных и государственно-общественных объединений (твор</w:t>
      </w:r>
      <w:r w:rsidRPr="00770CD6">
        <w:rPr>
          <w:spacing w:val="-6"/>
        </w:rPr>
        <w:softHyphen/>
      </w:r>
      <w:r w:rsidRPr="00770CD6">
        <w:rPr>
          <w:spacing w:val="-4"/>
        </w:rPr>
        <w:t>ческих союзов, профессиональных ассоциаций, обществ, научных и ме</w:t>
      </w:r>
      <w:r w:rsidRPr="00770CD6">
        <w:rPr>
          <w:spacing w:val="-4"/>
        </w:rPr>
        <w:softHyphen/>
      </w:r>
      <w:r w:rsidRPr="00770CD6">
        <w:rPr>
          <w:spacing w:val="-5"/>
        </w:rPr>
        <w:t>тодических советов и иных объединений.</w:t>
      </w:r>
    </w:p>
    <w:p w:rsidR="00B0765C" w:rsidRPr="00770CD6" w:rsidRDefault="00B0765C" w:rsidP="005335A8">
      <w:pPr>
        <w:shd w:val="clear" w:color="auto" w:fill="FFFFFF"/>
        <w:ind w:firstLine="286"/>
        <w:jc w:val="both"/>
        <w:rPr>
          <w:spacing w:val="-6"/>
        </w:rPr>
      </w:pPr>
      <w:r w:rsidRPr="00770CD6">
        <w:rPr>
          <w:b/>
          <w:bCs/>
          <w:spacing w:val="-6"/>
        </w:rPr>
        <w:t xml:space="preserve">Структура системы среднего профессионального образования </w:t>
      </w:r>
      <w:r w:rsidRPr="00770CD6">
        <w:rPr>
          <w:spacing w:val="-6"/>
        </w:rPr>
        <w:t xml:space="preserve">-совокупность различных по назначению и нормативным срокам обучения </w:t>
      </w:r>
      <w:r w:rsidRPr="00770CD6">
        <w:rPr>
          <w:spacing w:val="-5"/>
        </w:rPr>
        <w:t>основных программ среднего профессионального образования/характе</w:t>
      </w:r>
      <w:r w:rsidRPr="00770CD6">
        <w:rPr>
          <w:spacing w:val="-5"/>
        </w:rPr>
        <w:softHyphen/>
      </w:r>
      <w:r w:rsidRPr="00770CD6">
        <w:rPr>
          <w:spacing w:val="-6"/>
        </w:rPr>
        <w:t>ризующих все его.</w:t>
      </w:r>
    </w:p>
    <w:p w:rsidR="00B0765C" w:rsidRPr="00770CD6" w:rsidRDefault="00B0765C" w:rsidP="005335A8">
      <w:pPr>
        <w:shd w:val="clear" w:color="auto" w:fill="FFFFFF"/>
        <w:ind w:firstLine="288"/>
        <w:jc w:val="both"/>
        <w:rPr>
          <w:spacing w:val="-6"/>
        </w:rPr>
      </w:pPr>
      <w:r w:rsidRPr="00770CD6">
        <w:rPr>
          <w:b/>
          <w:bCs/>
          <w:spacing w:val="-7"/>
        </w:rPr>
        <w:t xml:space="preserve">Ступени высшего профессионального образования </w:t>
      </w:r>
      <w:r w:rsidRPr="00770CD6">
        <w:rPr>
          <w:spacing w:val="-7"/>
        </w:rPr>
        <w:t>- высшее про</w:t>
      </w:r>
      <w:r w:rsidRPr="00770CD6">
        <w:rPr>
          <w:spacing w:val="-7"/>
        </w:rPr>
        <w:softHyphen/>
      </w:r>
      <w:r w:rsidRPr="00770CD6">
        <w:rPr>
          <w:spacing w:val="-8"/>
        </w:rPr>
        <w:t>фессиональное образование, подтверждаемое присвоением лицу, успеш</w:t>
      </w:r>
      <w:r w:rsidRPr="00770CD6">
        <w:rPr>
          <w:spacing w:val="-8"/>
        </w:rPr>
        <w:softHyphen/>
      </w:r>
      <w:r w:rsidRPr="00770CD6">
        <w:rPr>
          <w:spacing w:val="-10"/>
        </w:rPr>
        <w:t xml:space="preserve">но прошедшему итоговую аттестацию, квалификации (степени) «бакалавр»; </w:t>
      </w:r>
      <w:r w:rsidRPr="00770CD6">
        <w:rPr>
          <w:spacing w:val="-7"/>
        </w:rPr>
        <w:t>высшее профессиональное образование, подтверждаемое присвоением лицу, успешно прошедшему итоговую аттестацию, квалификации «дипло</w:t>
      </w:r>
      <w:r w:rsidRPr="00770CD6">
        <w:rPr>
          <w:spacing w:val="-7"/>
        </w:rPr>
        <w:softHyphen/>
        <w:t>мированный специалист»; высшее профессиональное образование, под</w:t>
      </w:r>
      <w:r w:rsidRPr="00770CD6">
        <w:rPr>
          <w:spacing w:val="-7"/>
        </w:rPr>
        <w:softHyphen/>
      </w:r>
      <w:r w:rsidRPr="00770CD6">
        <w:rPr>
          <w:spacing w:val="-8"/>
        </w:rPr>
        <w:t>тверждаемое присвоением лицу, успешно прошедшему итоговую аттеста</w:t>
      </w:r>
      <w:r w:rsidRPr="00770CD6">
        <w:rPr>
          <w:spacing w:val="-8"/>
        </w:rPr>
        <w:softHyphen/>
      </w:r>
      <w:r w:rsidRPr="00770CD6">
        <w:rPr>
          <w:spacing w:val="-6"/>
        </w:rPr>
        <w:t>цию, квалификации (степени) «магистр».</w:t>
      </w:r>
    </w:p>
    <w:p w:rsidR="00B0765C" w:rsidRPr="00770CD6" w:rsidRDefault="00B0765C" w:rsidP="005335A8">
      <w:pPr>
        <w:shd w:val="clear" w:color="auto" w:fill="FFFFFF"/>
        <w:ind w:firstLine="288"/>
        <w:jc w:val="both"/>
        <w:rPr>
          <w:spacing w:val="-6"/>
        </w:rPr>
      </w:pPr>
      <w:r w:rsidRPr="00770CD6">
        <w:rPr>
          <w:b/>
          <w:bCs/>
          <w:spacing w:val="-6"/>
        </w:rPr>
        <w:t xml:space="preserve">Творческая деятельность </w:t>
      </w:r>
      <w:r w:rsidRPr="00770CD6">
        <w:rPr>
          <w:spacing w:val="-6"/>
        </w:rPr>
        <w:t>- создание культурных ценностей и их ин</w:t>
      </w:r>
      <w:r w:rsidRPr="00770CD6">
        <w:rPr>
          <w:spacing w:val="-6"/>
        </w:rPr>
        <w:softHyphen/>
        <w:t>терпретация.</w:t>
      </w:r>
    </w:p>
    <w:p w:rsidR="00B0765C" w:rsidRPr="00770CD6" w:rsidRDefault="00B0765C" w:rsidP="005335A8">
      <w:pPr>
        <w:shd w:val="clear" w:color="auto" w:fill="FFFFFF"/>
        <w:spacing w:before="2"/>
        <w:ind w:firstLine="286"/>
        <w:jc w:val="both"/>
        <w:rPr>
          <w:spacing w:val="-5"/>
        </w:rPr>
      </w:pPr>
      <w:r w:rsidRPr="00770CD6">
        <w:rPr>
          <w:b/>
          <w:bCs/>
          <w:spacing w:val="-5"/>
        </w:rPr>
        <w:t xml:space="preserve">Техникум (колледж) </w:t>
      </w:r>
      <w:r w:rsidRPr="00770CD6">
        <w:rPr>
          <w:spacing w:val="-5"/>
        </w:rPr>
        <w:t xml:space="preserve">- основной тип среднего специального </w:t>
      </w:r>
      <w:r w:rsidRPr="00770CD6">
        <w:rPr>
          <w:spacing w:val="-8"/>
        </w:rPr>
        <w:t xml:space="preserve">учебного заведения, </w:t>
      </w:r>
      <w:r w:rsidRPr="00770CD6">
        <w:rPr>
          <w:bCs/>
          <w:spacing w:val="-8"/>
        </w:rPr>
        <w:t>реализующи</w:t>
      </w:r>
      <w:r w:rsidRPr="00770CD6">
        <w:rPr>
          <w:b/>
          <w:bCs/>
          <w:spacing w:val="-8"/>
        </w:rPr>
        <w:t xml:space="preserve">й </w:t>
      </w:r>
      <w:r w:rsidRPr="00770CD6">
        <w:rPr>
          <w:spacing w:val="-8"/>
        </w:rPr>
        <w:t xml:space="preserve">профессиональные образовательные </w:t>
      </w:r>
      <w:r w:rsidRPr="00770CD6">
        <w:rPr>
          <w:spacing w:val="-5"/>
        </w:rPr>
        <w:t>программы среднего профессионального образования.</w:t>
      </w:r>
    </w:p>
    <w:p w:rsidR="00B0765C" w:rsidRPr="00770CD6" w:rsidRDefault="00B0765C" w:rsidP="005335A8">
      <w:pPr>
        <w:shd w:val="clear" w:color="auto" w:fill="FFFFFF"/>
        <w:spacing w:before="5"/>
        <w:ind w:firstLine="278"/>
        <w:jc w:val="both"/>
        <w:rPr>
          <w:spacing w:val="-3"/>
        </w:rPr>
      </w:pPr>
      <w:r w:rsidRPr="00770CD6">
        <w:rPr>
          <w:b/>
          <w:bCs/>
          <w:spacing w:val="-3"/>
        </w:rPr>
        <w:t xml:space="preserve">Университет - </w:t>
      </w:r>
      <w:r w:rsidRPr="00770CD6">
        <w:rPr>
          <w:spacing w:val="-3"/>
        </w:rPr>
        <w:t>высшее учебное заведение, которое:</w:t>
      </w:r>
    </w:p>
    <w:p w:rsidR="00B0765C" w:rsidRPr="00770CD6" w:rsidRDefault="00B0765C" w:rsidP="005335A8">
      <w:pPr>
        <w:widowControl w:val="0"/>
        <w:numPr>
          <w:ilvl w:val="0"/>
          <w:numId w:val="31"/>
        </w:numPr>
        <w:shd w:val="clear" w:color="auto" w:fill="FFFFFF"/>
        <w:tabs>
          <w:tab w:val="left" w:pos="571"/>
        </w:tabs>
        <w:suppressAutoHyphens/>
        <w:autoSpaceDE w:val="0"/>
        <w:ind w:firstLine="278"/>
        <w:jc w:val="both"/>
        <w:rPr>
          <w:spacing w:val="-6"/>
        </w:rPr>
      </w:pPr>
      <w:r w:rsidRPr="00770CD6">
        <w:rPr>
          <w:spacing w:val="-6"/>
        </w:rPr>
        <w:t>реализует программы высшего и послевузовского профессиональ</w:t>
      </w:r>
      <w:r w:rsidRPr="00770CD6">
        <w:rPr>
          <w:spacing w:val="-6"/>
        </w:rPr>
        <w:softHyphen/>
      </w:r>
      <w:r w:rsidRPr="00770CD6">
        <w:rPr>
          <w:spacing w:val="-5"/>
        </w:rPr>
        <w:t>ного образования по широкому спектру направлений подготовки (специ</w:t>
      </w:r>
      <w:r w:rsidRPr="00770CD6">
        <w:rPr>
          <w:spacing w:val="-6"/>
        </w:rPr>
        <w:t>альностей);</w:t>
      </w:r>
    </w:p>
    <w:p w:rsidR="00B0765C" w:rsidRPr="00770CD6" w:rsidRDefault="00B0765C" w:rsidP="005335A8">
      <w:pPr>
        <w:widowControl w:val="0"/>
        <w:numPr>
          <w:ilvl w:val="0"/>
          <w:numId w:val="31"/>
        </w:numPr>
        <w:shd w:val="clear" w:color="auto" w:fill="FFFFFF"/>
        <w:tabs>
          <w:tab w:val="left" w:pos="571"/>
        </w:tabs>
        <w:suppressAutoHyphens/>
        <w:autoSpaceDE w:val="0"/>
        <w:ind w:firstLine="278"/>
        <w:jc w:val="both"/>
        <w:rPr>
          <w:spacing w:val="-5"/>
        </w:rPr>
      </w:pPr>
      <w:r w:rsidRPr="00770CD6">
        <w:rPr>
          <w:spacing w:val="-5"/>
        </w:rPr>
        <w:t>осуществляет подготовку, переподготовку и (или) повышение ква</w:t>
      </w:r>
      <w:r w:rsidRPr="00770CD6">
        <w:rPr>
          <w:spacing w:val="-5"/>
        </w:rPr>
        <w:softHyphen/>
      </w:r>
      <w:r w:rsidRPr="00770CD6">
        <w:rPr>
          <w:spacing w:val="-6"/>
        </w:rPr>
        <w:t>лификации работников высшей квалификации, научных и научно-педаго</w:t>
      </w:r>
      <w:r w:rsidRPr="00770CD6">
        <w:rPr>
          <w:spacing w:val="-5"/>
        </w:rPr>
        <w:t>гических работников;</w:t>
      </w:r>
    </w:p>
    <w:p w:rsidR="00B0765C" w:rsidRPr="00770CD6" w:rsidRDefault="00B0765C" w:rsidP="005335A8">
      <w:pPr>
        <w:widowControl w:val="0"/>
        <w:numPr>
          <w:ilvl w:val="0"/>
          <w:numId w:val="31"/>
        </w:numPr>
        <w:shd w:val="clear" w:color="auto" w:fill="FFFFFF"/>
        <w:tabs>
          <w:tab w:val="left" w:pos="571"/>
        </w:tabs>
        <w:suppressAutoHyphens/>
        <w:autoSpaceDE w:val="0"/>
        <w:ind w:firstLine="278"/>
        <w:jc w:val="both"/>
        <w:rPr>
          <w:spacing w:val="-5"/>
        </w:rPr>
      </w:pPr>
      <w:r w:rsidRPr="00770CD6">
        <w:rPr>
          <w:spacing w:val="-4"/>
        </w:rPr>
        <w:t>выполняет фундаментальные и прикладные научные исследова</w:t>
      </w:r>
      <w:r w:rsidRPr="00770CD6">
        <w:rPr>
          <w:spacing w:val="-4"/>
        </w:rPr>
        <w:softHyphen/>
      </w:r>
      <w:r w:rsidRPr="00770CD6">
        <w:rPr>
          <w:spacing w:val="-5"/>
        </w:rPr>
        <w:t>ния по широкому спектру наук;</w:t>
      </w:r>
    </w:p>
    <w:p w:rsidR="00B0765C" w:rsidRPr="00770CD6" w:rsidRDefault="00B0765C" w:rsidP="005335A8">
      <w:pPr>
        <w:widowControl w:val="0"/>
        <w:numPr>
          <w:ilvl w:val="0"/>
          <w:numId w:val="31"/>
        </w:numPr>
        <w:shd w:val="clear" w:color="auto" w:fill="FFFFFF"/>
        <w:tabs>
          <w:tab w:val="left" w:pos="571"/>
        </w:tabs>
        <w:suppressAutoHyphens/>
        <w:autoSpaceDE w:val="0"/>
        <w:spacing w:before="2"/>
        <w:ind w:firstLine="278"/>
        <w:jc w:val="both"/>
        <w:rPr>
          <w:spacing w:val="-6"/>
        </w:rPr>
      </w:pPr>
      <w:r w:rsidRPr="00770CD6">
        <w:rPr>
          <w:spacing w:val="-3"/>
        </w:rPr>
        <w:t>является ведущим научным и методическим центром в областях</w:t>
      </w:r>
      <w:r w:rsidRPr="00770CD6">
        <w:rPr>
          <w:spacing w:val="-3"/>
        </w:rPr>
        <w:br/>
      </w:r>
      <w:r w:rsidRPr="00770CD6">
        <w:rPr>
          <w:spacing w:val="-6"/>
        </w:rPr>
        <w:t>своей деятельности.</w:t>
      </w:r>
    </w:p>
    <w:p w:rsidR="00B0765C" w:rsidRPr="00770CD6" w:rsidRDefault="00B0765C" w:rsidP="005335A8">
      <w:pPr>
        <w:widowControl w:val="0"/>
        <w:shd w:val="clear" w:color="auto" w:fill="FFFFFF"/>
        <w:tabs>
          <w:tab w:val="left" w:pos="571"/>
        </w:tabs>
        <w:suppressAutoHyphens/>
        <w:autoSpaceDE w:val="0"/>
        <w:spacing w:before="2"/>
        <w:jc w:val="both"/>
        <w:rPr>
          <w:spacing w:val="-6"/>
        </w:rPr>
      </w:pPr>
      <w:r w:rsidRPr="00770CD6">
        <w:rPr>
          <w:b/>
          <w:iCs/>
          <w:spacing w:val="-6"/>
        </w:rPr>
        <w:t xml:space="preserve">Управление </w:t>
      </w:r>
      <w:r w:rsidRPr="00770CD6">
        <w:rPr>
          <w:iCs/>
          <w:spacing w:val="-6"/>
        </w:rPr>
        <w:t xml:space="preserve">- 1). </w:t>
      </w:r>
      <w:r w:rsidRPr="00770CD6">
        <w:rPr>
          <w:spacing w:val="-6"/>
        </w:rPr>
        <w:t>функция (свойство) любого сообщества (коллектива), вытекающая из его системной природы, общественного характера деятельности, необходимости общения людей в процессе труда и жизни, обмена продуктами материальной и духовной жизни. 2). это деятельность, направленная на выработку решения, организацию, контроль, регулирование объекта управления в соответствии с заданной целью, анализ и подведение итогов на основе достоверной информации. 3) это функция системы, которая отвечает за нормирование (по требованию объективных законов), ее развитие (сохранение, изменение), обеспечивающее достижение конкретной цели.</w:t>
      </w:r>
    </w:p>
    <w:p w:rsidR="00B0765C" w:rsidRPr="00770CD6" w:rsidRDefault="00B0765C" w:rsidP="005335A8">
      <w:pPr>
        <w:widowControl w:val="0"/>
        <w:shd w:val="clear" w:color="auto" w:fill="FFFFFF"/>
        <w:tabs>
          <w:tab w:val="left" w:pos="571"/>
        </w:tabs>
        <w:suppressAutoHyphens/>
        <w:autoSpaceDE w:val="0"/>
        <w:spacing w:before="2"/>
        <w:jc w:val="both"/>
        <w:rPr>
          <w:spacing w:val="-6"/>
        </w:rPr>
      </w:pPr>
      <w:r w:rsidRPr="00770CD6">
        <w:rPr>
          <w:b/>
          <w:spacing w:val="-6"/>
        </w:rPr>
        <w:t>Управление образовательными системами</w:t>
      </w:r>
      <w:r w:rsidRPr="00770CD6">
        <w:rPr>
          <w:spacing w:val="-6"/>
        </w:rPr>
        <w:t xml:space="preserve"> - взаимосвязанная совокупность циклически повторяющихся процессов выработки и осуществления решений, ориентированных на стабильное функционирование и эффективное развитие системы образования и основных ее частей.</w:t>
      </w:r>
    </w:p>
    <w:p w:rsidR="00B0765C" w:rsidRPr="00770CD6" w:rsidRDefault="00B0765C" w:rsidP="005335A8">
      <w:pPr>
        <w:shd w:val="clear" w:color="auto" w:fill="FFFFFF"/>
        <w:spacing w:before="2"/>
        <w:ind w:firstLine="283"/>
        <w:jc w:val="both"/>
        <w:rPr>
          <w:spacing w:val="-6"/>
        </w:rPr>
      </w:pPr>
      <w:r w:rsidRPr="00770CD6">
        <w:rPr>
          <w:b/>
          <w:bCs/>
          <w:spacing w:val="-6"/>
        </w:rPr>
        <w:t>Факультативные курсы (необязательные для данного направле</w:t>
      </w:r>
      <w:r w:rsidRPr="00770CD6">
        <w:rPr>
          <w:b/>
          <w:bCs/>
          <w:spacing w:val="-6"/>
        </w:rPr>
        <w:softHyphen/>
        <w:t xml:space="preserve">ния подготовки (специальности) </w:t>
      </w:r>
      <w:r w:rsidRPr="00770CD6">
        <w:rPr>
          <w:spacing w:val="-6"/>
        </w:rPr>
        <w:t>- курсы, предлагаемые соответствую</w:t>
      </w:r>
      <w:r w:rsidRPr="00770CD6">
        <w:rPr>
          <w:spacing w:val="-6"/>
        </w:rPr>
        <w:softHyphen/>
        <w:t>щим факультетом и кафедрой.</w:t>
      </w:r>
    </w:p>
    <w:p w:rsidR="00B0765C" w:rsidRPr="00770CD6" w:rsidRDefault="00B0765C" w:rsidP="005335A8">
      <w:pPr>
        <w:shd w:val="clear" w:color="auto" w:fill="FFFFFF"/>
        <w:spacing w:before="2"/>
        <w:ind w:firstLine="281"/>
        <w:jc w:val="both"/>
        <w:rPr>
          <w:spacing w:val="-5"/>
        </w:rPr>
      </w:pPr>
      <w:r w:rsidRPr="00770CD6">
        <w:rPr>
          <w:b/>
          <w:bCs/>
          <w:spacing w:val="-5"/>
        </w:rPr>
        <w:t xml:space="preserve">Федеральная собственность </w:t>
      </w:r>
      <w:r w:rsidRPr="00770CD6">
        <w:rPr>
          <w:spacing w:val="-5"/>
        </w:rPr>
        <w:t>- имущество, принадлежащее на пра</w:t>
      </w:r>
      <w:r w:rsidRPr="00770CD6">
        <w:rPr>
          <w:spacing w:val="-5"/>
        </w:rPr>
        <w:softHyphen/>
        <w:t>ве собственности Российской Федерации.</w:t>
      </w:r>
    </w:p>
    <w:p w:rsidR="00B0765C" w:rsidRPr="00770CD6" w:rsidRDefault="00B0765C" w:rsidP="005335A8">
      <w:pPr>
        <w:shd w:val="clear" w:color="auto" w:fill="FFFFFF"/>
        <w:ind w:firstLine="283"/>
        <w:jc w:val="both"/>
        <w:rPr>
          <w:spacing w:val="-4"/>
        </w:rPr>
      </w:pPr>
      <w:r w:rsidRPr="00770CD6">
        <w:rPr>
          <w:b/>
          <w:bCs/>
          <w:spacing w:val="-5"/>
        </w:rPr>
        <w:t xml:space="preserve">Филиалы высшего учебного заведения </w:t>
      </w:r>
      <w:r w:rsidRPr="00770CD6">
        <w:rPr>
          <w:spacing w:val="-5"/>
        </w:rPr>
        <w:t>- обособленные структур</w:t>
      </w:r>
      <w:r w:rsidRPr="00770CD6">
        <w:rPr>
          <w:spacing w:val="-5"/>
        </w:rPr>
        <w:softHyphen/>
      </w:r>
      <w:r w:rsidRPr="00770CD6">
        <w:rPr>
          <w:spacing w:val="-4"/>
        </w:rPr>
        <w:t>ные подразделения, расположенные вне места его нахождения.</w:t>
      </w:r>
    </w:p>
    <w:p w:rsidR="00B0765C" w:rsidRPr="00770CD6" w:rsidRDefault="00B0765C" w:rsidP="005335A8">
      <w:pPr>
        <w:shd w:val="clear" w:color="auto" w:fill="FFFFFF"/>
        <w:ind w:firstLine="286"/>
        <w:jc w:val="both"/>
        <w:rPr>
          <w:spacing w:val="-5"/>
        </w:rPr>
      </w:pPr>
      <w:r w:rsidRPr="00770CD6">
        <w:rPr>
          <w:b/>
          <w:bCs/>
          <w:spacing w:val="-3"/>
        </w:rPr>
        <w:t xml:space="preserve">Формы самоуправления общеобразовательного учреждения </w:t>
      </w:r>
      <w:r w:rsidRPr="00770CD6">
        <w:rPr>
          <w:spacing w:val="-3"/>
        </w:rPr>
        <w:t>-</w:t>
      </w:r>
      <w:r w:rsidRPr="00770CD6">
        <w:rPr>
          <w:spacing w:val="-6"/>
        </w:rPr>
        <w:t>совет общеобразовательного учреждения, общее собрание, педагогичес</w:t>
      </w:r>
      <w:r w:rsidRPr="00770CD6">
        <w:rPr>
          <w:spacing w:val="-6"/>
        </w:rPr>
        <w:softHyphen/>
      </w:r>
      <w:r w:rsidRPr="00770CD6">
        <w:rPr>
          <w:spacing w:val="-5"/>
        </w:rPr>
        <w:t>кий совет, попечительский совет и др.</w:t>
      </w:r>
    </w:p>
    <w:p w:rsidR="00B0765C" w:rsidRPr="00770CD6" w:rsidRDefault="00B0765C" w:rsidP="005335A8">
      <w:pPr>
        <w:shd w:val="clear" w:color="auto" w:fill="FFFFFF"/>
        <w:ind w:firstLine="281"/>
        <w:jc w:val="both"/>
        <w:rPr>
          <w:spacing w:val="-8"/>
        </w:rPr>
      </w:pPr>
      <w:r w:rsidRPr="00770CD6">
        <w:rPr>
          <w:b/>
          <w:bCs/>
          <w:spacing w:val="-7"/>
        </w:rPr>
        <w:lastRenderedPageBreak/>
        <w:t xml:space="preserve">Экстерн </w:t>
      </w:r>
      <w:r w:rsidRPr="00770CD6">
        <w:rPr>
          <w:spacing w:val="-7"/>
        </w:rPr>
        <w:t>- лицо, самостоятельно осваивающее образовательную про</w:t>
      </w:r>
      <w:r w:rsidRPr="00770CD6">
        <w:rPr>
          <w:spacing w:val="-7"/>
        </w:rPr>
        <w:softHyphen/>
      </w:r>
      <w:r w:rsidRPr="00770CD6">
        <w:rPr>
          <w:spacing w:val="-8"/>
        </w:rPr>
        <w:t>грамму соответствующего уровня, возможность прохождения аттестации в образовательном учреждении, имеющем государственную аккредитацию.</w:t>
      </w:r>
    </w:p>
    <w:p w:rsidR="00B0765C" w:rsidRPr="00770CD6" w:rsidRDefault="00B0765C" w:rsidP="005335A8">
      <w:pPr>
        <w:shd w:val="clear" w:color="auto" w:fill="FFFFFF"/>
        <w:ind w:firstLine="288"/>
        <w:jc w:val="both"/>
        <w:rPr>
          <w:spacing w:val="-4"/>
        </w:rPr>
      </w:pPr>
      <w:r w:rsidRPr="00770CD6">
        <w:rPr>
          <w:b/>
          <w:bCs/>
          <w:spacing w:val="-5"/>
        </w:rPr>
        <w:t xml:space="preserve">Экстернат - </w:t>
      </w:r>
      <w:r w:rsidRPr="00770CD6">
        <w:rPr>
          <w:spacing w:val="-5"/>
        </w:rPr>
        <w:t xml:space="preserve">самостоятельное изучение обучающимися дисциплин по </w:t>
      </w:r>
      <w:r w:rsidRPr="00770CD6">
        <w:rPr>
          <w:spacing w:val="-6"/>
        </w:rPr>
        <w:t>соответствующей образовательной программе с последующей аттеста</w:t>
      </w:r>
      <w:r w:rsidRPr="00770CD6">
        <w:rPr>
          <w:spacing w:val="-6"/>
        </w:rPr>
        <w:softHyphen/>
      </w:r>
      <w:r w:rsidRPr="00770CD6">
        <w:rPr>
          <w:spacing w:val="-4"/>
        </w:rPr>
        <w:t>цией (текущей и итоговой) в высшем учебном заведении.</w:t>
      </w:r>
    </w:p>
    <w:p w:rsidR="00B0765C" w:rsidRPr="00770CD6" w:rsidRDefault="00B0765C" w:rsidP="005335A8">
      <w:pPr>
        <w:shd w:val="clear" w:color="auto" w:fill="FFFFFF"/>
        <w:ind w:firstLine="290"/>
        <w:jc w:val="both"/>
        <w:rPr>
          <w:spacing w:val="-5"/>
        </w:rPr>
      </w:pPr>
      <w:r w:rsidRPr="00770CD6">
        <w:rPr>
          <w:b/>
          <w:bCs/>
          <w:spacing w:val="-5"/>
        </w:rPr>
        <w:t xml:space="preserve">Элективные курсы (избираемые в обязательном порядке) </w:t>
      </w:r>
      <w:r w:rsidRPr="00770CD6">
        <w:rPr>
          <w:spacing w:val="-5"/>
        </w:rPr>
        <w:t>- кур</w:t>
      </w:r>
      <w:r w:rsidRPr="00770CD6">
        <w:rPr>
          <w:spacing w:val="-5"/>
        </w:rPr>
        <w:softHyphen/>
        <w:t>сы, предлагаемые соответствующим факультетом и кафедрой.</w:t>
      </w:r>
    </w:p>
    <w:p w:rsidR="00B0765C" w:rsidRDefault="00B0765C"/>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p w:rsidR="00B07E19" w:rsidRDefault="00B07E19" w:rsidP="00B07E19">
      <w:pPr>
        <w:jc w:val="right"/>
      </w:pPr>
    </w:p>
    <w:sectPr w:rsidR="00B07E19" w:rsidSect="0079382B">
      <w:footerReference w:type="default" r:id="rId15"/>
      <w:pgSz w:w="11906" w:h="16838"/>
      <w:pgMar w:top="1134" w:right="851" w:bottom="1134" w:left="153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C03" w:rsidRDefault="000B7C03" w:rsidP="00932708">
      <w:r>
        <w:separator/>
      </w:r>
    </w:p>
  </w:endnote>
  <w:endnote w:type="continuationSeparator" w:id="0">
    <w:p w:rsidR="000B7C03" w:rsidRDefault="000B7C03" w:rsidP="0093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5517"/>
    </w:sdtPr>
    <w:sdtEndPr/>
    <w:sdtContent>
      <w:p w:rsidR="00CF1B80" w:rsidRDefault="00B74CE2">
        <w:pPr>
          <w:pStyle w:val="af1"/>
          <w:jc w:val="center"/>
        </w:pPr>
        <w:r>
          <w:fldChar w:fldCharType="begin"/>
        </w:r>
        <w:r w:rsidR="00CF1B80">
          <w:instrText xml:space="preserve"> PAGE   \* MERGEFORMAT </w:instrText>
        </w:r>
        <w:r>
          <w:fldChar w:fldCharType="separate"/>
        </w:r>
        <w:r w:rsidR="009C4CE9">
          <w:rPr>
            <w:noProof/>
          </w:rPr>
          <w:t>28</w:t>
        </w:r>
        <w:r>
          <w:rPr>
            <w:noProof/>
          </w:rPr>
          <w:fldChar w:fldCharType="end"/>
        </w:r>
      </w:p>
    </w:sdtContent>
  </w:sdt>
  <w:p w:rsidR="00CF1B80" w:rsidRDefault="00CF1B8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C03" w:rsidRDefault="000B7C03" w:rsidP="00932708">
      <w:r>
        <w:separator/>
      </w:r>
    </w:p>
  </w:footnote>
  <w:footnote w:type="continuationSeparator" w:id="0">
    <w:p w:rsidR="000B7C03" w:rsidRDefault="000B7C03" w:rsidP="00932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3"/>
    <w:multiLevelType w:val="singleLevel"/>
    <w:tmpl w:val="00000063"/>
    <w:name w:val="WW8Num99"/>
    <w:lvl w:ilvl="0">
      <w:numFmt w:val="bullet"/>
      <w:lvlText w:val="-"/>
      <w:lvlJc w:val="left"/>
      <w:pPr>
        <w:tabs>
          <w:tab w:val="num" w:pos="0"/>
        </w:tabs>
      </w:pPr>
      <w:rPr>
        <w:rFonts w:ascii="Arial" w:hAnsi="Arial"/>
      </w:rPr>
    </w:lvl>
  </w:abstractNum>
  <w:abstractNum w:abstractNumId="1" w15:restartNumberingAfterBreak="0">
    <w:nsid w:val="00000064"/>
    <w:multiLevelType w:val="singleLevel"/>
    <w:tmpl w:val="00000064"/>
    <w:name w:val="WW8Num100"/>
    <w:lvl w:ilvl="0">
      <w:numFmt w:val="bullet"/>
      <w:lvlText w:val="-"/>
      <w:lvlJc w:val="left"/>
      <w:pPr>
        <w:tabs>
          <w:tab w:val="num" w:pos="0"/>
        </w:tabs>
      </w:pPr>
      <w:rPr>
        <w:rFonts w:ascii="Arial" w:hAnsi="Arial"/>
      </w:rPr>
    </w:lvl>
  </w:abstractNum>
  <w:abstractNum w:abstractNumId="2" w15:restartNumberingAfterBreak="0">
    <w:nsid w:val="00000065"/>
    <w:multiLevelType w:val="singleLevel"/>
    <w:tmpl w:val="00000065"/>
    <w:name w:val="WW8Num101"/>
    <w:lvl w:ilvl="0">
      <w:numFmt w:val="bullet"/>
      <w:lvlText w:val="-"/>
      <w:lvlJc w:val="left"/>
      <w:pPr>
        <w:tabs>
          <w:tab w:val="num" w:pos="0"/>
        </w:tabs>
      </w:pPr>
      <w:rPr>
        <w:rFonts w:ascii="Arial" w:hAnsi="Arial"/>
      </w:rPr>
    </w:lvl>
  </w:abstractNum>
  <w:abstractNum w:abstractNumId="3" w15:restartNumberingAfterBreak="0">
    <w:nsid w:val="00000DDC"/>
    <w:multiLevelType w:val="hybridMultilevel"/>
    <w:tmpl w:val="432447EA"/>
    <w:lvl w:ilvl="0" w:tplc="680E6282">
      <w:start w:val="1"/>
      <w:numFmt w:val="bullet"/>
      <w:lvlText w:val="-"/>
      <w:lvlJc w:val="left"/>
    </w:lvl>
    <w:lvl w:ilvl="1" w:tplc="8466CA14">
      <w:numFmt w:val="decimal"/>
      <w:lvlText w:val=""/>
      <w:lvlJc w:val="left"/>
    </w:lvl>
    <w:lvl w:ilvl="2" w:tplc="0B563B42">
      <w:numFmt w:val="decimal"/>
      <w:lvlText w:val=""/>
      <w:lvlJc w:val="left"/>
    </w:lvl>
    <w:lvl w:ilvl="3" w:tplc="E184433E">
      <w:numFmt w:val="decimal"/>
      <w:lvlText w:val=""/>
      <w:lvlJc w:val="left"/>
    </w:lvl>
    <w:lvl w:ilvl="4" w:tplc="26D061FE">
      <w:numFmt w:val="decimal"/>
      <w:lvlText w:val=""/>
      <w:lvlJc w:val="left"/>
    </w:lvl>
    <w:lvl w:ilvl="5" w:tplc="E67E242C">
      <w:numFmt w:val="decimal"/>
      <w:lvlText w:val=""/>
      <w:lvlJc w:val="left"/>
    </w:lvl>
    <w:lvl w:ilvl="6" w:tplc="FA900F40">
      <w:numFmt w:val="decimal"/>
      <w:lvlText w:val=""/>
      <w:lvlJc w:val="left"/>
    </w:lvl>
    <w:lvl w:ilvl="7" w:tplc="65A613AE">
      <w:numFmt w:val="decimal"/>
      <w:lvlText w:val=""/>
      <w:lvlJc w:val="left"/>
    </w:lvl>
    <w:lvl w:ilvl="8" w:tplc="5650BD2A">
      <w:numFmt w:val="decimal"/>
      <w:lvlText w:val=""/>
      <w:lvlJc w:val="left"/>
    </w:lvl>
  </w:abstractNum>
  <w:abstractNum w:abstractNumId="4" w15:restartNumberingAfterBreak="0">
    <w:nsid w:val="00005F49"/>
    <w:multiLevelType w:val="hybridMultilevel"/>
    <w:tmpl w:val="607CDB20"/>
    <w:lvl w:ilvl="0" w:tplc="11822B52">
      <w:start w:val="1"/>
      <w:numFmt w:val="bullet"/>
      <w:lvlText w:val="-"/>
      <w:lvlJc w:val="left"/>
    </w:lvl>
    <w:lvl w:ilvl="1" w:tplc="37C60C8A">
      <w:numFmt w:val="decimal"/>
      <w:lvlText w:val=""/>
      <w:lvlJc w:val="left"/>
    </w:lvl>
    <w:lvl w:ilvl="2" w:tplc="49C0B082">
      <w:numFmt w:val="decimal"/>
      <w:lvlText w:val=""/>
      <w:lvlJc w:val="left"/>
    </w:lvl>
    <w:lvl w:ilvl="3" w:tplc="E6A2697E">
      <w:numFmt w:val="decimal"/>
      <w:lvlText w:val=""/>
      <w:lvlJc w:val="left"/>
    </w:lvl>
    <w:lvl w:ilvl="4" w:tplc="6794129E">
      <w:numFmt w:val="decimal"/>
      <w:lvlText w:val=""/>
      <w:lvlJc w:val="left"/>
    </w:lvl>
    <w:lvl w:ilvl="5" w:tplc="AABEC00A">
      <w:numFmt w:val="decimal"/>
      <w:lvlText w:val=""/>
      <w:lvlJc w:val="left"/>
    </w:lvl>
    <w:lvl w:ilvl="6" w:tplc="E998F6EA">
      <w:numFmt w:val="decimal"/>
      <w:lvlText w:val=""/>
      <w:lvlJc w:val="left"/>
    </w:lvl>
    <w:lvl w:ilvl="7" w:tplc="27789496">
      <w:numFmt w:val="decimal"/>
      <w:lvlText w:val=""/>
      <w:lvlJc w:val="left"/>
    </w:lvl>
    <w:lvl w:ilvl="8" w:tplc="DFD6922C">
      <w:numFmt w:val="decimal"/>
      <w:lvlText w:val=""/>
      <w:lvlJc w:val="left"/>
    </w:lvl>
  </w:abstractNum>
  <w:abstractNum w:abstractNumId="5" w15:restartNumberingAfterBreak="0">
    <w:nsid w:val="02704084"/>
    <w:multiLevelType w:val="multilevel"/>
    <w:tmpl w:val="B04E315E"/>
    <w:lvl w:ilvl="0">
      <w:start w:val="1"/>
      <w:numFmt w:val="decimal"/>
      <w:lvlText w:val="%1."/>
      <w:lvlJc w:val="left"/>
      <w:pPr>
        <w:ind w:left="360" w:firstLine="360"/>
      </w:pPr>
      <w:rPr>
        <w:rFonts w:cs="Times New Roman"/>
        <w:color w:val="000000"/>
        <w:sz w:val="28"/>
        <w:szCs w:val="28"/>
        <w:vertAlign w:val="baseline"/>
      </w:rPr>
    </w:lvl>
    <w:lvl w:ilvl="1">
      <w:start w:val="1"/>
      <w:numFmt w:val="decimal"/>
      <w:lvlText w:val="%1.%2."/>
      <w:lvlJc w:val="left"/>
      <w:pPr>
        <w:ind w:firstLine="1008"/>
      </w:pPr>
      <w:rPr>
        <w:rFonts w:cs="Times New Roman"/>
        <w:color w:val="000000"/>
        <w:sz w:val="24"/>
        <w:szCs w:val="24"/>
        <w:vertAlign w:val="baseline"/>
      </w:rPr>
    </w:lvl>
    <w:lvl w:ilvl="2">
      <w:start w:val="1"/>
      <w:numFmt w:val="decimal"/>
      <w:lvlText w:val="%1.%2.%3."/>
      <w:lvlJc w:val="left"/>
      <w:pPr>
        <w:ind w:firstLine="1584"/>
      </w:pPr>
      <w:rPr>
        <w:rFonts w:cs="Times New Roman"/>
        <w:color w:val="000000"/>
        <w:sz w:val="24"/>
        <w:szCs w:val="24"/>
        <w:vertAlign w:val="baseline"/>
      </w:rPr>
    </w:lvl>
    <w:lvl w:ilvl="3">
      <w:start w:val="1"/>
      <w:numFmt w:val="decimal"/>
      <w:lvlText w:val="%1.%2.%3.%4."/>
      <w:lvlJc w:val="left"/>
      <w:pPr>
        <w:ind w:firstLine="2131"/>
      </w:pPr>
      <w:rPr>
        <w:rFonts w:cs="Times New Roman"/>
        <w:color w:val="000000"/>
        <w:sz w:val="24"/>
        <w:szCs w:val="24"/>
        <w:vertAlign w:val="baseline"/>
      </w:rPr>
    </w:lvl>
    <w:lvl w:ilvl="4">
      <w:start w:val="1"/>
      <w:numFmt w:val="decimal"/>
      <w:lvlText w:val="%1.%2.%3.%4.%5."/>
      <w:lvlJc w:val="left"/>
      <w:pPr>
        <w:ind w:firstLine="2693"/>
      </w:pPr>
      <w:rPr>
        <w:rFonts w:cs="Times New Roman"/>
        <w:color w:val="000000"/>
        <w:sz w:val="24"/>
        <w:szCs w:val="24"/>
        <w:vertAlign w:val="baseline"/>
      </w:rPr>
    </w:lvl>
    <w:lvl w:ilvl="5">
      <w:start w:val="1"/>
      <w:numFmt w:val="decimal"/>
      <w:lvlText w:val="%1.%2.%3.%4.%5.%6."/>
      <w:lvlJc w:val="left"/>
      <w:pPr>
        <w:ind w:firstLine="3240"/>
      </w:pPr>
      <w:rPr>
        <w:rFonts w:cs="Times New Roman"/>
        <w:color w:val="000000"/>
        <w:sz w:val="24"/>
        <w:szCs w:val="24"/>
        <w:vertAlign w:val="baseline"/>
      </w:rPr>
    </w:lvl>
    <w:lvl w:ilvl="6">
      <w:start w:val="1"/>
      <w:numFmt w:val="decimal"/>
      <w:lvlText w:val="%1.%2.%3.%4.%5.%6.%7."/>
      <w:lvlJc w:val="left"/>
      <w:pPr>
        <w:ind w:firstLine="3816"/>
      </w:pPr>
      <w:rPr>
        <w:rFonts w:cs="Times New Roman"/>
        <w:color w:val="000000"/>
        <w:sz w:val="24"/>
        <w:szCs w:val="24"/>
        <w:vertAlign w:val="baseline"/>
      </w:rPr>
    </w:lvl>
    <w:lvl w:ilvl="7">
      <w:start w:val="1"/>
      <w:numFmt w:val="decimal"/>
      <w:lvlText w:val="%1.%2.%3.%4.%5.%6.%7.%8."/>
      <w:lvlJc w:val="left"/>
      <w:pPr>
        <w:ind w:firstLine="4363"/>
      </w:pPr>
      <w:rPr>
        <w:rFonts w:cs="Times New Roman"/>
        <w:color w:val="000000"/>
        <w:sz w:val="24"/>
        <w:szCs w:val="24"/>
        <w:vertAlign w:val="baseline"/>
      </w:rPr>
    </w:lvl>
    <w:lvl w:ilvl="8">
      <w:start w:val="1"/>
      <w:numFmt w:val="decimal"/>
      <w:lvlText w:val="%1.%2.%3.%4.%5.%6.%7.%8.%9."/>
      <w:lvlJc w:val="left"/>
      <w:pPr>
        <w:ind w:firstLine="4939"/>
      </w:pPr>
      <w:rPr>
        <w:rFonts w:cs="Times New Roman"/>
        <w:color w:val="000000"/>
        <w:sz w:val="24"/>
        <w:szCs w:val="24"/>
        <w:vertAlign w:val="baseline"/>
      </w:rPr>
    </w:lvl>
  </w:abstractNum>
  <w:abstractNum w:abstractNumId="6" w15:restartNumberingAfterBreak="0">
    <w:nsid w:val="047F2C77"/>
    <w:multiLevelType w:val="multilevel"/>
    <w:tmpl w:val="25324360"/>
    <w:lvl w:ilvl="0">
      <w:start w:val="1"/>
      <w:numFmt w:val="bullet"/>
      <w:lvlText w:val="−"/>
      <w:lvlJc w:val="left"/>
      <w:pPr>
        <w:ind w:left="1080" w:firstLine="720"/>
      </w:pPr>
      <w:rPr>
        <w:rFonts w:ascii="Arial" w:eastAsia="Times New Roman" w:hAnsi="Arial"/>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7" w15:restartNumberingAfterBreak="0">
    <w:nsid w:val="088879B7"/>
    <w:multiLevelType w:val="hybridMultilevel"/>
    <w:tmpl w:val="7AA48B66"/>
    <w:lvl w:ilvl="0" w:tplc="6BDA19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C9711A"/>
    <w:multiLevelType w:val="hybridMultilevel"/>
    <w:tmpl w:val="C86ED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DF1806"/>
    <w:multiLevelType w:val="multilevel"/>
    <w:tmpl w:val="A58EC39E"/>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0" w15:restartNumberingAfterBreak="0">
    <w:nsid w:val="0D8016E1"/>
    <w:multiLevelType w:val="hybridMultilevel"/>
    <w:tmpl w:val="FA88C246"/>
    <w:lvl w:ilvl="0" w:tplc="2A70563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E661D2D"/>
    <w:multiLevelType w:val="multilevel"/>
    <w:tmpl w:val="EEF4B3EA"/>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2" w15:restartNumberingAfterBreak="0">
    <w:nsid w:val="10EF53D3"/>
    <w:multiLevelType w:val="multilevel"/>
    <w:tmpl w:val="351E4722"/>
    <w:lvl w:ilvl="0">
      <w:start w:val="1"/>
      <w:numFmt w:val="bullet"/>
      <w:lvlText w:val="●"/>
      <w:lvlJc w:val="left"/>
      <w:pPr>
        <w:ind w:left="360" w:firstLine="360"/>
      </w:pPr>
      <w:rPr>
        <w:rFonts w:ascii="Arial" w:eastAsia="Times New Roman" w:hAnsi="Arial"/>
        <w:color w:val="000000"/>
        <w:sz w:val="28"/>
        <w:vertAlign w:val="baseline"/>
      </w:rPr>
    </w:lvl>
    <w:lvl w:ilvl="1">
      <w:start w:val="1"/>
      <w:numFmt w:val="decimal"/>
      <w:lvlText w:val="●.%2."/>
      <w:lvlJc w:val="left"/>
      <w:pPr>
        <w:ind w:firstLine="1008"/>
      </w:pPr>
      <w:rPr>
        <w:rFonts w:cs="Times New Roman"/>
        <w:color w:val="000000"/>
        <w:sz w:val="24"/>
        <w:szCs w:val="24"/>
        <w:vertAlign w:val="baseline"/>
      </w:rPr>
    </w:lvl>
    <w:lvl w:ilvl="2">
      <w:start w:val="1"/>
      <w:numFmt w:val="decimal"/>
      <w:lvlText w:val="●.%2.%3."/>
      <w:lvlJc w:val="left"/>
      <w:pPr>
        <w:ind w:firstLine="1584"/>
      </w:pPr>
      <w:rPr>
        <w:rFonts w:cs="Times New Roman"/>
        <w:color w:val="000000"/>
        <w:sz w:val="24"/>
        <w:szCs w:val="24"/>
        <w:vertAlign w:val="baseline"/>
      </w:rPr>
    </w:lvl>
    <w:lvl w:ilvl="3">
      <w:start w:val="1"/>
      <w:numFmt w:val="decimal"/>
      <w:lvlText w:val="●.%2.%3.%4."/>
      <w:lvlJc w:val="left"/>
      <w:pPr>
        <w:ind w:firstLine="2131"/>
      </w:pPr>
      <w:rPr>
        <w:rFonts w:cs="Times New Roman"/>
        <w:color w:val="000000"/>
        <w:sz w:val="24"/>
        <w:szCs w:val="24"/>
        <w:vertAlign w:val="baseline"/>
      </w:rPr>
    </w:lvl>
    <w:lvl w:ilvl="4">
      <w:start w:val="1"/>
      <w:numFmt w:val="decimal"/>
      <w:lvlText w:val="●.%2.%3.%4.%5."/>
      <w:lvlJc w:val="left"/>
      <w:pPr>
        <w:ind w:firstLine="2693"/>
      </w:pPr>
      <w:rPr>
        <w:rFonts w:cs="Times New Roman"/>
        <w:color w:val="000000"/>
        <w:sz w:val="24"/>
        <w:szCs w:val="24"/>
        <w:vertAlign w:val="baseline"/>
      </w:rPr>
    </w:lvl>
    <w:lvl w:ilvl="5">
      <w:start w:val="1"/>
      <w:numFmt w:val="decimal"/>
      <w:lvlText w:val="●.%2.%3.%4.%5.%6."/>
      <w:lvlJc w:val="left"/>
      <w:pPr>
        <w:ind w:firstLine="3240"/>
      </w:pPr>
      <w:rPr>
        <w:rFonts w:cs="Times New Roman"/>
        <w:color w:val="000000"/>
        <w:sz w:val="24"/>
        <w:szCs w:val="24"/>
        <w:vertAlign w:val="baseline"/>
      </w:rPr>
    </w:lvl>
    <w:lvl w:ilvl="6">
      <w:start w:val="1"/>
      <w:numFmt w:val="decimal"/>
      <w:lvlText w:val="●.%2.%3.%4.%5.%6.%7."/>
      <w:lvlJc w:val="left"/>
      <w:pPr>
        <w:ind w:firstLine="3816"/>
      </w:pPr>
      <w:rPr>
        <w:rFonts w:cs="Times New Roman"/>
        <w:color w:val="000000"/>
        <w:sz w:val="24"/>
        <w:szCs w:val="24"/>
        <w:vertAlign w:val="baseline"/>
      </w:rPr>
    </w:lvl>
    <w:lvl w:ilvl="7">
      <w:start w:val="1"/>
      <w:numFmt w:val="decimal"/>
      <w:lvlText w:val="●.%2.%3.%4.%5.%6.%7.%8."/>
      <w:lvlJc w:val="left"/>
      <w:pPr>
        <w:ind w:firstLine="4363"/>
      </w:pPr>
      <w:rPr>
        <w:rFonts w:cs="Times New Roman"/>
        <w:color w:val="000000"/>
        <w:sz w:val="24"/>
        <w:szCs w:val="24"/>
        <w:vertAlign w:val="baseline"/>
      </w:rPr>
    </w:lvl>
    <w:lvl w:ilvl="8">
      <w:start w:val="1"/>
      <w:numFmt w:val="decimal"/>
      <w:lvlText w:val="●.%2.%3.%4.%5.%6.%7.%8.%9."/>
      <w:lvlJc w:val="left"/>
      <w:pPr>
        <w:ind w:firstLine="4939"/>
      </w:pPr>
      <w:rPr>
        <w:rFonts w:cs="Times New Roman"/>
        <w:color w:val="000000"/>
        <w:sz w:val="24"/>
        <w:szCs w:val="24"/>
        <w:vertAlign w:val="baseline"/>
      </w:rPr>
    </w:lvl>
  </w:abstractNum>
  <w:abstractNum w:abstractNumId="13" w15:restartNumberingAfterBreak="0">
    <w:nsid w:val="12DF27BE"/>
    <w:multiLevelType w:val="multilevel"/>
    <w:tmpl w:val="C00E8D80"/>
    <w:lvl w:ilvl="0">
      <w:start w:val="1"/>
      <w:numFmt w:val="bullet"/>
      <w:lvlText w:val="•"/>
      <w:lvlJc w:val="left"/>
      <w:pPr>
        <w:ind w:left="360" w:firstLine="360"/>
      </w:pPr>
      <w:rPr>
        <w:rFonts w:ascii="Arial" w:eastAsia="Times New Roman" w:hAnsi="Arial"/>
        <w:color w:val="000000"/>
        <w:sz w:val="28"/>
        <w:vertAlign w:val="baseline"/>
      </w:rPr>
    </w:lvl>
    <w:lvl w:ilvl="1">
      <w:start w:val="1"/>
      <w:numFmt w:val="decimal"/>
      <w:lvlText w:val="•.%2."/>
      <w:lvlJc w:val="left"/>
      <w:pPr>
        <w:ind w:firstLine="1008"/>
      </w:pPr>
      <w:rPr>
        <w:rFonts w:cs="Times New Roman"/>
        <w:color w:val="000000"/>
        <w:sz w:val="24"/>
        <w:szCs w:val="24"/>
        <w:vertAlign w:val="baseline"/>
      </w:rPr>
    </w:lvl>
    <w:lvl w:ilvl="2">
      <w:start w:val="1"/>
      <w:numFmt w:val="decimal"/>
      <w:lvlText w:val="•.%2.%3."/>
      <w:lvlJc w:val="left"/>
      <w:pPr>
        <w:ind w:firstLine="1584"/>
      </w:pPr>
      <w:rPr>
        <w:rFonts w:cs="Times New Roman"/>
        <w:color w:val="000000"/>
        <w:sz w:val="24"/>
        <w:szCs w:val="24"/>
        <w:vertAlign w:val="baseline"/>
      </w:rPr>
    </w:lvl>
    <w:lvl w:ilvl="3">
      <w:start w:val="1"/>
      <w:numFmt w:val="decimal"/>
      <w:lvlText w:val="•.%2.%3.%4."/>
      <w:lvlJc w:val="left"/>
      <w:pPr>
        <w:ind w:firstLine="2131"/>
      </w:pPr>
      <w:rPr>
        <w:rFonts w:cs="Times New Roman"/>
        <w:color w:val="000000"/>
        <w:sz w:val="24"/>
        <w:szCs w:val="24"/>
        <w:vertAlign w:val="baseline"/>
      </w:rPr>
    </w:lvl>
    <w:lvl w:ilvl="4">
      <w:start w:val="1"/>
      <w:numFmt w:val="decimal"/>
      <w:lvlText w:val="•.%2.%3.%4.%5."/>
      <w:lvlJc w:val="left"/>
      <w:pPr>
        <w:ind w:firstLine="2693"/>
      </w:pPr>
      <w:rPr>
        <w:rFonts w:cs="Times New Roman"/>
        <w:color w:val="000000"/>
        <w:sz w:val="24"/>
        <w:szCs w:val="24"/>
        <w:vertAlign w:val="baseline"/>
      </w:rPr>
    </w:lvl>
    <w:lvl w:ilvl="5">
      <w:start w:val="1"/>
      <w:numFmt w:val="decimal"/>
      <w:lvlText w:val="•.%2.%3.%4.%5.%6."/>
      <w:lvlJc w:val="left"/>
      <w:pPr>
        <w:ind w:firstLine="3240"/>
      </w:pPr>
      <w:rPr>
        <w:rFonts w:cs="Times New Roman"/>
        <w:color w:val="000000"/>
        <w:sz w:val="24"/>
        <w:szCs w:val="24"/>
        <w:vertAlign w:val="baseline"/>
      </w:rPr>
    </w:lvl>
    <w:lvl w:ilvl="6">
      <w:start w:val="1"/>
      <w:numFmt w:val="decimal"/>
      <w:lvlText w:val="•.%2.%3.%4.%5.%6.%7."/>
      <w:lvlJc w:val="left"/>
      <w:pPr>
        <w:ind w:firstLine="3816"/>
      </w:pPr>
      <w:rPr>
        <w:rFonts w:cs="Times New Roman"/>
        <w:color w:val="000000"/>
        <w:sz w:val="24"/>
        <w:szCs w:val="24"/>
        <w:vertAlign w:val="baseline"/>
      </w:rPr>
    </w:lvl>
    <w:lvl w:ilvl="7">
      <w:start w:val="1"/>
      <w:numFmt w:val="decimal"/>
      <w:lvlText w:val="•.%2.%3.%4.%5.%6.%7.%8."/>
      <w:lvlJc w:val="left"/>
      <w:pPr>
        <w:ind w:firstLine="4363"/>
      </w:pPr>
      <w:rPr>
        <w:rFonts w:cs="Times New Roman"/>
        <w:color w:val="000000"/>
        <w:sz w:val="24"/>
        <w:szCs w:val="24"/>
        <w:vertAlign w:val="baseline"/>
      </w:rPr>
    </w:lvl>
    <w:lvl w:ilvl="8">
      <w:start w:val="1"/>
      <w:numFmt w:val="decimal"/>
      <w:lvlText w:val="•.%2.%3.%4.%5.%6.%7.%8.%9."/>
      <w:lvlJc w:val="left"/>
      <w:pPr>
        <w:ind w:firstLine="4939"/>
      </w:pPr>
      <w:rPr>
        <w:rFonts w:cs="Times New Roman"/>
        <w:color w:val="000000"/>
        <w:sz w:val="24"/>
        <w:szCs w:val="24"/>
        <w:vertAlign w:val="baseline"/>
      </w:rPr>
    </w:lvl>
  </w:abstractNum>
  <w:abstractNum w:abstractNumId="14" w15:restartNumberingAfterBreak="0">
    <w:nsid w:val="14995467"/>
    <w:multiLevelType w:val="multilevel"/>
    <w:tmpl w:val="740EAE84"/>
    <w:lvl w:ilvl="0">
      <w:start w:val="1"/>
      <w:numFmt w:val="decimal"/>
      <w:lvlText w:val="%1."/>
      <w:lvlJc w:val="left"/>
      <w:pPr>
        <w:ind w:left="67" w:firstLine="643"/>
      </w:pPr>
      <w:rPr>
        <w:rFonts w:cs="Times New Roman"/>
      </w:rPr>
    </w:lvl>
    <w:lvl w:ilvl="1">
      <w:start w:val="1"/>
      <w:numFmt w:val="lowerLetter"/>
      <w:lvlText w:val="%2."/>
      <w:lvlJc w:val="left"/>
      <w:pPr>
        <w:ind w:left="787" w:firstLine="1363"/>
      </w:pPr>
      <w:rPr>
        <w:rFonts w:cs="Times New Roman"/>
      </w:rPr>
    </w:lvl>
    <w:lvl w:ilvl="2">
      <w:start w:val="1"/>
      <w:numFmt w:val="lowerRoman"/>
      <w:lvlText w:val="%3."/>
      <w:lvlJc w:val="right"/>
      <w:pPr>
        <w:ind w:left="1507" w:firstLine="2263"/>
      </w:pPr>
      <w:rPr>
        <w:rFonts w:cs="Times New Roman"/>
      </w:rPr>
    </w:lvl>
    <w:lvl w:ilvl="3">
      <w:start w:val="1"/>
      <w:numFmt w:val="decimal"/>
      <w:lvlText w:val="%4."/>
      <w:lvlJc w:val="left"/>
      <w:pPr>
        <w:ind w:left="2227" w:firstLine="2803"/>
      </w:pPr>
      <w:rPr>
        <w:rFonts w:cs="Times New Roman"/>
      </w:rPr>
    </w:lvl>
    <w:lvl w:ilvl="4">
      <w:start w:val="1"/>
      <w:numFmt w:val="lowerLetter"/>
      <w:lvlText w:val="%5."/>
      <w:lvlJc w:val="left"/>
      <w:pPr>
        <w:ind w:left="2947" w:firstLine="3523"/>
      </w:pPr>
      <w:rPr>
        <w:rFonts w:cs="Times New Roman"/>
      </w:rPr>
    </w:lvl>
    <w:lvl w:ilvl="5">
      <w:start w:val="1"/>
      <w:numFmt w:val="lowerRoman"/>
      <w:lvlText w:val="%6."/>
      <w:lvlJc w:val="right"/>
      <w:pPr>
        <w:ind w:left="3667" w:firstLine="4423"/>
      </w:pPr>
      <w:rPr>
        <w:rFonts w:cs="Times New Roman"/>
      </w:rPr>
    </w:lvl>
    <w:lvl w:ilvl="6">
      <w:start w:val="1"/>
      <w:numFmt w:val="decimal"/>
      <w:lvlText w:val="%7."/>
      <w:lvlJc w:val="left"/>
      <w:pPr>
        <w:ind w:left="4387" w:firstLine="4963"/>
      </w:pPr>
      <w:rPr>
        <w:rFonts w:cs="Times New Roman"/>
      </w:rPr>
    </w:lvl>
    <w:lvl w:ilvl="7">
      <w:start w:val="1"/>
      <w:numFmt w:val="lowerLetter"/>
      <w:lvlText w:val="%8."/>
      <w:lvlJc w:val="left"/>
      <w:pPr>
        <w:ind w:left="5107" w:firstLine="5683"/>
      </w:pPr>
      <w:rPr>
        <w:rFonts w:cs="Times New Roman"/>
      </w:rPr>
    </w:lvl>
    <w:lvl w:ilvl="8">
      <w:start w:val="1"/>
      <w:numFmt w:val="lowerRoman"/>
      <w:lvlText w:val="%9."/>
      <w:lvlJc w:val="right"/>
      <w:pPr>
        <w:ind w:left="5827" w:firstLine="6583"/>
      </w:pPr>
      <w:rPr>
        <w:rFonts w:cs="Times New Roman"/>
      </w:rPr>
    </w:lvl>
  </w:abstractNum>
  <w:abstractNum w:abstractNumId="15" w15:restartNumberingAfterBreak="0">
    <w:nsid w:val="190B6829"/>
    <w:multiLevelType w:val="multilevel"/>
    <w:tmpl w:val="94F61528"/>
    <w:lvl w:ilvl="0">
      <w:start w:val="1"/>
      <w:numFmt w:val="bullet"/>
      <w:lvlText w:val="−"/>
      <w:lvlJc w:val="left"/>
      <w:pPr>
        <w:ind w:left="720" w:firstLine="360"/>
      </w:pPr>
      <w:rPr>
        <w:rFonts w:ascii="Arial" w:eastAsia="Times New Roman" w:hAnsi="Arial"/>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16" w15:restartNumberingAfterBreak="0">
    <w:nsid w:val="190B6F16"/>
    <w:multiLevelType w:val="hybridMultilevel"/>
    <w:tmpl w:val="47864ACA"/>
    <w:lvl w:ilvl="0" w:tplc="A4781CFA">
      <w:start w:val="1"/>
      <w:numFmt w:val="decimal"/>
      <w:lvlText w:val="%1."/>
      <w:lvlJc w:val="left"/>
      <w:pPr>
        <w:tabs>
          <w:tab w:val="num" w:pos="720"/>
        </w:tabs>
        <w:ind w:left="720" w:hanging="360"/>
      </w:pPr>
      <w:rPr>
        <w:rFonts w:hint="default"/>
      </w:rPr>
    </w:lvl>
    <w:lvl w:ilvl="1" w:tplc="1C80DF12">
      <w:numFmt w:val="none"/>
      <w:lvlText w:val=""/>
      <w:lvlJc w:val="left"/>
      <w:pPr>
        <w:tabs>
          <w:tab w:val="num" w:pos="360"/>
        </w:tabs>
      </w:pPr>
    </w:lvl>
    <w:lvl w:ilvl="2" w:tplc="543613F6">
      <w:numFmt w:val="none"/>
      <w:lvlText w:val=""/>
      <w:lvlJc w:val="left"/>
      <w:pPr>
        <w:tabs>
          <w:tab w:val="num" w:pos="360"/>
        </w:tabs>
      </w:pPr>
    </w:lvl>
    <w:lvl w:ilvl="3" w:tplc="37EA69B6">
      <w:numFmt w:val="none"/>
      <w:lvlText w:val=""/>
      <w:lvlJc w:val="left"/>
      <w:pPr>
        <w:tabs>
          <w:tab w:val="num" w:pos="360"/>
        </w:tabs>
      </w:pPr>
    </w:lvl>
    <w:lvl w:ilvl="4" w:tplc="0C243B40">
      <w:numFmt w:val="none"/>
      <w:lvlText w:val=""/>
      <w:lvlJc w:val="left"/>
      <w:pPr>
        <w:tabs>
          <w:tab w:val="num" w:pos="360"/>
        </w:tabs>
      </w:pPr>
    </w:lvl>
    <w:lvl w:ilvl="5" w:tplc="6188089E">
      <w:numFmt w:val="none"/>
      <w:lvlText w:val=""/>
      <w:lvlJc w:val="left"/>
      <w:pPr>
        <w:tabs>
          <w:tab w:val="num" w:pos="360"/>
        </w:tabs>
      </w:pPr>
    </w:lvl>
    <w:lvl w:ilvl="6" w:tplc="F5FC6F20">
      <w:numFmt w:val="none"/>
      <w:lvlText w:val=""/>
      <w:lvlJc w:val="left"/>
      <w:pPr>
        <w:tabs>
          <w:tab w:val="num" w:pos="360"/>
        </w:tabs>
      </w:pPr>
    </w:lvl>
    <w:lvl w:ilvl="7" w:tplc="9A2881B2">
      <w:numFmt w:val="none"/>
      <w:lvlText w:val=""/>
      <w:lvlJc w:val="left"/>
      <w:pPr>
        <w:tabs>
          <w:tab w:val="num" w:pos="360"/>
        </w:tabs>
      </w:pPr>
    </w:lvl>
    <w:lvl w:ilvl="8" w:tplc="1786D0E8">
      <w:numFmt w:val="none"/>
      <w:lvlText w:val=""/>
      <w:lvlJc w:val="left"/>
      <w:pPr>
        <w:tabs>
          <w:tab w:val="num" w:pos="360"/>
        </w:tabs>
      </w:pPr>
    </w:lvl>
  </w:abstractNum>
  <w:abstractNum w:abstractNumId="17" w15:restartNumberingAfterBreak="0">
    <w:nsid w:val="27DC69ED"/>
    <w:multiLevelType w:val="hybridMultilevel"/>
    <w:tmpl w:val="FD7AEA06"/>
    <w:lvl w:ilvl="0" w:tplc="6CEE62F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AF2777"/>
    <w:multiLevelType w:val="hybridMultilevel"/>
    <w:tmpl w:val="5ED6D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C20D70"/>
    <w:multiLevelType w:val="multilevel"/>
    <w:tmpl w:val="84AA0ADE"/>
    <w:lvl w:ilvl="0">
      <w:start w:val="1"/>
      <w:numFmt w:val="bullet"/>
      <w:lvlText w:val="●"/>
      <w:lvlJc w:val="left"/>
      <w:pPr>
        <w:ind w:left="720" w:firstLine="360"/>
      </w:pPr>
      <w:rPr>
        <w:rFonts w:ascii="Arial" w:eastAsia="Times New Roman" w:hAnsi="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3C9310C8"/>
    <w:multiLevelType w:val="multilevel"/>
    <w:tmpl w:val="06D22A3A"/>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1" w15:restartNumberingAfterBreak="0">
    <w:nsid w:val="3CE261D7"/>
    <w:multiLevelType w:val="multilevel"/>
    <w:tmpl w:val="B38C9588"/>
    <w:lvl w:ilvl="0">
      <w:start w:val="1"/>
      <w:numFmt w:val="bullet"/>
      <w:lvlText w:val=""/>
      <w:lvlJc w:val="left"/>
      <w:pPr>
        <w:ind w:left="720" w:firstLine="360"/>
      </w:pPr>
      <w:rPr>
        <w:rFonts w:ascii="Symbol" w:hAnsi="Symbol" w:hint="default"/>
        <w:sz w:val="22"/>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3D6754FE"/>
    <w:multiLevelType w:val="multilevel"/>
    <w:tmpl w:val="5DF01996"/>
    <w:lvl w:ilvl="0">
      <w:start w:val="1"/>
      <w:numFmt w:val="bullet"/>
      <w:lvlText w:val="−"/>
      <w:lvlJc w:val="left"/>
      <w:pPr>
        <w:ind w:left="720" w:firstLine="360"/>
      </w:pPr>
      <w:rPr>
        <w:rFonts w:ascii="Arial" w:eastAsia="Times New Roman" w:hAnsi="Arial"/>
        <w:color w:val="auto"/>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23" w15:restartNumberingAfterBreak="0">
    <w:nsid w:val="3EA32685"/>
    <w:multiLevelType w:val="multilevel"/>
    <w:tmpl w:val="D496359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4" w15:restartNumberingAfterBreak="0">
    <w:nsid w:val="409B33A6"/>
    <w:multiLevelType w:val="hybridMultilevel"/>
    <w:tmpl w:val="5B8A1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923718"/>
    <w:multiLevelType w:val="multilevel"/>
    <w:tmpl w:val="91FE4DEA"/>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6" w15:restartNumberingAfterBreak="0">
    <w:nsid w:val="4F1B1627"/>
    <w:multiLevelType w:val="multilevel"/>
    <w:tmpl w:val="0620520A"/>
    <w:lvl w:ilvl="0">
      <w:start w:val="1"/>
      <w:numFmt w:val="bullet"/>
      <w:lvlText w:val="−"/>
      <w:lvlJc w:val="left"/>
      <w:pPr>
        <w:ind w:left="720" w:firstLine="360"/>
      </w:pPr>
      <w:rPr>
        <w:rFonts w:ascii="Arial" w:eastAsia="Times New Roman" w:hAnsi="Arial"/>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27" w15:restartNumberingAfterBreak="0">
    <w:nsid w:val="51447301"/>
    <w:multiLevelType w:val="hybridMultilevel"/>
    <w:tmpl w:val="7C60E0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1C35B50"/>
    <w:multiLevelType w:val="hybridMultilevel"/>
    <w:tmpl w:val="A4746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21A6BB3"/>
    <w:multiLevelType w:val="multilevel"/>
    <w:tmpl w:val="BE207304"/>
    <w:lvl w:ilvl="0">
      <w:start w:val="1"/>
      <w:numFmt w:val="decimal"/>
      <w:lvlText w:val="%1."/>
      <w:lvlJc w:val="left"/>
      <w:pPr>
        <w:ind w:left="720" w:hanging="360"/>
      </w:pPr>
      <w:rPr>
        <w:rFonts w:cs="Times New Roman" w:hint="default"/>
      </w:rPr>
    </w:lvl>
    <w:lvl w:ilvl="1">
      <w:start w:val="3"/>
      <w:numFmt w:val="decimal"/>
      <w:isLgl/>
      <w:lvlText w:val="%1.%2."/>
      <w:lvlJc w:val="left"/>
      <w:pPr>
        <w:ind w:left="1050" w:hanging="600"/>
      </w:pPr>
      <w:rPr>
        <w:rFonts w:hint="default"/>
        <w:color w:val="000000"/>
      </w:rPr>
    </w:lvl>
    <w:lvl w:ilvl="2">
      <w:start w:val="2"/>
      <w:numFmt w:val="decimal"/>
      <w:isLgl/>
      <w:lvlText w:val="%1.%2.%3."/>
      <w:lvlJc w:val="left"/>
      <w:pPr>
        <w:ind w:left="1260" w:hanging="720"/>
      </w:pPr>
      <w:rPr>
        <w:rFonts w:hint="default"/>
        <w:color w:val="000000"/>
      </w:rPr>
    </w:lvl>
    <w:lvl w:ilvl="3">
      <w:start w:val="1"/>
      <w:numFmt w:val="decimal"/>
      <w:isLgl/>
      <w:lvlText w:val="%1.%2.%3.%4."/>
      <w:lvlJc w:val="left"/>
      <w:pPr>
        <w:ind w:left="135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340" w:hanging="1440"/>
      </w:pPr>
      <w:rPr>
        <w:rFonts w:hint="default"/>
        <w:color w:val="000000"/>
      </w:rPr>
    </w:lvl>
    <w:lvl w:ilvl="7">
      <w:start w:val="1"/>
      <w:numFmt w:val="decimal"/>
      <w:isLgl/>
      <w:lvlText w:val="%1.%2.%3.%4.%5.%6.%7.%8."/>
      <w:lvlJc w:val="left"/>
      <w:pPr>
        <w:ind w:left="243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30" w15:restartNumberingAfterBreak="0">
    <w:nsid w:val="5F1A3897"/>
    <w:multiLevelType w:val="multilevel"/>
    <w:tmpl w:val="1944A162"/>
    <w:lvl w:ilvl="0">
      <w:start w:val="1"/>
      <w:numFmt w:val="decimal"/>
      <w:lvlText w:val="%1."/>
      <w:lvlJc w:val="left"/>
      <w:pPr>
        <w:ind w:left="720" w:firstLine="360"/>
      </w:pPr>
      <w:rPr>
        <w:rFonts w:cs="Times New Roman"/>
        <w:b/>
      </w:rPr>
    </w:lvl>
    <w:lvl w:ilvl="1">
      <w:start w:val="3"/>
      <w:numFmt w:val="decimal"/>
      <w:lvlText w:val="%1.%2."/>
      <w:lvlJc w:val="left"/>
      <w:pPr>
        <w:ind w:left="1080" w:firstLine="360"/>
      </w:pPr>
      <w:rPr>
        <w:rFonts w:cs="Times New Roman"/>
      </w:rPr>
    </w:lvl>
    <w:lvl w:ilvl="2">
      <w:start w:val="1"/>
      <w:numFmt w:val="decimal"/>
      <w:lvlText w:val="%1.%2.%3."/>
      <w:lvlJc w:val="left"/>
      <w:pPr>
        <w:ind w:left="1080" w:firstLine="360"/>
      </w:pPr>
      <w:rPr>
        <w:rFonts w:cs="Times New Roman"/>
      </w:rPr>
    </w:lvl>
    <w:lvl w:ilvl="3">
      <w:start w:val="1"/>
      <w:numFmt w:val="decimal"/>
      <w:lvlText w:val="%1.%2.%3.%4."/>
      <w:lvlJc w:val="left"/>
      <w:pPr>
        <w:ind w:left="1440" w:firstLine="360"/>
      </w:pPr>
      <w:rPr>
        <w:rFonts w:cs="Times New Roman"/>
      </w:rPr>
    </w:lvl>
    <w:lvl w:ilvl="4">
      <w:start w:val="1"/>
      <w:numFmt w:val="decimal"/>
      <w:lvlText w:val="%1.%2.%3.%4.%5."/>
      <w:lvlJc w:val="left"/>
      <w:pPr>
        <w:ind w:left="1440" w:firstLine="360"/>
      </w:pPr>
      <w:rPr>
        <w:rFonts w:cs="Times New Roman"/>
      </w:rPr>
    </w:lvl>
    <w:lvl w:ilvl="5">
      <w:start w:val="1"/>
      <w:numFmt w:val="decimal"/>
      <w:lvlText w:val="%1.%2.%3.%4.%5.%6."/>
      <w:lvlJc w:val="left"/>
      <w:pPr>
        <w:ind w:left="1800" w:firstLine="360"/>
      </w:pPr>
      <w:rPr>
        <w:rFonts w:cs="Times New Roman"/>
      </w:rPr>
    </w:lvl>
    <w:lvl w:ilvl="6">
      <w:start w:val="1"/>
      <w:numFmt w:val="decimal"/>
      <w:lvlText w:val="%1.%2.%3.%4.%5.%6.%7."/>
      <w:lvlJc w:val="left"/>
      <w:pPr>
        <w:ind w:left="2160" w:firstLine="360"/>
      </w:pPr>
      <w:rPr>
        <w:rFonts w:cs="Times New Roman"/>
      </w:rPr>
    </w:lvl>
    <w:lvl w:ilvl="7">
      <w:start w:val="1"/>
      <w:numFmt w:val="decimal"/>
      <w:lvlText w:val="%1.%2.%3.%4.%5.%6.%7.%8."/>
      <w:lvlJc w:val="left"/>
      <w:pPr>
        <w:ind w:left="2160" w:firstLine="360"/>
      </w:pPr>
      <w:rPr>
        <w:rFonts w:cs="Times New Roman"/>
      </w:rPr>
    </w:lvl>
    <w:lvl w:ilvl="8">
      <w:start w:val="1"/>
      <w:numFmt w:val="decimal"/>
      <w:lvlText w:val="%1.%2.%3.%4.%5.%6.%7.%8.%9."/>
      <w:lvlJc w:val="left"/>
      <w:pPr>
        <w:ind w:left="2520" w:firstLine="360"/>
      </w:pPr>
      <w:rPr>
        <w:rFonts w:cs="Times New Roman"/>
      </w:rPr>
    </w:lvl>
  </w:abstractNum>
  <w:abstractNum w:abstractNumId="31" w15:restartNumberingAfterBreak="0">
    <w:nsid w:val="64E315F2"/>
    <w:multiLevelType w:val="multilevel"/>
    <w:tmpl w:val="6B4846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6601070E"/>
    <w:multiLevelType w:val="multilevel"/>
    <w:tmpl w:val="A9023A3C"/>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3" w15:restartNumberingAfterBreak="0">
    <w:nsid w:val="6A5D4329"/>
    <w:multiLevelType w:val="hybridMultilevel"/>
    <w:tmpl w:val="7A06D67A"/>
    <w:lvl w:ilvl="0" w:tplc="2A705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8826B0"/>
    <w:multiLevelType w:val="multilevel"/>
    <w:tmpl w:val="AC2A3FCA"/>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5" w15:restartNumberingAfterBreak="0">
    <w:nsid w:val="6F0F6050"/>
    <w:multiLevelType w:val="hybridMultilevel"/>
    <w:tmpl w:val="328C77A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15:restartNumberingAfterBreak="0">
    <w:nsid w:val="795328AF"/>
    <w:multiLevelType w:val="multilevel"/>
    <w:tmpl w:val="1B9CB544"/>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7" w15:restartNumberingAfterBreak="0">
    <w:nsid w:val="7C436678"/>
    <w:multiLevelType w:val="hybridMultilevel"/>
    <w:tmpl w:val="9B74429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8C6C1D"/>
    <w:multiLevelType w:val="hybridMultilevel"/>
    <w:tmpl w:val="C7C6B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0"/>
  </w:num>
  <w:num w:numId="3">
    <w:abstractNumId w:val="9"/>
  </w:num>
  <w:num w:numId="4">
    <w:abstractNumId w:val="14"/>
  </w:num>
  <w:num w:numId="5">
    <w:abstractNumId w:val="23"/>
  </w:num>
  <w:num w:numId="6">
    <w:abstractNumId w:val="36"/>
  </w:num>
  <w:num w:numId="7">
    <w:abstractNumId w:val="26"/>
  </w:num>
  <w:num w:numId="8">
    <w:abstractNumId w:val="32"/>
  </w:num>
  <w:num w:numId="9">
    <w:abstractNumId w:val="22"/>
  </w:num>
  <w:num w:numId="10">
    <w:abstractNumId w:val="13"/>
  </w:num>
  <w:num w:numId="11">
    <w:abstractNumId w:val="6"/>
  </w:num>
  <w:num w:numId="12">
    <w:abstractNumId w:val="5"/>
  </w:num>
  <w:num w:numId="13">
    <w:abstractNumId w:val="19"/>
  </w:num>
  <w:num w:numId="14">
    <w:abstractNumId w:val="12"/>
  </w:num>
  <w:num w:numId="15">
    <w:abstractNumId w:val="15"/>
  </w:num>
  <w:num w:numId="16">
    <w:abstractNumId w:val="34"/>
  </w:num>
  <w:num w:numId="17">
    <w:abstractNumId w:val="25"/>
  </w:num>
  <w:num w:numId="18">
    <w:abstractNumId w:val="20"/>
  </w:num>
  <w:num w:numId="19">
    <w:abstractNumId w:val="24"/>
  </w:num>
  <w:num w:numId="20">
    <w:abstractNumId w:val="27"/>
  </w:num>
  <w:num w:numId="21">
    <w:abstractNumId w:val="33"/>
  </w:num>
  <w:num w:numId="22">
    <w:abstractNumId w:val="21"/>
  </w:num>
  <w:num w:numId="23">
    <w:abstractNumId w:val="10"/>
  </w:num>
  <w:num w:numId="24">
    <w:abstractNumId w:val="35"/>
  </w:num>
  <w:num w:numId="25">
    <w:abstractNumId w:val="31"/>
  </w:num>
  <w:num w:numId="26">
    <w:abstractNumId w:val="18"/>
  </w:num>
  <w:num w:numId="27">
    <w:abstractNumId w:val="29"/>
  </w:num>
  <w:num w:numId="28">
    <w:abstractNumId w:val="8"/>
  </w:num>
  <w:num w:numId="29">
    <w:abstractNumId w:val="0"/>
  </w:num>
  <w:num w:numId="30">
    <w:abstractNumId w:val="1"/>
  </w:num>
  <w:num w:numId="31">
    <w:abstractNumId w:val="2"/>
  </w:num>
  <w:num w:numId="32">
    <w:abstractNumId w:val="38"/>
  </w:num>
  <w:num w:numId="33">
    <w:abstractNumId w:val="37"/>
  </w:num>
  <w:num w:numId="34">
    <w:abstractNumId w:val="28"/>
  </w:num>
  <w:num w:numId="35">
    <w:abstractNumId w:val="16"/>
  </w:num>
  <w:num w:numId="36">
    <w:abstractNumId w:val="17"/>
  </w:num>
  <w:num w:numId="37">
    <w:abstractNumId w:val="4"/>
  </w:num>
  <w:num w:numId="38">
    <w:abstractNumId w:val="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480B"/>
    <w:rsid w:val="00006D1D"/>
    <w:rsid w:val="00006E20"/>
    <w:rsid w:val="00021302"/>
    <w:rsid w:val="00033405"/>
    <w:rsid w:val="00035F5E"/>
    <w:rsid w:val="000505CE"/>
    <w:rsid w:val="00060CEF"/>
    <w:rsid w:val="000800E5"/>
    <w:rsid w:val="000A002B"/>
    <w:rsid w:val="000A257E"/>
    <w:rsid w:val="000A3DD7"/>
    <w:rsid w:val="000B278A"/>
    <w:rsid w:val="000B7C03"/>
    <w:rsid w:val="000D0322"/>
    <w:rsid w:val="000D54CF"/>
    <w:rsid w:val="000E32A1"/>
    <w:rsid w:val="000E41CA"/>
    <w:rsid w:val="000E4419"/>
    <w:rsid w:val="000E7E34"/>
    <w:rsid w:val="000F1425"/>
    <w:rsid w:val="00102E6A"/>
    <w:rsid w:val="00120F8C"/>
    <w:rsid w:val="001247E5"/>
    <w:rsid w:val="00124BEA"/>
    <w:rsid w:val="00141008"/>
    <w:rsid w:val="00144E63"/>
    <w:rsid w:val="001504A0"/>
    <w:rsid w:val="00154086"/>
    <w:rsid w:val="00180EF6"/>
    <w:rsid w:val="001833B8"/>
    <w:rsid w:val="001918D1"/>
    <w:rsid w:val="001937C0"/>
    <w:rsid w:val="0019641F"/>
    <w:rsid w:val="001B1199"/>
    <w:rsid w:val="001C1E84"/>
    <w:rsid w:val="001D5AA0"/>
    <w:rsid w:val="001E53F7"/>
    <w:rsid w:val="001F2601"/>
    <w:rsid w:val="002271AC"/>
    <w:rsid w:val="00242691"/>
    <w:rsid w:val="00253C72"/>
    <w:rsid w:val="002712EE"/>
    <w:rsid w:val="002754A7"/>
    <w:rsid w:val="00275900"/>
    <w:rsid w:val="0029307F"/>
    <w:rsid w:val="002C0878"/>
    <w:rsid w:val="002D5256"/>
    <w:rsid w:val="002F4EF3"/>
    <w:rsid w:val="00307326"/>
    <w:rsid w:val="00337E30"/>
    <w:rsid w:val="00340A57"/>
    <w:rsid w:val="00390B88"/>
    <w:rsid w:val="003A1010"/>
    <w:rsid w:val="003A6513"/>
    <w:rsid w:val="003A6843"/>
    <w:rsid w:val="003A74C4"/>
    <w:rsid w:val="003B210E"/>
    <w:rsid w:val="003B3886"/>
    <w:rsid w:val="003E37C6"/>
    <w:rsid w:val="003E3B44"/>
    <w:rsid w:val="00407BFF"/>
    <w:rsid w:val="0041411C"/>
    <w:rsid w:val="00446C8E"/>
    <w:rsid w:val="0046653B"/>
    <w:rsid w:val="00470224"/>
    <w:rsid w:val="00481E7C"/>
    <w:rsid w:val="00491C26"/>
    <w:rsid w:val="00491DCD"/>
    <w:rsid w:val="004B37EC"/>
    <w:rsid w:val="004C135D"/>
    <w:rsid w:val="004C762C"/>
    <w:rsid w:val="004F6DF1"/>
    <w:rsid w:val="005119F9"/>
    <w:rsid w:val="005335A8"/>
    <w:rsid w:val="00535768"/>
    <w:rsid w:val="00550017"/>
    <w:rsid w:val="00565F3C"/>
    <w:rsid w:val="00582C16"/>
    <w:rsid w:val="005A19B0"/>
    <w:rsid w:val="005A5614"/>
    <w:rsid w:val="005B0638"/>
    <w:rsid w:val="005B1064"/>
    <w:rsid w:val="005B1A03"/>
    <w:rsid w:val="005B374C"/>
    <w:rsid w:val="005C0730"/>
    <w:rsid w:val="005C0CFD"/>
    <w:rsid w:val="005D63BD"/>
    <w:rsid w:val="005D748F"/>
    <w:rsid w:val="005F2BFB"/>
    <w:rsid w:val="005F55B9"/>
    <w:rsid w:val="00613483"/>
    <w:rsid w:val="00620E50"/>
    <w:rsid w:val="00632D40"/>
    <w:rsid w:val="00643401"/>
    <w:rsid w:val="006504B2"/>
    <w:rsid w:val="006527D8"/>
    <w:rsid w:val="00652AA9"/>
    <w:rsid w:val="006534BF"/>
    <w:rsid w:val="0068505F"/>
    <w:rsid w:val="00687D3A"/>
    <w:rsid w:val="006B2018"/>
    <w:rsid w:val="006C1D6A"/>
    <w:rsid w:val="006C4529"/>
    <w:rsid w:val="006C64C5"/>
    <w:rsid w:val="006E51AB"/>
    <w:rsid w:val="006F413E"/>
    <w:rsid w:val="007168B6"/>
    <w:rsid w:val="00743E67"/>
    <w:rsid w:val="00744BFE"/>
    <w:rsid w:val="00746DD0"/>
    <w:rsid w:val="00770CD6"/>
    <w:rsid w:val="0077708E"/>
    <w:rsid w:val="0078370F"/>
    <w:rsid w:val="00792D7A"/>
    <w:rsid w:val="0079382B"/>
    <w:rsid w:val="007A2AA9"/>
    <w:rsid w:val="00806EA0"/>
    <w:rsid w:val="008160C5"/>
    <w:rsid w:val="00840D4F"/>
    <w:rsid w:val="008427C7"/>
    <w:rsid w:val="00890990"/>
    <w:rsid w:val="008A2D9F"/>
    <w:rsid w:val="008A6B2D"/>
    <w:rsid w:val="008B56DA"/>
    <w:rsid w:val="008F481D"/>
    <w:rsid w:val="00905869"/>
    <w:rsid w:val="00916D97"/>
    <w:rsid w:val="0091715C"/>
    <w:rsid w:val="00920B0E"/>
    <w:rsid w:val="00932708"/>
    <w:rsid w:val="00951911"/>
    <w:rsid w:val="0095397E"/>
    <w:rsid w:val="009547CE"/>
    <w:rsid w:val="009642A9"/>
    <w:rsid w:val="00975A30"/>
    <w:rsid w:val="0099621B"/>
    <w:rsid w:val="00996F8F"/>
    <w:rsid w:val="009C4CE9"/>
    <w:rsid w:val="009C55F8"/>
    <w:rsid w:val="009D0D7B"/>
    <w:rsid w:val="009D172B"/>
    <w:rsid w:val="009D35BD"/>
    <w:rsid w:val="009D5B1E"/>
    <w:rsid w:val="009D684E"/>
    <w:rsid w:val="009E3B4E"/>
    <w:rsid w:val="00A569D3"/>
    <w:rsid w:val="00A6356A"/>
    <w:rsid w:val="00A91379"/>
    <w:rsid w:val="00A96DFF"/>
    <w:rsid w:val="00AA4859"/>
    <w:rsid w:val="00AB2F69"/>
    <w:rsid w:val="00AC543F"/>
    <w:rsid w:val="00AC77CE"/>
    <w:rsid w:val="00AE2470"/>
    <w:rsid w:val="00AF273B"/>
    <w:rsid w:val="00AF7B88"/>
    <w:rsid w:val="00B016D9"/>
    <w:rsid w:val="00B0765C"/>
    <w:rsid w:val="00B07E19"/>
    <w:rsid w:val="00B229B6"/>
    <w:rsid w:val="00B22FE0"/>
    <w:rsid w:val="00B3194A"/>
    <w:rsid w:val="00B34236"/>
    <w:rsid w:val="00B57F5E"/>
    <w:rsid w:val="00B710F3"/>
    <w:rsid w:val="00B74CE2"/>
    <w:rsid w:val="00B77419"/>
    <w:rsid w:val="00B915F8"/>
    <w:rsid w:val="00BA1A51"/>
    <w:rsid w:val="00BC36EE"/>
    <w:rsid w:val="00BC4F17"/>
    <w:rsid w:val="00BD7289"/>
    <w:rsid w:val="00BE52B0"/>
    <w:rsid w:val="00BF22F7"/>
    <w:rsid w:val="00BF4DC2"/>
    <w:rsid w:val="00C0110F"/>
    <w:rsid w:val="00C025EA"/>
    <w:rsid w:val="00C15E60"/>
    <w:rsid w:val="00C25F6F"/>
    <w:rsid w:val="00C40722"/>
    <w:rsid w:val="00C47D95"/>
    <w:rsid w:val="00C7159B"/>
    <w:rsid w:val="00C72A8E"/>
    <w:rsid w:val="00C80054"/>
    <w:rsid w:val="00C826FD"/>
    <w:rsid w:val="00C93545"/>
    <w:rsid w:val="00CA3BC3"/>
    <w:rsid w:val="00CB1306"/>
    <w:rsid w:val="00CB29CA"/>
    <w:rsid w:val="00CB6144"/>
    <w:rsid w:val="00CB7794"/>
    <w:rsid w:val="00CC05FC"/>
    <w:rsid w:val="00CC13F7"/>
    <w:rsid w:val="00CC15CA"/>
    <w:rsid w:val="00CF1B80"/>
    <w:rsid w:val="00CF572A"/>
    <w:rsid w:val="00D1480B"/>
    <w:rsid w:val="00D63839"/>
    <w:rsid w:val="00D90AFF"/>
    <w:rsid w:val="00D9160C"/>
    <w:rsid w:val="00D9316A"/>
    <w:rsid w:val="00DB58F2"/>
    <w:rsid w:val="00DB785F"/>
    <w:rsid w:val="00E365B1"/>
    <w:rsid w:val="00E45190"/>
    <w:rsid w:val="00E45F96"/>
    <w:rsid w:val="00E75A46"/>
    <w:rsid w:val="00EB1E19"/>
    <w:rsid w:val="00ED057F"/>
    <w:rsid w:val="00EE0FBC"/>
    <w:rsid w:val="00EE1BF1"/>
    <w:rsid w:val="00EE3FAE"/>
    <w:rsid w:val="00EE5298"/>
    <w:rsid w:val="00F31FE4"/>
    <w:rsid w:val="00F37439"/>
    <w:rsid w:val="00F46B2D"/>
    <w:rsid w:val="00F50F92"/>
    <w:rsid w:val="00F51674"/>
    <w:rsid w:val="00F53B9A"/>
    <w:rsid w:val="00F81A04"/>
    <w:rsid w:val="00FA10FE"/>
    <w:rsid w:val="00FB1967"/>
    <w:rsid w:val="00FC7D53"/>
    <w:rsid w:val="00FD2233"/>
    <w:rsid w:val="00FD6AEB"/>
    <w:rsid w:val="00FD7C47"/>
    <w:rsid w:val="00FF2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EF224B4-CF75-4B35-9445-DBDDFC78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36"/>
    <w:rPr>
      <w:color w:val="000000"/>
      <w:sz w:val="24"/>
      <w:szCs w:val="24"/>
    </w:rPr>
  </w:style>
  <w:style w:type="paragraph" w:styleId="1">
    <w:name w:val="heading 1"/>
    <w:basedOn w:val="a"/>
    <w:next w:val="a"/>
    <w:link w:val="10"/>
    <w:uiPriority w:val="99"/>
    <w:qFormat/>
    <w:rsid w:val="00B34236"/>
    <w:pPr>
      <w:keepNext/>
      <w:keepLines/>
      <w:jc w:val="center"/>
      <w:outlineLvl w:val="0"/>
    </w:pPr>
    <w:rPr>
      <w:b/>
      <w:sz w:val="28"/>
      <w:szCs w:val="28"/>
    </w:rPr>
  </w:style>
  <w:style w:type="paragraph" w:styleId="2">
    <w:name w:val="heading 2"/>
    <w:basedOn w:val="a"/>
    <w:next w:val="a"/>
    <w:link w:val="20"/>
    <w:uiPriority w:val="99"/>
    <w:qFormat/>
    <w:rsid w:val="00EE0FBC"/>
    <w:pPr>
      <w:widowControl w:val="0"/>
      <w:ind w:firstLine="540"/>
      <w:jc w:val="center"/>
      <w:outlineLvl w:val="1"/>
    </w:pPr>
    <w:rPr>
      <w:b/>
    </w:rPr>
  </w:style>
  <w:style w:type="paragraph" w:styleId="3">
    <w:name w:val="heading 3"/>
    <w:basedOn w:val="a"/>
    <w:next w:val="a"/>
    <w:link w:val="30"/>
    <w:uiPriority w:val="99"/>
    <w:qFormat/>
    <w:rsid w:val="00EE0FBC"/>
    <w:pPr>
      <w:widowControl w:val="0"/>
      <w:ind w:firstLine="540"/>
      <w:jc w:val="center"/>
      <w:outlineLvl w:val="2"/>
    </w:pPr>
    <w:rPr>
      <w:b/>
    </w:rPr>
  </w:style>
  <w:style w:type="paragraph" w:styleId="4">
    <w:name w:val="heading 4"/>
    <w:basedOn w:val="a"/>
    <w:next w:val="a"/>
    <w:link w:val="40"/>
    <w:uiPriority w:val="99"/>
    <w:qFormat/>
    <w:rsid w:val="00B34236"/>
    <w:pPr>
      <w:keepNext/>
      <w:keepLines/>
      <w:spacing w:before="240" w:after="40"/>
      <w:contextualSpacing/>
      <w:outlineLvl w:val="3"/>
    </w:pPr>
    <w:rPr>
      <w:b/>
    </w:rPr>
  </w:style>
  <w:style w:type="paragraph" w:styleId="5">
    <w:name w:val="heading 5"/>
    <w:basedOn w:val="a"/>
    <w:next w:val="a"/>
    <w:link w:val="50"/>
    <w:uiPriority w:val="99"/>
    <w:qFormat/>
    <w:rsid w:val="00B34236"/>
    <w:pPr>
      <w:keepNext/>
      <w:keepLines/>
      <w:spacing w:before="220" w:after="40"/>
      <w:contextualSpacing/>
      <w:outlineLvl w:val="4"/>
    </w:pPr>
    <w:rPr>
      <w:b/>
      <w:sz w:val="22"/>
      <w:szCs w:val="22"/>
    </w:rPr>
  </w:style>
  <w:style w:type="paragraph" w:styleId="6">
    <w:name w:val="heading 6"/>
    <w:basedOn w:val="a"/>
    <w:next w:val="a"/>
    <w:link w:val="60"/>
    <w:uiPriority w:val="99"/>
    <w:qFormat/>
    <w:rsid w:val="00B34236"/>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97BD2"/>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sid w:val="00997BD2"/>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sid w:val="00997BD2"/>
    <w:rPr>
      <w:rFonts w:ascii="Cambria" w:eastAsia="Times New Roman" w:hAnsi="Cambria" w:cs="Times New Roman"/>
      <w:b/>
      <w:bCs/>
      <w:color w:val="000000"/>
      <w:sz w:val="26"/>
      <w:szCs w:val="26"/>
    </w:rPr>
  </w:style>
  <w:style w:type="character" w:customStyle="1" w:styleId="40">
    <w:name w:val="Заголовок 4 Знак"/>
    <w:link w:val="4"/>
    <w:uiPriority w:val="9"/>
    <w:semiHidden/>
    <w:rsid w:val="00997BD2"/>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997BD2"/>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997BD2"/>
    <w:rPr>
      <w:rFonts w:ascii="Calibri" w:eastAsia="Times New Roman" w:hAnsi="Calibri" w:cs="Times New Roman"/>
      <w:b/>
      <w:bCs/>
      <w:color w:val="000000"/>
    </w:rPr>
  </w:style>
  <w:style w:type="table" w:customStyle="1" w:styleId="TableNormal1">
    <w:name w:val="Table Normal1"/>
    <w:uiPriority w:val="99"/>
    <w:rsid w:val="00B34236"/>
    <w:rPr>
      <w:color w:val="000000"/>
      <w:sz w:val="24"/>
      <w:szCs w:val="24"/>
    </w:rPr>
    <w:tblPr>
      <w:tblCellMar>
        <w:top w:w="0" w:type="dxa"/>
        <w:left w:w="0" w:type="dxa"/>
        <w:bottom w:w="0" w:type="dxa"/>
        <w:right w:w="0" w:type="dxa"/>
      </w:tblCellMar>
    </w:tblPr>
  </w:style>
  <w:style w:type="paragraph" w:styleId="a3">
    <w:name w:val="Title"/>
    <w:basedOn w:val="a"/>
    <w:next w:val="a"/>
    <w:link w:val="a4"/>
    <w:uiPriority w:val="99"/>
    <w:qFormat/>
    <w:rsid w:val="00B34236"/>
    <w:pPr>
      <w:keepNext/>
      <w:keepLines/>
      <w:jc w:val="center"/>
    </w:pPr>
    <w:rPr>
      <w:b/>
      <w:sz w:val="22"/>
      <w:szCs w:val="22"/>
    </w:rPr>
  </w:style>
  <w:style w:type="character" w:customStyle="1" w:styleId="a4">
    <w:name w:val="Название Знак"/>
    <w:link w:val="a3"/>
    <w:uiPriority w:val="10"/>
    <w:rsid w:val="00997BD2"/>
    <w:rPr>
      <w:rFonts w:ascii="Cambria" w:eastAsia="Times New Roman" w:hAnsi="Cambria" w:cs="Times New Roman"/>
      <w:b/>
      <w:bCs/>
      <w:color w:val="000000"/>
      <w:kern w:val="28"/>
      <w:sz w:val="32"/>
      <w:szCs w:val="32"/>
    </w:rPr>
  </w:style>
  <w:style w:type="paragraph" w:styleId="a5">
    <w:name w:val="Subtitle"/>
    <w:basedOn w:val="a"/>
    <w:next w:val="a"/>
    <w:link w:val="a6"/>
    <w:uiPriority w:val="99"/>
    <w:qFormat/>
    <w:rsid w:val="00B34236"/>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link w:val="a5"/>
    <w:uiPriority w:val="11"/>
    <w:rsid w:val="00997BD2"/>
    <w:rPr>
      <w:rFonts w:ascii="Cambria" w:eastAsia="Times New Roman" w:hAnsi="Cambria" w:cs="Times New Roman"/>
      <w:color w:val="000000"/>
      <w:sz w:val="24"/>
      <w:szCs w:val="24"/>
    </w:rPr>
  </w:style>
  <w:style w:type="table" w:customStyle="1" w:styleId="a7">
    <w:name w:val="Стиль"/>
    <w:basedOn w:val="TableNormal1"/>
    <w:uiPriority w:val="99"/>
    <w:rsid w:val="00B34236"/>
    <w:tblPr>
      <w:tblStyleRowBandSize w:val="1"/>
      <w:tblStyleColBandSize w:val="1"/>
      <w:tblCellMar>
        <w:left w:w="115" w:type="dxa"/>
        <w:right w:w="115" w:type="dxa"/>
      </w:tblCellMar>
    </w:tblPr>
  </w:style>
  <w:style w:type="table" w:customStyle="1" w:styleId="14">
    <w:name w:val="Стиль14"/>
    <w:basedOn w:val="TableNormal1"/>
    <w:uiPriority w:val="99"/>
    <w:rsid w:val="00B34236"/>
    <w:tblPr>
      <w:tblStyleRowBandSize w:val="1"/>
      <w:tblStyleColBandSize w:val="1"/>
      <w:tblCellMar>
        <w:left w:w="115" w:type="dxa"/>
        <w:right w:w="115" w:type="dxa"/>
      </w:tblCellMar>
    </w:tblPr>
  </w:style>
  <w:style w:type="table" w:customStyle="1" w:styleId="13">
    <w:name w:val="Стиль13"/>
    <w:basedOn w:val="TableNormal1"/>
    <w:uiPriority w:val="99"/>
    <w:rsid w:val="00B34236"/>
    <w:tblPr>
      <w:tblStyleRowBandSize w:val="1"/>
      <w:tblStyleColBandSize w:val="1"/>
      <w:tblCellMar>
        <w:left w:w="115" w:type="dxa"/>
        <w:right w:w="115" w:type="dxa"/>
      </w:tblCellMar>
    </w:tblPr>
  </w:style>
  <w:style w:type="table" w:customStyle="1" w:styleId="12">
    <w:name w:val="Стиль12"/>
    <w:basedOn w:val="TableNormal1"/>
    <w:uiPriority w:val="99"/>
    <w:rsid w:val="00B34236"/>
    <w:tblPr>
      <w:tblStyleRowBandSize w:val="1"/>
      <w:tblStyleColBandSize w:val="1"/>
      <w:tblCellMar>
        <w:left w:w="115" w:type="dxa"/>
        <w:right w:w="115" w:type="dxa"/>
      </w:tblCellMar>
    </w:tblPr>
  </w:style>
  <w:style w:type="table" w:customStyle="1" w:styleId="11">
    <w:name w:val="Стиль11"/>
    <w:basedOn w:val="TableNormal1"/>
    <w:uiPriority w:val="99"/>
    <w:rsid w:val="00B34236"/>
    <w:tblPr>
      <w:tblStyleRowBandSize w:val="1"/>
      <w:tblStyleColBandSize w:val="1"/>
      <w:tblCellMar>
        <w:left w:w="115" w:type="dxa"/>
        <w:right w:w="115" w:type="dxa"/>
      </w:tblCellMar>
    </w:tblPr>
  </w:style>
  <w:style w:type="table" w:customStyle="1" w:styleId="100">
    <w:name w:val="Стиль10"/>
    <w:basedOn w:val="TableNormal1"/>
    <w:uiPriority w:val="99"/>
    <w:rsid w:val="00B34236"/>
    <w:tblPr>
      <w:tblStyleRowBandSize w:val="1"/>
      <w:tblStyleColBandSize w:val="1"/>
      <w:tblCellMar>
        <w:left w:w="115" w:type="dxa"/>
        <w:right w:w="115" w:type="dxa"/>
      </w:tblCellMar>
    </w:tblPr>
  </w:style>
  <w:style w:type="table" w:customStyle="1" w:styleId="9">
    <w:name w:val="Стиль9"/>
    <w:basedOn w:val="TableNormal1"/>
    <w:uiPriority w:val="99"/>
    <w:rsid w:val="00B34236"/>
    <w:tblPr>
      <w:tblStyleRowBandSize w:val="1"/>
      <w:tblStyleColBandSize w:val="1"/>
      <w:tblCellMar>
        <w:left w:w="115" w:type="dxa"/>
        <w:right w:w="115" w:type="dxa"/>
      </w:tblCellMar>
    </w:tblPr>
  </w:style>
  <w:style w:type="table" w:customStyle="1" w:styleId="8">
    <w:name w:val="Стиль8"/>
    <w:basedOn w:val="TableNormal1"/>
    <w:uiPriority w:val="99"/>
    <w:rsid w:val="00B34236"/>
    <w:tblPr>
      <w:tblStyleRowBandSize w:val="1"/>
      <w:tblStyleColBandSize w:val="1"/>
      <w:tblCellMar>
        <w:left w:w="115" w:type="dxa"/>
        <w:right w:w="115" w:type="dxa"/>
      </w:tblCellMar>
    </w:tblPr>
  </w:style>
  <w:style w:type="table" w:customStyle="1" w:styleId="7">
    <w:name w:val="Стиль7"/>
    <w:basedOn w:val="TableNormal1"/>
    <w:uiPriority w:val="99"/>
    <w:rsid w:val="00B34236"/>
    <w:tblPr>
      <w:tblStyleRowBandSize w:val="1"/>
      <w:tblStyleColBandSize w:val="1"/>
    </w:tblPr>
  </w:style>
  <w:style w:type="table" w:customStyle="1" w:styleId="61">
    <w:name w:val="Стиль6"/>
    <w:basedOn w:val="TableNormal1"/>
    <w:uiPriority w:val="99"/>
    <w:rsid w:val="00B34236"/>
    <w:rPr>
      <w:sz w:val="20"/>
      <w:szCs w:val="20"/>
    </w:rPr>
    <w:tblPr>
      <w:tblStyleRowBandSize w:val="1"/>
      <w:tblStyleColBandSize w:val="1"/>
      <w:tblCellMar>
        <w:left w:w="115" w:type="dxa"/>
        <w:right w:w="115" w:type="dxa"/>
      </w:tblCellMar>
    </w:tblPr>
  </w:style>
  <w:style w:type="table" w:customStyle="1" w:styleId="51">
    <w:name w:val="Стиль5"/>
    <w:basedOn w:val="TableNormal1"/>
    <w:uiPriority w:val="99"/>
    <w:rsid w:val="00B34236"/>
    <w:rPr>
      <w:sz w:val="20"/>
      <w:szCs w:val="20"/>
    </w:rPr>
    <w:tblPr>
      <w:tblStyleRowBandSize w:val="1"/>
      <w:tblStyleColBandSize w:val="1"/>
      <w:tblCellMar>
        <w:left w:w="115" w:type="dxa"/>
        <w:right w:w="115" w:type="dxa"/>
      </w:tblCellMar>
    </w:tblPr>
  </w:style>
  <w:style w:type="table" w:customStyle="1" w:styleId="41">
    <w:name w:val="Стиль4"/>
    <w:basedOn w:val="TableNormal1"/>
    <w:uiPriority w:val="99"/>
    <w:rsid w:val="00B34236"/>
    <w:rPr>
      <w:sz w:val="20"/>
      <w:szCs w:val="20"/>
    </w:rPr>
    <w:tblPr>
      <w:tblStyleRowBandSize w:val="1"/>
      <w:tblStyleColBandSize w:val="1"/>
      <w:tblCellMar>
        <w:left w:w="115" w:type="dxa"/>
        <w:right w:w="115" w:type="dxa"/>
      </w:tblCellMar>
    </w:tblPr>
  </w:style>
  <w:style w:type="table" w:customStyle="1" w:styleId="31">
    <w:name w:val="Стиль3"/>
    <w:basedOn w:val="TableNormal1"/>
    <w:uiPriority w:val="99"/>
    <w:rsid w:val="00B34236"/>
    <w:tblPr>
      <w:tblStyleRowBandSize w:val="1"/>
      <w:tblStyleColBandSize w:val="1"/>
      <w:tblCellMar>
        <w:left w:w="115" w:type="dxa"/>
        <w:right w:w="115" w:type="dxa"/>
      </w:tblCellMar>
    </w:tblPr>
  </w:style>
  <w:style w:type="table" w:customStyle="1" w:styleId="21">
    <w:name w:val="Стиль2"/>
    <w:basedOn w:val="TableNormal1"/>
    <w:uiPriority w:val="99"/>
    <w:rsid w:val="00B34236"/>
    <w:tblPr>
      <w:tblStyleRowBandSize w:val="1"/>
      <w:tblStyleColBandSize w:val="1"/>
      <w:tblCellMar>
        <w:left w:w="115" w:type="dxa"/>
        <w:right w:w="115" w:type="dxa"/>
      </w:tblCellMar>
    </w:tblPr>
  </w:style>
  <w:style w:type="table" w:customStyle="1" w:styleId="15">
    <w:name w:val="Стиль1"/>
    <w:basedOn w:val="TableNormal1"/>
    <w:uiPriority w:val="99"/>
    <w:rsid w:val="00B34236"/>
    <w:tblPr>
      <w:tblStyleRowBandSize w:val="1"/>
      <w:tblStyleColBandSize w:val="1"/>
      <w:tblCellMar>
        <w:left w:w="115" w:type="dxa"/>
        <w:right w:w="115" w:type="dxa"/>
      </w:tblCellMar>
    </w:tblPr>
  </w:style>
  <w:style w:type="paragraph" w:styleId="a8">
    <w:name w:val="annotation text"/>
    <w:basedOn w:val="a"/>
    <w:link w:val="a9"/>
    <w:uiPriority w:val="99"/>
    <w:semiHidden/>
    <w:rsid w:val="00B34236"/>
    <w:rPr>
      <w:sz w:val="20"/>
      <w:szCs w:val="20"/>
    </w:rPr>
  </w:style>
  <w:style w:type="character" w:customStyle="1" w:styleId="a9">
    <w:name w:val="Текст примечания Знак"/>
    <w:link w:val="a8"/>
    <w:uiPriority w:val="99"/>
    <w:semiHidden/>
    <w:locked/>
    <w:rsid w:val="00B34236"/>
    <w:rPr>
      <w:rFonts w:cs="Times New Roman"/>
      <w:sz w:val="20"/>
      <w:szCs w:val="20"/>
    </w:rPr>
  </w:style>
  <w:style w:type="character" w:styleId="aa">
    <w:name w:val="annotation reference"/>
    <w:uiPriority w:val="99"/>
    <w:semiHidden/>
    <w:rsid w:val="00B34236"/>
    <w:rPr>
      <w:rFonts w:cs="Times New Roman"/>
      <w:sz w:val="16"/>
      <w:szCs w:val="16"/>
    </w:rPr>
  </w:style>
  <w:style w:type="paragraph" w:styleId="ab">
    <w:name w:val="Balloon Text"/>
    <w:basedOn w:val="a"/>
    <w:link w:val="ac"/>
    <w:uiPriority w:val="99"/>
    <w:semiHidden/>
    <w:rsid w:val="0077708E"/>
    <w:rPr>
      <w:rFonts w:ascii="Tahoma" w:hAnsi="Tahoma" w:cs="Tahoma"/>
      <w:sz w:val="16"/>
      <w:szCs w:val="16"/>
    </w:rPr>
  </w:style>
  <w:style w:type="character" w:customStyle="1" w:styleId="ac">
    <w:name w:val="Текст выноски Знак"/>
    <w:link w:val="ab"/>
    <w:uiPriority w:val="99"/>
    <w:semiHidden/>
    <w:locked/>
    <w:rsid w:val="0077708E"/>
    <w:rPr>
      <w:rFonts w:ascii="Tahoma" w:hAnsi="Tahoma" w:cs="Tahoma"/>
      <w:sz w:val="16"/>
      <w:szCs w:val="16"/>
    </w:rPr>
  </w:style>
  <w:style w:type="paragraph" w:customStyle="1" w:styleId="16">
    <w:name w:val="Обычный1"/>
    <w:rsid w:val="00BC36EE"/>
    <w:rPr>
      <w:color w:val="000000"/>
      <w:sz w:val="24"/>
      <w:szCs w:val="24"/>
    </w:rPr>
  </w:style>
  <w:style w:type="table" w:customStyle="1" w:styleId="120">
    <w:name w:val="12"/>
    <w:basedOn w:val="TableNormal1"/>
    <w:uiPriority w:val="99"/>
    <w:rsid w:val="00BC36EE"/>
    <w:tblPr>
      <w:tblStyleRowBandSize w:val="1"/>
      <w:tblStyleColBandSize w:val="1"/>
      <w:tblCellMar>
        <w:left w:w="115" w:type="dxa"/>
        <w:right w:w="115" w:type="dxa"/>
      </w:tblCellMar>
    </w:tblPr>
  </w:style>
  <w:style w:type="paragraph" w:styleId="ad">
    <w:name w:val="List Paragraph"/>
    <w:basedOn w:val="a"/>
    <w:uiPriority w:val="99"/>
    <w:qFormat/>
    <w:rsid w:val="00FB1967"/>
    <w:pPr>
      <w:ind w:left="720"/>
      <w:contextualSpacing/>
    </w:pPr>
  </w:style>
  <w:style w:type="character" w:styleId="ae">
    <w:name w:val="Hyperlink"/>
    <w:uiPriority w:val="99"/>
    <w:rsid w:val="0078370F"/>
    <w:rPr>
      <w:rFonts w:cs="Times New Roman"/>
      <w:color w:val="0000FF"/>
      <w:u w:val="single"/>
    </w:rPr>
  </w:style>
  <w:style w:type="paragraph" w:styleId="af">
    <w:name w:val="header"/>
    <w:basedOn w:val="a"/>
    <w:link w:val="af0"/>
    <w:uiPriority w:val="99"/>
    <w:semiHidden/>
    <w:rsid w:val="00932708"/>
    <w:pPr>
      <w:tabs>
        <w:tab w:val="center" w:pos="4677"/>
        <w:tab w:val="right" w:pos="9355"/>
      </w:tabs>
    </w:pPr>
  </w:style>
  <w:style w:type="character" w:customStyle="1" w:styleId="af0">
    <w:name w:val="Верхний колонтитул Знак"/>
    <w:link w:val="af"/>
    <w:uiPriority w:val="99"/>
    <w:semiHidden/>
    <w:locked/>
    <w:rsid w:val="00932708"/>
    <w:rPr>
      <w:rFonts w:cs="Times New Roman"/>
    </w:rPr>
  </w:style>
  <w:style w:type="paragraph" w:styleId="af1">
    <w:name w:val="footer"/>
    <w:basedOn w:val="a"/>
    <w:link w:val="af2"/>
    <w:uiPriority w:val="99"/>
    <w:rsid w:val="00932708"/>
    <w:pPr>
      <w:tabs>
        <w:tab w:val="center" w:pos="4677"/>
        <w:tab w:val="right" w:pos="9355"/>
      </w:tabs>
    </w:pPr>
  </w:style>
  <w:style w:type="character" w:customStyle="1" w:styleId="af2">
    <w:name w:val="Нижний колонтитул Знак"/>
    <w:link w:val="af1"/>
    <w:uiPriority w:val="99"/>
    <w:locked/>
    <w:rsid w:val="00932708"/>
    <w:rPr>
      <w:rFonts w:cs="Times New Roman"/>
    </w:rPr>
  </w:style>
  <w:style w:type="paragraph" w:styleId="af3">
    <w:name w:val="No Spacing"/>
    <w:link w:val="af4"/>
    <w:uiPriority w:val="99"/>
    <w:qFormat/>
    <w:rsid w:val="00141008"/>
    <w:rPr>
      <w:rFonts w:ascii="Calibri" w:hAnsi="Calibri"/>
      <w:sz w:val="22"/>
      <w:szCs w:val="22"/>
      <w:lang w:eastAsia="en-US"/>
    </w:rPr>
  </w:style>
  <w:style w:type="character" w:customStyle="1" w:styleId="af4">
    <w:name w:val="Без интервала Знак"/>
    <w:link w:val="af3"/>
    <w:uiPriority w:val="99"/>
    <w:locked/>
    <w:rsid w:val="00141008"/>
    <w:rPr>
      <w:rFonts w:ascii="Calibri" w:hAnsi="Calibri" w:cs="Times New Roman"/>
      <w:sz w:val="22"/>
      <w:szCs w:val="22"/>
      <w:lang w:val="ru-RU" w:eastAsia="en-US" w:bidi="ar-SA"/>
    </w:rPr>
  </w:style>
  <w:style w:type="paragraph" w:customStyle="1" w:styleId="4A">
    <w:name w:val="Заголовок 4 A"/>
    <w:uiPriority w:val="99"/>
    <w:rsid w:val="0091715C"/>
    <w:pPr>
      <w:keepNext/>
      <w:outlineLvl w:val="3"/>
    </w:pPr>
    <w:rPr>
      <w:rFonts w:ascii="Helvetica" w:eastAsia="ヒラギノ角ゴ Pro W3" w:hAnsi="Helvetica"/>
      <w:b/>
      <w:i/>
      <w:color w:val="000000"/>
      <w:sz w:val="22"/>
    </w:rPr>
  </w:style>
  <w:style w:type="paragraph" w:styleId="af5">
    <w:name w:val="TOC Heading"/>
    <w:basedOn w:val="1"/>
    <w:next w:val="a"/>
    <w:uiPriority w:val="39"/>
    <w:qFormat/>
    <w:rsid w:val="00920B0E"/>
    <w:pPr>
      <w:spacing w:before="240" w:line="259" w:lineRule="auto"/>
      <w:jc w:val="left"/>
      <w:outlineLvl w:val="9"/>
    </w:pPr>
    <w:rPr>
      <w:rFonts w:ascii="Cambria" w:hAnsi="Cambria"/>
      <w:b w:val="0"/>
      <w:color w:val="365F91"/>
      <w:sz w:val="32"/>
      <w:szCs w:val="32"/>
      <w:lang w:val="en-US" w:eastAsia="en-US"/>
    </w:rPr>
  </w:style>
  <w:style w:type="paragraph" w:styleId="17">
    <w:name w:val="toc 1"/>
    <w:basedOn w:val="a"/>
    <w:next w:val="a"/>
    <w:autoRedefine/>
    <w:uiPriority w:val="39"/>
    <w:rsid w:val="00920B0E"/>
    <w:pPr>
      <w:spacing w:after="100"/>
    </w:pPr>
  </w:style>
  <w:style w:type="paragraph" w:styleId="22">
    <w:name w:val="toc 2"/>
    <w:basedOn w:val="a"/>
    <w:next w:val="a"/>
    <w:autoRedefine/>
    <w:uiPriority w:val="39"/>
    <w:rsid w:val="00B07E19"/>
    <w:pPr>
      <w:tabs>
        <w:tab w:val="right" w:leader="dot" w:pos="9345"/>
      </w:tabs>
      <w:spacing w:after="100" w:line="276" w:lineRule="auto"/>
      <w:ind w:firstLine="284"/>
      <w:jc w:val="both"/>
    </w:pPr>
  </w:style>
  <w:style w:type="paragraph" w:styleId="32">
    <w:name w:val="toc 3"/>
    <w:basedOn w:val="a"/>
    <w:next w:val="a"/>
    <w:autoRedefine/>
    <w:uiPriority w:val="39"/>
    <w:rsid w:val="00B07E19"/>
    <w:pPr>
      <w:tabs>
        <w:tab w:val="right" w:leader="dot" w:pos="9345"/>
      </w:tabs>
      <w:spacing w:after="100" w:line="276" w:lineRule="auto"/>
      <w:jc w:val="both"/>
    </w:pPr>
    <w:rPr>
      <w:noProof/>
    </w:rPr>
  </w:style>
  <w:style w:type="paragraph" w:styleId="af6">
    <w:name w:val="Body Text"/>
    <w:basedOn w:val="a"/>
    <w:link w:val="af7"/>
    <w:uiPriority w:val="99"/>
    <w:rsid w:val="009D172B"/>
    <w:pPr>
      <w:spacing w:after="120"/>
    </w:pPr>
    <w:rPr>
      <w:color w:val="auto"/>
      <w:sz w:val="20"/>
      <w:szCs w:val="20"/>
    </w:rPr>
  </w:style>
  <w:style w:type="character" w:customStyle="1" w:styleId="af7">
    <w:name w:val="Основной текст Знак"/>
    <w:link w:val="af6"/>
    <w:uiPriority w:val="99"/>
    <w:locked/>
    <w:rsid w:val="009D172B"/>
    <w:rPr>
      <w:rFonts w:cs="Times New Roman"/>
      <w:color w:val="auto"/>
      <w:sz w:val="20"/>
      <w:szCs w:val="20"/>
    </w:rPr>
  </w:style>
  <w:style w:type="paragraph" w:styleId="af8">
    <w:name w:val="Body Text Indent"/>
    <w:basedOn w:val="a"/>
    <w:link w:val="af9"/>
    <w:uiPriority w:val="99"/>
    <w:unhideWhenUsed/>
    <w:rsid w:val="00FA10FE"/>
    <w:pPr>
      <w:spacing w:after="120"/>
      <w:ind w:left="283"/>
    </w:pPr>
  </w:style>
  <w:style w:type="character" w:customStyle="1" w:styleId="af9">
    <w:name w:val="Основной текст с отступом Знак"/>
    <w:basedOn w:val="a0"/>
    <w:link w:val="af8"/>
    <w:uiPriority w:val="99"/>
    <w:rsid w:val="00FA10FE"/>
    <w:rPr>
      <w:color w:val="000000"/>
      <w:sz w:val="24"/>
      <w:szCs w:val="24"/>
    </w:rPr>
  </w:style>
  <w:style w:type="table" w:styleId="afa">
    <w:name w:val="Table Grid"/>
    <w:basedOn w:val="a1"/>
    <w:locked/>
    <w:rsid w:val="00A91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180EF6"/>
    <w:rPr>
      <w:rFonts w:cs="Times New Roman"/>
    </w:rPr>
  </w:style>
  <w:style w:type="paragraph" w:customStyle="1" w:styleId="18">
    <w:name w:val="Основной текст1"/>
    <w:basedOn w:val="a"/>
    <w:link w:val="afb"/>
    <w:uiPriority w:val="99"/>
    <w:rsid w:val="00CF1B80"/>
    <w:pPr>
      <w:widowControl w:val="0"/>
      <w:shd w:val="clear" w:color="auto" w:fill="FFFFFF"/>
      <w:spacing w:line="274" w:lineRule="exact"/>
      <w:jc w:val="both"/>
    </w:pPr>
    <w:rPr>
      <w:sz w:val="23"/>
      <w:szCs w:val="23"/>
    </w:rPr>
  </w:style>
  <w:style w:type="character" w:customStyle="1" w:styleId="afb">
    <w:name w:val="Основной текст_"/>
    <w:link w:val="18"/>
    <w:uiPriority w:val="99"/>
    <w:locked/>
    <w:rsid w:val="00CF1B80"/>
    <w:rPr>
      <w:color w:val="000000"/>
      <w:sz w:val="23"/>
      <w:szCs w:val="23"/>
      <w:shd w:val="clear" w:color="auto" w:fill="FFFFFF"/>
    </w:rPr>
  </w:style>
  <w:style w:type="paragraph" w:styleId="afc">
    <w:name w:val="Normal (Web)"/>
    <w:basedOn w:val="a"/>
    <w:rsid w:val="00F37439"/>
    <w:pPr>
      <w:spacing w:before="100" w:beforeAutospacing="1" w:after="100" w:afterAutospacing="1"/>
    </w:pPr>
    <w:rPr>
      <w:color w:val="003300"/>
    </w:rPr>
  </w:style>
  <w:style w:type="paragraph" w:customStyle="1" w:styleId="2A">
    <w:name w:val="Заголовок 2 A"/>
    <w:rsid w:val="00154086"/>
    <w:pPr>
      <w:keepNext/>
      <w:outlineLvl w:val="1"/>
    </w:pPr>
    <w:rPr>
      <w:rFonts w:ascii="Helvetica" w:eastAsia="ヒラギノ角ゴ Pro W3" w:hAnsi="Helvetic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1%D0%B8%D1%81%D1%82%D0%B5%D0%BC%D0%B0%D1%82%D0%B8%D0%B7%D0%B0%D1%86%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plagia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plagia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tiplagiat.ru/" TargetMode="External"/><Relationship Id="rId4" Type="http://schemas.openxmlformats.org/officeDocument/2006/relationships/settings" Target="settings.xml"/><Relationship Id="rId9" Type="http://schemas.openxmlformats.org/officeDocument/2006/relationships/hyperlink" Target="http://pspu.ru/university/fakultety-i-instituty/pedagogiki-i-metodiki-nachalnogo-obrazovanija/studentam/programmy-iga/" TargetMode="External"/><Relationship Id="rId14" Type="http://schemas.openxmlformats.org/officeDocument/2006/relationships/hyperlink" Target="http://ru.wikipedia.org/wiki/%D0%97%D0%B0%D0%B4%D0%B0%D1%87%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15DC-40A6-4D0F-984A-085C62F7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49</Pages>
  <Words>20127</Words>
  <Characters>114726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Kruze</dc:creator>
  <cp:keywords/>
  <dc:description/>
  <cp:lastModifiedBy>lukmanova</cp:lastModifiedBy>
  <cp:revision>60</cp:revision>
  <dcterms:created xsi:type="dcterms:W3CDTF">2016-04-07T08:11:00Z</dcterms:created>
  <dcterms:modified xsi:type="dcterms:W3CDTF">2020-11-16T08:46:00Z</dcterms:modified>
</cp:coreProperties>
</file>