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8D9" w:rsidRDefault="005A78D9"/>
    <w:p w:rsidR="008F6909" w:rsidRDefault="008F6909" w:rsidP="008F6909">
      <w:pPr>
        <w:ind w:firstLine="709"/>
        <w:jc w:val="center"/>
        <w:rPr>
          <w:sz w:val="28"/>
          <w:szCs w:val="28"/>
        </w:rPr>
      </w:pPr>
    </w:p>
    <w:tbl>
      <w:tblPr>
        <w:tblW w:w="10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94"/>
        <w:gridCol w:w="647"/>
        <w:gridCol w:w="4905"/>
        <w:gridCol w:w="59"/>
      </w:tblGrid>
      <w:tr w:rsidR="008F6909" w:rsidTr="008F6909">
        <w:tc>
          <w:tcPr>
            <w:tcW w:w="56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6909" w:rsidRDefault="008F6909">
            <w:pPr>
              <w:spacing w:line="220" w:lineRule="exact"/>
              <w:jc w:val="center"/>
              <w:outlineLvl w:val="0"/>
              <w:rPr>
                <w:b/>
                <w:color w:val="353056"/>
              </w:rPr>
            </w:pPr>
            <w:r>
              <w:rPr>
                <w:b/>
                <w:color w:val="353056"/>
              </w:rPr>
              <w:t>МИНИСТЕРСТВО ПРОСВЕЩЕНИЯ</w:t>
            </w:r>
          </w:p>
          <w:p w:rsidR="008F6909" w:rsidRDefault="008F6909">
            <w:pPr>
              <w:spacing w:line="220" w:lineRule="exact"/>
              <w:jc w:val="center"/>
              <w:outlineLvl w:val="0"/>
              <w:rPr>
                <w:b/>
                <w:color w:val="353056"/>
              </w:rPr>
            </w:pPr>
            <w:r>
              <w:rPr>
                <w:b/>
                <w:color w:val="353056"/>
              </w:rPr>
              <w:t>РОССИЙСКОЙ ФЕДЕРАЦИИ</w:t>
            </w:r>
          </w:p>
          <w:p w:rsidR="008F6909" w:rsidRDefault="008F6909">
            <w:pPr>
              <w:spacing w:line="220" w:lineRule="exact"/>
              <w:rPr>
                <w:b/>
                <w:color w:val="353056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1309370</wp:posOffset>
                  </wp:positionH>
                  <wp:positionV relativeFrom="paragraph">
                    <wp:posOffset>101600</wp:posOffset>
                  </wp:positionV>
                  <wp:extent cx="822325" cy="800100"/>
                  <wp:effectExtent l="0" t="0" r="0" b="0"/>
                  <wp:wrapSquare wrapText="bothSides"/>
                  <wp:docPr id="1" name="Рисунок 1" descr="logotip_PGGP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" descr="logotip_PGGP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25505" t="23166" r="25507" b="4157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2325" cy="800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8F6909" w:rsidRDefault="008F6909">
            <w:pPr>
              <w:spacing w:line="220" w:lineRule="exact"/>
              <w:jc w:val="center"/>
              <w:rPr>
                <w:color w:val="353056"/>
                <w:sz w:val="8"/>
              </w:rPr>
            </w:pPr>
          </w:p>
          <w:p w:rsidR="008F6909" w:rsidRDefault="008F6909">
            <w:pPr>
              <w:spacing w:line="220" w:lineRule="exact"/>
              <w:jc w:val="center"/>
              <w:rPr>
                <w:b/>
                <w:color w:val="353056"/>
              </w:rPr>
            </w:pPr>
          </w:p>
          <w:p w:rsidR="008F6909" w:rsidRDefault="008F6909">
            <w:pPr>
              <w:spacing w:line="220" w:lineRule="exact"/>
              <w:jc w:val="center"/>
              <w:rPr>
                <w:b/>
                <w:color w:val="353056"/>
              </w:rPr>
            </w:pPr>
          </w:p>
          <w:p w:rsidR="008F6909" w:rsidRDefault="008F6909">
            <w:pPr>
              <w:spacing w:line="220" w:lineRule="exact"/>
              <w:jc w:val="center"/>
              <w:rPr>
                <w:b/>
                <w:color w:val="353056"/>
              </w:rPr>
            </w:pPr>
          </w:p>
          <w:p w:rsidR="008F6909" w:rsidRDefault="008F6909">
            <w:pPr>
              <w:spacing w:line="220" w:lineRule="exact"/>
              <w:jc w:val="center"/>
              <w:rPr>
                <w:b/>
                <w:color w:val="353056"/>
              </w:rPr>
            </w:pPr>
          </w:p>
          <w:p w:rsidR="008F6909" w:rsidRDefault="008F6909">
            <w:pPr>
              <w:spacing w:line="220" w:lineRule="exact"/>
              <w:jc w:val="center"/>
              <w:rPr>
                <w:b/>
                <w:color w:val="353056"/>
              </w:rPr>
            </w:pPr>
          </w:p>
          <w:p w:rsidR="008F6909" w:rsidRDefault="008F6909">
            <w:pPr>
              <w:spacing w:line="220" w:lineRule="exact"/>
              <w:jc w:val="center"/>
              <w:rPr>
                <w:b/>
                <w:color w:val="353056"/>
              </w:rPr>
            </w:pPr>
            <w:r>
              <w:rPr>
                <w:b/>
                <w:color w:val="353056"/>
              </w:rPr>
              <w:t>федеральное государственное бюджетное</w:t>
            </w:r>
          </w:p>
          <w:p w:rsidR="008F6909" w:rsidRDefault="008F6909">
            <w:pPr>
              <w:spacing w:line="220" w:lineRule="exact"/>
              <w:jc w:val="center"/>
              <w:rPr>
                <w:b/>
                <w:color w:val="353056"/>
              </w:rPr>
            </w:pPr>
            <w:r>
              <w:rPr>
                <w:b/>
                <w:color w:val="353056"/>
              </w:rPr>
              <w:t xml:space="preserve">образовательное учреждение высшего образования </w:t>
            </w:r>
          </w:p>
          <w:p w:rsidR="008F6909" w:rsidRDefault="008F6909">
            <w:pPr>
              <w:spacing w:line="220" w:lineRule="exact"/>
              <w:jc w:val="center"/>
              <w:rPr>
                <w:b/>
                <w:color w:val="353056"/>
              </w:rPr>
            </w:pPr>
            <w:r>
              <w:rPr>
                <w:b/>
                <w:color w:val="353056"/>
              </w:rPr>
              <w:t xml:space="preserve">«ПЕРМСКИЙ ГОСУДАРСТВЕННЫЙ ГУМАНИТАРНО-ПЕДАГОГИЧЕСКИЙ УНИВЕРСИТЕТ» (ПГГПУ) </w:t>
            </w:r>
          </w:p>
          <w:p w:rsidR="008F6909" w:rsidRDefault="008F6909">
            <w:pPr>
              <w:spacing w:line="220" w:lineRule="exact"/>
              <w:jc w:val="center"/>
              <w:rPr>
                <w:color w:val="353056"/>
              </w:rPr>
            </w:pPr>
            <w:r>
              <w:rPr>
                <w:color w:val="353056"/>
              </w:rPr>
              <w:t>Сибирская ул., д. 24, г. Пермь, 614990, ГСП-372</w:t>
            </w:r>
          </w:p>
          <w:p w:rsidR="008F6909" w:rsidRDefault="008F6909">
            <w:pPr>
              <w:spacing w:line="220" w:lineRule="exact"/>
              <w:jc w:val="center"/>
              <w:rPr>
                <w:color w:val="353056"/>
              </w:rPr>
            </w:pPr>
            <w:r>
              <w:rPr>
                <w:color w:val="353056"/>
              </w:rPr>
              <w:t xml:space="preserve">Телефон (342) 215-18-49 (доб. 331), </w:t>
            </w:r>
          </w:p>
          <w:p w:rsidR="008F6909" w:rsidRDefault="008F6909">
            <w:pPr>
              <w:spacing w:line="220" w:lineRule="exact"/>
              <w:jc w:val="center"/>
              <w:rPr>
                <w:color w:val="353056"/>
              </w:rPr>
            </w:pPr>
            <w:r>
              <w:rPr>
                <w:color w:val="353056"/>
              </w:rPr>
              <w:t>Факс (342) 215-18-52 (доб. 332)</w:t>
            </w:r>
          </w:p>
          <w:p w:rsidR="008F6909" w:rsidRDefault="008F6909">
            <w:pPr>
              <w:spacing w:line="220" w:lineRule="exact"/>
              <w:jc w:val="center"/>
              <w:rPr>
                <w:color w:val="353056"/>
              </w:rPr>
            </w:pPr>
            <w:r>
              <w:rPr>
                <w:color w:val="353056"/>
                <w:lang w:val="en-US"/>
              </w:rPr>
              <w:t>E</w:t>
            </w:r>
            <w:r>
              <w:rPr>
                <w:color w:val="353056"/>
              </w:rPr>
              <w:t>-</w:t>
            </w:r>
            <w:r>
              <w:rPr>
                <w:color w:val="353056"/>
                <w:lang w:val="en-US"/>
              </w:rPr>
              <w:t>mail</w:t>
            </w:r>
            <w:r>
              <w:rPr>
                <w:color w:val="353056"/>
              </w:rPr>
              <w:t xml:space="preserve">: </w:t>
            </w:r>
            <w:r>
              <w:rPr>
                <w:color w:val="353056"/>
                <w:lang w:val="en-US"/>
              </w:rPr>
              <w:t>postmaster</w:t>
            </w:r>
            <w:r>
              <w:rPr>
                <w:color w:val="353056"/>
              </w:rPr>
              <w:t>@</w:t>
            </w:r>
            <w:r>
              <w:rPr>
                <w:color w:val="353056"/>
                <w:lang w:val="en-US"/>
              </w:rPr>
              <w:t>pspu</w:t>
            </w:r>
            <w:r>
              <w:rPr>
                <w:color w:val="353056"/>
              </w:rPr>
              <w:t>.</w:t>
            </w:r>
            <w:r>
              <w:rPr>
                <w:color w:val="353056"/>
                <w:lang w:val="en-US"/>
              </w:rPr>
              <w:t>ru</w:t>
            </w:r>
          </w:p>
          <w:p w:rsidR="008F6909" w:rsidRDefault="008F6909">
            <w:pPr>
              <w:spacing w:line="220" w:lineRule="exact"/>
              <w:jc w:val="center"/>
              <w:rPr>
                <w:color w:val="353056"/>
                <w:sz w:val="16"/>
              </w:rPr>
            </w:pPr>
            <w:r>
              <w:rPr>
                <w:color w:val="353056"/>
                <w:lang w:val="en-US"/>
              </w:rPr>
              <w:t>http</w:t>
            </w:r>
            <w:r>
              <w:rPr>
                <w:color w:val="353056"/>
              </w:rPr>
              <w:t xml:space="preserve">: </w:t>
            </w:r>
            <w:hyperlink r:id="rId12" w:history="1">
              <w:r>
                <w:rPr>
                  <w:rStyle w:val="a7"/>
                  <w:color w:val="353056"/>
                  <w:lang w:val="en-US"/>
                </w:rPr>
                <w:t>www</w:t>
              </w:r>
              <w:r>
                <w:rPr>
                  <w:rStyle w:val="a7"/>
                  <w:color w:val="353056"/>
                </w:rPr>
                <w:t>.</w:t>
              </w:r>
              <w:r>
                <w:rPr>
                  <w:rStyle w:val="a7"/>
                  <w:color w:val="353056"/>
                  <w:lang w:val="en-US"/>
                </w:rPr>
                <w:t>pspu</w:t>
              </w:r>
              <w:r>
                <w:rPr>
                  <w:rStyle w:val="a7"/>
                  <w:color w:val="353056"/>
                </w:rPr>
                <w:t>.</w:t>
              </w:r>
              <w:r>
                <w:rPr>
                  <w:rStyle w:val="a7"/>
                  <w:color w:val="353056"/>
                  <w:lang w:val="en-US"/>
                </w:rPr>
                <w:t>ru</w:t>
              </w:r>
            </w:hyperlink>
          </w:p>
        </w:tc>
        <w:tc>
          <w:tcPr>
            <w:tcW w:w="49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6909" w:rsidRPr="00F816E6" w:rsidRDefault="00F816E6" w:rsidP="00F816E6">
            <w:pPr>
              <w:spacing w:line="276" w:lineRule="auto"/>
              <w:rPr>
                <w:b/>
                <w:bCs/>
                <w:color w:val="44546A"/>
                <w:sz w:val="28"/>
                <w:szCs w:val="28"/>
              </w:rPr>
            </w:pPr>
            <w:r w:rsidRPr="00F816E6">
              <w:rPr>
                <w:b/>
                <w:color w:val="000000"/>
                <w:sz w:val="28"/>
                <w:szCs w:val="26"/>
              </w:rPr>
              <w:t>Руководителям образовательных организаций Пермского края</w:t>
            </w:r>
          </w:p>
        </w:tc>
      </w:tr>
      <w:tr w:rsidR="008F6909" w:rsidTr="008F6909">
        <w:trPr>
          <w:gridAfter w:val="1"/>
          <w:wAfter w:w="59" w:type="dxa"/>
        </w:trPr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F6909" w:rsidRDefault="008F6909" w:rsidP="00313268">
            <w:pPr>
              <w:spacing w:line="220" w:lineRule="exact"/>
              <w:jc w:val="center"/>
              <w:rPr>
                <w:color w:val="353056"/>
              </w:rPr>
            </w:pPr>
            <w:r>
              <w:rPr>
                <w:color w:val="353056"/>
              </w:rPr>
              <w:t xml:space="preserve">                    </w:t>
            </w:r>
          </w:p>
        </w:tc>
        <w:tc>
          <w:tcPr>
            <w:tcW w:w="554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8F6909" w:rsidRDefault="008F6909">
            <w:pPr>
              <w:jc w:val="both"/>
              <w:rPr>
                <w:color w:val="353056"/>
              </w:rPr>
            </w:pPr>
          </w:p>
        </w:tc>
      </w:tr>
    </w:tbl>
    <w:p w:rsidR="00F816E6" w:rsidRDefault="00F816E6" w:rsidP="00F816E6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b/>
          <w:bCs/>
          <w:color w:val="44546A"/>
          <w:sz w:val="28"/>
          <w:szCs w:val="28"/>
          <w:lang w:val="en-US"/>
        </w:rPr>
      </w:pPr>
    </w:p>
    <w:p w:rsidR="00F816E6" w:rsidRPr="00F816E6" w:rsidRDefault="00F816E6" w:rsidP="00F816E6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4"/>
          <w:szCs w:val="24"/>
        </w:rPr>
      </w:pPr>
      <w:r w:rsidRPr="00F816E6">
        <w:rPr>
          <w:b/>
          <w:color w:val="000000"/>
          <w:sz w:val="24"/>
          <w:szCs w:val="24"/>
        </w:rPr>
        <w:t xml:space="preserve">О проведении </w:t>
      </w:r>
      <w:r w:rsidRPr="00F816E6">
        <w:rPr>
          <w:b/>
          <w:iCs/>
          <w:color w:val="000000"/>
          <w:sz w:val="24"/>
          <w:szCs w:val="24"/>
        </w:rPr>
        <w:t>I</w:t>
      </w:r>
      <w:r w:rsidRPr="00F816E6">
        <w:rPr>
          <w:b/>
          <w:iCs/>
          <w:color w:val="000000"/>
          <w:sz w:val="24"/>
          <w:szCs w:val="24"/>
          <w:lang w:val="en-US"/>
        </w:rPr>
        <w:t>V</w:t>
      </w:r>
      <w:r w:rsidRPr="00F816E6">
        <w:rPr>
          <w:b/>
          <w:sz w:val="24"/>
          <w:szCs w:val="24"/>
        </w:rPr>
        <w:t>Всероссийской научно-практической</w:t>
      </w:r>
    </w:p>
    <w:p w:rsidR="008F6909" w:rsidRPr="00F816E6" w:rsidRDefault="00F816E6" w:rsidP="00F816E6">
      <w:pPr>
        <w:rPr>
          <w:sz w:val="28"/>
          <w:szCs w:val="28"/>
        </w:rPr>
      </w:pPr>
      <w:r w:rsidRPr="00F816E6">
        <w:rPr>
          <w:b/>
          <w:sz w:val="24"/>
          <w:szCs w:val="24"/>
        </w:rPr>
        <w:t>конференции «Открытый мир: объединяем усилия»</w:t>
      </w:r>
    </w:p>
    <w:p w:rsidR="008F6909" w:rsidRDefault="008F6909" w:rsidP="008F6909">
      <w:pPr>
        <w:ind w:left="-142"/>
        <w:rPr>
          <w:sz w:val="28"/>
          <w:szCs w:val="28"/>
        </w:rPr>
      </w:pPr>
    </w:p>
    <w:p w:rsidR="00F816E6" w:rsidRDefault="00F816E6" w:rsidP="00F816E6">
      <w:pPr>
        <w:pStyle w:val="10"/>
        <w:pBdr>
          <w:top w:val="nil"/>
          <w:left w:val="nil"/>
          <w:bottom w:val="nil"/>
          <w:right w:val="nil"/>
          <w:between w:val="nil"/>
        </w:pBdr>
        <w:ind w:left="-142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Уважаемые руководители!</w:t>
      </w:r>
    </w:p>
    <w:p w:rsidR="00F816E6" w:rsidRDefault="00F816E6" w:rsidP="00F816E6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F816E6" w:rsidRDefault="00F816E6" w:rsidP="00F816E6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bCs/>
          <w:color w:val="000000"/>
          <w:sz w:val="24"/>
          <w:szCs w:val="24"/>
        </w:rPr>
      </w:pPr>
      <w:r w:rsidRPr="00F816E6">
        <w:rPr>
          <w:color w:val="000000"/>
          <w:sz w:val="24"/>
          <w:szCs w:val="24"/>
        </w:rPr>
        <w:t xml:space="preserve">Информируем Вас о том, что ПГГПУ проводит </w:t>
      </w:r>
      <w:r w:rsidRPr="00F816E6">
        <w:rPr>
          <w:b/>
          <w:color w:val="000000"/>
          <w:sz w:val="24"/>
          <w:szCs w:val="24"/>
        </w:rPr>
        <w:t>I</w:t>
      </w:r>
      <w:r w:rsidRPr="00F816E6">
        <w:rPr>
          <w:b/>
          <w:color w:val="000000"/>
          <w:sz w:val="24"/>
          <w:szCs w:val="24"/>
          <w:lang w:val="en-US"/>
        </w:rPr>
        <w:t>V</w:t>
      </w:r>
      <w:r w:rsidRPr="00F816E6">
        <w:rPr>
          <w:b/>
          <w:color w:val="000000"/>
          <w:sz w:val="24"/>
          <w:szCs w:val="24"/>
        </w:rPr>
        <w:t xml:space="preserve"> Всероссийскую научно-практическую конференцию</w:t>
      </w:r>
      <w:r w:rsidR="00894196">
        <w:rPr>
          <w:b/>
          <w:color w:val="000000"/>
          <w:sz w:val="24"/>
          <w:szCs w:val="24"/>
        </w:rPr>
        <w:t xml:space="preserve"> </w:t>
      </w:r>
      <w:r w:rsidRPr="00F816E6">
        <w:rPr>
          <w:b/>
          <w:color w:val="000000"/>
          <w:sz w:val="24"/>
          <w:szCs w:val="24"/>
        </w:rPr>
        <w:t>«Открытый мир: объединяем усилия»</w:t>
      </w:r>
      <w:r w:rsidRPr="00F816E6">
        <w:rPr>
          <w:color w:val="000000"/>
          <w:sz w:val="24"/>
          <w:szCs w:val="24"/>
        </w:rPr>
        <w:t xml:space="preserve">, которая состоится </w:t>
      </w:r>
      <w:r w:rsidRPr="00F816E6">
        <w:rPr>
          <w:b/>
          <w:color w:val="000000"/>
          <w:sz w:val="24"/>
          <w:szCs w:val="24"/>
        </w:rPr>
        <w:t xml:space="preserve">10- 12 ноября 2020 года </w:t>
      </w:r>
      <w:r w:rsidRPr="00F816E6">
        <w:rPr>
          <w:bCs/>
          <w:color w:val="000000"/>
          <w:sz w:val="24"/>
          <w:szCs w:val="24"/>
        </w:rPr>
        <w:t xml:space="preserve">в дистанционном формате на платформе </w:t>
      </w:r>
      <w:r w:rsidRPr="00F816E6">
        <w:rPr>
          <w:bCs/>
          <w:color w:val="000000"/>
          <w:sz w:val="24"/>
          <w:szCs w:val="24"/>
          <w:lang w:val="en-US"/>
        </w:rPr>
        <w:t>Zoom</w:t>
      </w:r>
      <w:r w:rsidRPr="00F816E6">
        <w:rPr>
          <w:bCs/>
          <w:color w:val="000000"/>
          <w:sz w:val="24"/>
          <w:szCs w:val="24"/>
        </w:rPr>
        <w:t>.</w:t>
      </w:r>
    </w:p>
    <w:p w:rsidR="00F816E6" w:rsidRPr="00F816E6" w:rsidRDefault="00F816E6" w:rsidP="00F816E6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  <w:r w:rsidRPr="001E509F">
        <w:rPr>
          <w:b/>
          <w:bCs/>
          <w:color w:val="000000"/>
          <w:sz w:val="24"/>
          <w:szCs w:val="24"/>
        </w:rPr>
        <w:t>Начало конференции</w:t>
      </w:r>
      <w:r w:rsidRPr="001E509F">
        <w:rPr>
          <w:bCs/>
          <w:color w:val="000000"/>
          <w:sz w:val="24"/>
          <w:szCs w:val="24"/>
        </w:rPr>
        <w:t>: 10 ноября 2020 года в 11.00. Идентификационный номер будет указан в Программе конференции, размещенной на официальном сайте ПГГПУ 09 ноября 2020 года.</w:t>
      </w:r>
    </w:p>
    <w:p w:rsidR="00F816E6" w:rsidRDefault="00F816E6" w:rsidP="00F816E6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Цель конференции </w:t>
      </w:r>
      <w:r>
        <w:rPr>
          <w:color w:val="000000"/>
          <w:sz w:val="24"/>
          <w:szCs w:val="24"/>
        </w:rPr>
        <w:t xml:space="preserve">– создание пространства открытых научных дискуссий для обсуждения актуальных проблем теории и практики в отношении современного дошкольного образования и образования лиц с ОВЗ и инвалидностью. </w:t>
      </w:r>
    </w:p>
    <w:p w:rsidR="00F816E6" w:rsidRDefault="00F816E6" w:rsidP="00F816E6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Тематические направления конференции</w:t>
      </w:r>
      <w:r>
        <w:rPr>
          <w:color w:val="000000"/>
          <w:sz w:val="24"/>
          <w:szCs w:val="24"/>
        </w:rPr>
        <w:t xml:space="preserve">: </w:t>
      </w:r>
    </w:p>
    <w:p w:rsidR="00B4195D" w:rsidRPr="00B4195D" w:rsidRDefault="00B4195D" w:rsidP="00B4195D">
      <w:pPr>
        <w:pStyle w:val="10"/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846"/>
          <w:tab w:val="left" w:pos="1281"/>
        </w:tabs>
        <w:ind w:left="0" w:firstLine="566"/>
        <w:jc w:val="both"/>
        <w:rPr>
          <w:color w:val="000000"/>
          <w:sz w:val="24"/>
          <w:szCs w:val="24"/>
        </w:rPr>
      </w:pPr>
      <w:r w:rsidRPr="00B4195D">
        <w:rPr>
          <w:color w:val="000000"/>
          <w:sz w:val="24"/>
          <w:szCs w:val="24"/>
        </w:rPr>
        <w:t>Современные тенденции развития дошкольного и общего образования детей с ОВЗ и инвалидностью;</w:t>
      </w:r>
    </w:p>
    <w:p w:rsidR="00B4195D" w:rsidRPr="00B4195D" w:rsidRDefault="00B4195D" w:rsidP="00B4195D">
      <w:pPr>
        <w:pStyle w:val="10"/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846"/>
          <w:tab w:val="left" w:pos="1281"/>
        </w:tabs>
        <w:ind w:left="0" w:firstLine="566"/>
        <w:jc w:val="both"/>
        <w:rPr>
          <w:color w:val="000000"/>
          <w:sz w:val="24"/>
          <w:szCs w:val="24"/>
        </w:rPr>
      </w:pPr>
      <w:r w:rsidRPr="00B4195D">
        <w:rPr>
          <w:color w:val="000000"/>
          <w:sz w:val="24"/>
          <w:szCs w:val="24"/>
        </w:rPr>
        <w:t>Современные проблемы организации образовательной инновационной деятельности;</w:t>
      </w:r>
    </w:p>
    <w:p w:rsidR="00B4195D" w:rsidRPr="00B4195D" w:rsidRDefault="00B4195D" w:rsidP="00B4195D">
      <w:pPr>
        <w:pStyle w:val="10"/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846"/>
          <w:tab w:val="left" w:pos="1281"/>
        </w:tabs>
        <w:ind w:left="0" w:firstLine="566"/>
        <w:jc w:val="both"/>
        <w:rPr>
          <w:color w:val="000000"/>
          <w:sz w:val="24"/>
          <w:szCs w:val="24"/>
        </w:rPr>
      </w:pPr>
      <w:r w:rsidRPr="00B4195D">
        <w:rPr>
          <w:color w:val="000000"/>
          <w:sz w:val="24"/>
          <w:szCs w:val="24"/>
        </w:rPr>
        <w:t>Проблемы сетевого, межведомственного и междисциплинарного взаимодействия в образовании, социализации детей дошкольного возраста и лиц с ОВЗ и инвалидностью;</w:t>
      </w:r>
    </w:p>
    <w:p w:rsidR="00B4195D" w:rsidRPr="00B4195D" w:rsidRDefault="00B4195D" w:rsidP="00B4195D">
      <w:pPr>
        <w:pStyle w:val="10"/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846"/>
          <w:tab w:val="left" w:pos="1281"/>
        </w:tabs>
        <w:ind w:left="0" w:firstLine="566"/>
        <w:jc w:val="both"/>
        <w:rPr>
          <w:color w:val="000000"/>
          <w:sz w:val="24"/>
          <w:szCs w:val="24"/>
        </w:rPr>
      </w:pPr>
      <w:r w:rsidRPr="00B4195D">
        <w:rPr>
          <w:sz w:val="24"/>
          <w:szCs w:val="24"/>
        </w:rPr>
        <w:t xml:space="preserve"> И</w:t>
      </w:r>
      <w:r w:rsidRPr="00B4195D">
        <w:rPr>
          <w:color w:val="000000"/>
          <w:sz w:val="24"/>
          <w:szCs w:val="24"/>
        </w:rPr>
        <w:t>нклюзия</w:t>
      </w:r>
      <w:r w:rsidRPr="00B4195D">
        <w:rPr>
          <w:sz w:val="24"/>
          <w:szCs w:val="24"/>
        </w:rPr>
        <w:t xml:space="preserve"> и социальная интеграция </w:t>
      </w:r>
      <w:r w:rsidRPr="00B4195D">
        <w:rPr>
          <w:color w:val="000000"/>
          <w:sz w:val="24"/>
          <w:szCs w:val="24"/>
        </w:rPr>
        <w:t>детей и взрослых с ОВЗ и инвалидностью;</w:t>
      </w:r>
    </w:p>
    <w:p w:rsidR="00B4195D" w:rsidRPr="00B4195D" w:rsidRDefault="00B4195D" w:rsidP="00B4195D">
      <w:pPr>
        <w:pStyle w:val="10"/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846"/>
          <w:tab w:val="left" w:pos="1281"/>
        </w:tabs>
        <w:ind w:left="0" w:firstLine="566"/>
        <w:jc w:val="both"/>
        <w:rPr>
          <w:color w:val="000000"/>
          <w:sz w:val="24"/>
          <w:szCs w:val="24"/>
        </w:rPr>
      </w:pPr>
      <w:r w:rsidRPr="00B4195D">
        <w:rPr>
          <w:color w:val="000000"/>
          <w:sz w:val="24"/>
          <w:szCs w:val="24"/>
        </w:rPr>
        <w:t>Ранняя помощь в системе образования, социализации и реабилитации лиц с ОВЗ и инвалидностью и их семей;</w:t>
      </w:r>
    </w:p>
    <w:p w:rsidR="00B4195D" w:rsidRPr="00B4195D" w:rsidRDefault="00B4195D" w:rsidP="00B4195D">
      <w:pPr>
        <w:pStyle w:val="1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846"/>
          <w:tab w:val="left" w:pos="1281"/>
        </w:tabs>
        <w:ind w:left="0" w:firstLine="566"/>
        <w:jc w:val="both"/>
        <w:rPr>
          <w:color w:val="000000"/>
          <w:sz w:val="24"/>
          <w:szCs w:val="24"/>
        </w:rPr>
      </w:pPr>
      <w:r w:rsidRPr="00B4195D">
        <w:rPr>
          <w:color w:val="000000"/>
          <w:sz w:val="24"/>
          <w:szCs w:val="24"/>
        </w:rPr>
        <w:t>Система помощи лицам с тяжелыми множественными нарушениями развития и функционирования в России и за рубежом;</w:t>
      </w:r>
    </w:p>
    <w:p w:rsidR="00B4195D" w:rsidRPr="00B4195D" w:rsidRDefault="00B4195D" w:rsidP="00B4195D">
      <w:pPr>
        <w:pStyle w:val="10"/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846"/>
          <w:tab w:val="left" w:pos="1281"/>
        </w:tabs>
        <w:ind w:left="0" w:firstLine="566"/>
        <w:jc w:val="both"/>
        <w:rPr>
          <w:color w:val="000000"/>
          <w:sz w:val="24"/>
          <w:szCs w:val="24"/>
        </w:rPr>
      </w:pPr>
      <w:r w:rsidRPr="00B4195D">
        <w:rPr>
          <w:color w:val="000000"/>
          <w:sz w:val="24"/>
          <w:szCs w:val="24"/>
        </w:rPr>
        <w:t>Волонтерство как социальная практика образования, социализации и реабилитации лиц с ОВЗ и инвалидностью;</w:t>
      </w:r>
    </w:p>
    <w:p w:rsidR="00B4195D" w:rsidRPr="00B4195D" w:rsidRDefault="00B4195D" w:rsidP="00B4195D">
      <w:pPr>
        <w:pStyle w:val="10"/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846"/>
          <w:tab w:val="left" w:pos="1281"/>
        </w:tabs>
        <w:ind w:left="0" w:firstLine="566"/>
        <w:jc w:val="both"/>
        <w:rPr>
          <w:color w:val="000000"/>
          <w:sz w:val="24"/>
          <w:szCs w:val="24"/>
        </w:rPr>
      </w:pPr>
      <w:r w:rsidRPr="00B4195D">
        <w:rPr>
          <w:color w:val="000000"/>
          <w:sz w:val="24"/>
          <w:szCs w:val="24"/>
        </w:rPr>
        <w:t>Семья как институт позитивной социализации типично развивающихся детей дошкольного возраста и лиц с ОВЗ и инвалидностью;</w:t>
      </w:r>
    </w:p>
    <w:p w:rsidR="00B4195D" w:rsidRPr="00B4195D" w:rsidRDefault="00B4195D" w:rsidP="00B4195D">
      <w:pPr>
        <w:pStyle w:val="10"/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846"/>
          <w:tab w:val="left" w:pos="1281"/>
        </w:tabs>
        <w:ind w:left="0" w:firstLine="566"/>
        <w:jc w:val="both"/>
        <w:rPr>
          <w:color w:val="000000"/>
          <w:sz w:val="24"/>
          <w:szCs w:val="24"/>
        </w:rPr>
      </w:pPr>
      <w:r w:rsidRPr="00B4195D">
        <w:rPr>
          <w:color w:val="000000"/>
          <w:sz w:val="24"/>
          <w:szCs w:val="24"/>
        </w:rPr>
        <w:t>Подготовка специалистов к работе с детьми дошкольного возраста;</w:t>
      </w:r>
    </w:p>
    <w:p w:rsidR="00B4195D" w:rsidRPr="00B4195D" w:rsidRDefault="00B4195D" w:rsidP="00B4195D">
      <w:pPr>
        <w:pStyle w:val="10"/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846"/>
          <w:tab w:val="left" w:pos="1281"/>
        </w:tabs>
        <w:ind w:left="0" w:firstLine="566"/>
        <w:jc w:val="both"/>
        <w:rPr>
          <w:color w:val="000000"/>
          <w:sz w:val="24"/>
          <w:szCs w:val="24"/>
        </w:rPr>
      </w:pPr>
      <w:r w:rsidRPr="00B4195D">
        <w:rPr>
          <w:color w:val="000000"/>
          <w:sz w:val="24"/>
          <w:szCs w:val="24"/>
        </w:rPr>
        <w:t>Подготовка специалистов к работе с обучающимися с ОВЗ и инвалидностью в образовательных организациях разных типов;</w:t>
      </w:r>
    </w:p>
    <w:p w:rsidR="00B4195D" w:rsidRPr="00B4195D" w:rsidRDefault="00B4195D" w:rsidP="00B4195D">
      <w:pPr>
        <w:pStyle w:val="10"/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846"/>
          <w:tab w:val="left" w:pos="1281"/>
        </w:tabs>
        <w:ind w:left="0" w:firstLine="566"/>
        <w:jc w:val="both"/>
        <w:rPr>
          <w:color w:val="000000"/>
          <w:sz w:val="24"/>
          <w:szCs w:val="24"/>
        </w:rPr>
      </w:pPr>
      <w:r w:rsidRPr="00B4195D">
        <w:rPr>
          <w:color w:val="000000"/>
          <w:sz w:val="24"/>
          <w:szCs w:val="24"/>
        </w:rPr>
        <w:t>Ребенок в цифровом пространстве.</w:t>
      </w:r>
    </w:p>
    <w:p w:rsidR="00F816E6" w:rsidRDefault="00F816E6" w:rsidP="00F816E6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</w:tabs>
        <w:ind w:firstLine="567"/>
        <w:jc w:val="both"/>
        <w:rPr>
          <w:color w:val="000000"/>
          <w:sz w:val="24"/>
          <w:szCs w:val="24"/>
        </w:rPr>
      </w:pPr>
      <w:r w:rsidRPr="00B4195D">
        <w:rPr>
          <w:color w:val="000000"/>
          <w:sz w:val="24"/>
          <w:szCs w:val="24"/>
        </w:rPr>
        <w:t>В процессе конференции предполагается обсуждение научных достижений, образовательных результатов и практической деятельности ученых, преподавателей, специалистов-практиков, представителей некоммерческих общественных</w:t>
      </w:r>
      <w:r>
        <w:rPr>
          <w:color w:val="000000"/>
          <w:sz w:val="24"/>
          <w:szCs w:val="24"/>
        </w:rPr>
        <w:t xml:space="preserve"> организаций, магистрантов, аспирантов.</w:t>
      </w:r>
    </w:p>
    <w:p w:rsidR="00F816E6" w:rsidRDefault="00F816E6" w:rsidP="00F816E6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 xml:space="preserve"> Публикация материалов конференции:</w:t>
      </w:r>
    </w:p>
    <w:p w:rsidR="00F816E6" w:rsidRDefault="00F816E6" w:rsidP="00F816E6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left="66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 результатам работы конференции будут опубликованы </w:t>
      </w:r>
      <w:r w:rsidRPr="00CD7C8B">
        <w:rPr>
          <w:color w:val="000000"/>
          <w:sz w:val="24"/>
          <w:szCs w:val="24"/>
        </w:rPr>
        <w:t>материалы</w:t>
      </w:r>
      <w:r w:rsidR="001D607D" w:rsidRPr="00CD7C8B">
        <w:rPr>
          <w:color w:val="000000"/>
          <w:sz w:val="24"/>
          <w:szCs w:val="24"/>
        </w:rPr>
        <w:t xml:space="preserve"> в электронном сборнике</w:t>
      </w:r>
      <w:r w:rsidRPr="00CD7C8B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с присвоением кодов ISBN, УДК и ББК, рассылкой по библиотекам, регистрацией в Российской книжной палате и с постатейным размещением в Научной электронной библиотеке eLIBRARY.RU. Лучшие статьи будут размещены в </w:t>
      </w:r>
      <w:r w:rsidRPr="00CD7C8B">
        <w:rPr>
          <w:color w:val="000000"/>
          <w:sz w:val="24"/>
          <w:szCs w:val="24"/>
        </w:rPr>
        <w:t>«Пермском педагогическом журнале» (РИНЦ).</w:t>
      </w:r>
    </w:p>
    <w:p w:rsidR="00F816E6" w:rsidRDefault="00F816E6" w:rsidP="00F816E6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Язык конференции: </w:t>
      </w:r>
      <w:r>
        <w:rPr>
          <w:color w:val="000000"/>
          <w:sz w:val="24"/>
          <w:szCs w:val="24"/>
        </w:rPr>
        <w:t>русский.</w:t>
      </w:r>
    </w:p>
    <w:p w:rsidR="00F816E6" w:rsidRDefault="00F816E6" w:rsidP="00F816E6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Условия участия: </w:t>
      </w:r>
    </w:p>
    <w:p w:rsidR="00F816E6" w:rsidRDefault="00F816E6" w:rsidP="00F816E6">
      <w:pPr>
        <w:pStyle w:val="1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="0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участие в конференции </w:t>
      </w:r>
      <w:r>
        <w:rPr>
          <w:b/>
          <w:color w:val="000000"/>
          <w:sz w:val="24"/>
          <w:szCs w:val="24"/>
        </w:rPr>
        <w:t>бесплатное</w:t>
      </w:r>
      <w:r>
        <w:rPr>
          <w:color w:val="000000"/>
          <w:sz w:val="24"/>
          <w:szCs w:val="24"/>
        </w:rPr>
        <w:t>;</w:t>
      </w:r>
    </w:p>
    <w:p w:rsidR="00F816E6" w:rsidRDefault="00BA73AD" w:rsidP="00F816E6">
      <w:pPr>
        <w:pStyle w:val="1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="0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формы участия: выступление, публикация,</w:t>
      </w:r>
      <w:r w:rsidR="00525998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слушатель</w:t>
      </w:r>
      <w:r w:rsidR="00F816E6">
        <w:rPr>
          <w:color w:val="000000"/>
          <w:sz w:val="24"/>
          <w:szCs w:val="24"/>
        </w:rPr>
        <w:t>;</w:t>
      </w:r>
    </w:p>
    <w:p w:rsidR="00F816E6" w:rsidRPr="001E509F" w:rsidRDefault="00F816E6" w:rsidP="00F816E6">
      <w:pPr>
        <w:pStyle w:val="1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="0" w:firstLine="567"/>
        <w:jc w:val="both"/>
        <w:rPr>
          <w:color w:val="000000"/>
          <w:sz w:val="24"/>
          <w:szCs w:val="24"/>
        </w:rPr>
      </w:pPr>
      <w:r w:rsidRPr="001E509F">
        <w:rPr>
          <w:color w:val="000000"/>
          <w:sz w:val="24"/>
          <w:szCs w:val="24"/>
        </w:rPr>
        <w:t>по итогам участия в конференции выдается сертификат участника конференции</w:t>
      </w:r>
      <w:r w:rsidR="001E509F" w:rsidRPr="001E509F">
        <w:rPr>
          <w:color w:val="000000"/>
          <w:sz w:val="24"/>
          <w:szCs w:val="24"/>
        </w:rPr>
        <w:t>.</w:t>
      </w:r>
    </w:p>
    <w:p w:rsidR="00F816E6" w:rsidRDefault="00F816E6" w:rsidP="00F816E6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Для участия в конференции необходимо пройти </w:t>
      </w:r>
      <w:r>
        <w:rPr>
          <w:b/>
          <w:color w:val="000000"/>
          <w:sz w:val="24"/>
          <w:szCs w:val="24"/>
        </w:rPr>
        <w:t>электронную регистрацию</w:t>
      </w:r>
      <w:r>
        <w:rPr>
          <w:color w:val="000000"/>
          <w:sz w:val="24"/>
          <w:szCs w:val="24"/>
        </w:rPr>
        <w:t xml:space="preserve"> по ссылке </w:t>
      </w:r>
      <w:hyperlink r:id="rId13" w:history="1">
        <w:r w:rsidR="00B4195D" w:rsidRPr="00B4195D">
          <w:rPr>
            <w:rStyle w:val="a7"/>
            <w:sz w:val="24"/>
          </w:rPr>
          <w:t>https://forms.office.com/Pages/ResponsePage.aspx?id=YuB8ze883UCw_8lzTpRCPdQAcSrGi1NFiciZIQfMAgdUOE9LRFYyRzcwME5WMEg5VDlIVkdWTEo4QS4u</w:t>
        </w:r>
      </w:hyperlink>
      <w:r w:rsidR="00B4195D" w:rsidRPr="00B4195D">
        <w:t xml:space="preserve"> </w:t>
      </w:r>
      <w:r w:rsidRPr="001D607D">
        <w:rPr>
          <w:b/>
          <w:color w:val="000000"/>
          <w:sz w:val="24"/>
          <w:szCs w:val="24"/>
        </w:rPr>
        <w:t xml:space="preserve">с </w:t>
      </w:r>
      <w:r w:rsidRPr="00CD7C8B">
        <w:rPr>
          <w:b/>
          <w:color w:val="000000"/>
          <w:sz w:val="24"/>
          <w:szCs w:val="24"/>
        </w:rPr>
        <w:t>20</w:t>
      </w:r>
      <w:r w:rsidRPr="001D607D">
        <w:rPr>
          <w:b/>
          <w:color w:val="000000"/>
          <w:sz w:val="24"/>
          <w:szCs w:val="24"/>
        </w:rPr>
        <w:t xml:space="preserve"> сентября по</w:t>
      </w:r>
      <w:r w:rsidR="00B4195D" w:rsidRPr="00B4195D">
        <w:rPr>
          <w:b/>
          <w:color w:val="000000"/>
          <w:sz w:val="24"/>
          <w:szCs w:val="24"/>
        </w:rPr>
        <w:t xml:space="preserve"> </w:t>
      </w:r>
      <w:r w:rsidR="001E509F" w:rsidRPr="001D607D">
        <w:rPr>
          <w:b/>
          <w:color w:val="000000"/>
          <w:sz w:val="24"/>
          <w:szCs w:val="24"/>
        </w:rPr>
        <w:t>2</w:t>
      </w:r>
      <w:r w:rsidRPr="001D607D">
        <w:rPr>
          <w:b/>
          <w:color w:val="000000"/>
          <w:sz w:val="24"/>
          <w:szCs w:val="24"/>
        </w:rPr>
        <w:t>5 октября 20</w:t>
      </w:r>
      <w:r w:rsidR="001E509F" w:rsidRPr="001D607D">
        <w:rPr>
          <w:b/>
          <w:color w:val="000000"/>
          <w:sz w:val="24"/>
          <w:szCs w:val="24"/>
        </w:rPr>
        <w:t xml:space="preserve">20 </w:t>
      </w:r>
      <w:r w:rsidRPr="001D607D">
        <w:rPr>
          <w:b/>
          <w:color w:val="000000"/>
          <w:sz w:val="24"/>
          <w:szCs w:val="24"/>
        </w:rPr>
        <w:t>года.</w:t>
      </w:r>
    </w:p>
    <w:p w:rsidR="00F816E6" w:rsidRDefault="00F816E6" w:rsidP="00F816E6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188" w:firstLine="567"/>
        <w:jc w:val="both"/>
        <w:rPr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>Для публикации</w:t>
      </w:r>
      <w:r>
        <w:rPr>
          <w:color w:val="000000"/>
          <w:sz w:val="24"/>
          <w:szCs w:val="24"/>
        </w:rPr>
        <w:t>:</w:t>
      </w:r>
    </w:p>
    <w:p w:rsidR="00F816E6" w:rsidRDefault="00F816E6" w:rsidP="00F816E6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188" w:firstLine="567"/>
        <w:jc w:val="both"/>
        <w:rPr>
          <w:color w:val="000000"/>
          <w:sz w:val="24"/>
          <w:szCs w:val="24"/>
        </w:rPr>
      </w:pPr>
      <w:r w:rsidRPr="00F816E6">
        <w:rPr>
          <w:color w:val="000000"/>
          <w:sz w:val="24"/>
          <w:szCs w:val="24"/>
        </w:rPr>
        <w:t>В срок до 25 октября 2020 года отправить на адрес конференции</w:t>
      </w:r>
      <w:r w:rsidR="00B4195D" w:rsidRPr="00B4195D">
        <w:rPr>
          <w:color w:val="000000"/>
          <w:sz w:val="24"/>
          <w:szCs w:val="24"/>
        </w:rPr>
        <w:t xml:space="preserve"> </w:t>
      </w:r>
      <w:hyperlink r:id="rId14">
        <w:r>
          <w:rPr>
            <w:color w:val="0070C0"/>
            <w:sz w:val="24"/>
            <w:szCs w:val="24"/>
            <w:u w:val="single"/>
          </w:rPr>
          <w:t>openworld@pspu.ru</w:t>
        </w:r>
      </w:hyperlink>
      <w:r w:rsidR="00B4195D" w:rsidRPr="00B4195D">
        <w:t xml:space="preserve"> </w:t>
      </w:r>
      <w:r>
        <w:rPr>
          <w:color w:val="000000"/>
          <w:sz w:val="24"/>
          <w:szCs w:val="24"/>
        </w:rPr>
        <w:t>письмо с вложенными файлами:</w:t>
      </w:r>
    </w:p>
    <w:p w:rsidR="00F816E6" w:rsidRDefault="00F816E6" w:rsidP="00F816E6">
      <w:pPr>
        <w:pStyle w:val="10"/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ind w:right="18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статья</w:t>
      </w:r>
      <w:r w:rsidR="00313268">
        <w:rPr>
          <w:color w:val="000000"/>
          <w:sz w:val="24"/>
          <w:szCs w:val="24"/>
        </w:rPr>
        <w:t xml:space="preserve"> для публикации и/или текст выступления на секции</w:t>
      </w:r>
      <w:r>
        <w:rPr>
          <w:color w:val="000000"/>
          <w:sz w:val="24"/>
          <w:szCs w:val="24"/>
        </w:rPr>
        <w:t xml:space="preserve">, </w:t>
      </w:r>
    </w:p>
    <w:p w:rsidR="00F816E6" w:rsidRDefault="00F816E6" w:rsidP="00F816E6">
      <w:pPr>
        <w:pStyle w:val="10"/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ind w:right="18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отчет о проверке на заимствования  </w:t>
      </w:r>
    </w:p>
    <w:p w:rsidR="00F816E6" w:rsidRDefault="00F816E6" w:rsidP="00F816E6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18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(названия файлов:«Андреев А.А. - тезисы», «Андреев А.А. - антиплагиат»). Все материалы для публикации необходимо самостоятельно проверить в программе «Антиплагиат» </w:t>
      </w:r>
      <w:hyperlink r:id="rId15" w:history="1">
        <w:r w:rsidR="00525998" w:rsidRPr="00B17F3E">
          <w:rPr>
            <w:rStyle w:val="a7"/>
            <w:sz w:val="24"/>
            <w:szCs w:val="24"/>
          </w:rPr>
          <w:t>https://www.antiplagiat.ru</w:t>
        </w:r>
      </w:hyperlink>
      <w:r w:rsidR="00525998"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</w:rPr>
        <w:t>, авторство  не менее 70%.</w:t>
      </w:r>
    </w:p>
    <w:p w:rsidR="00F816E6" w:rsidRDefault="00F816E6" w:rsidP="00F816E6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 w:rsidRPr="001E509F">
        <w:rPr>
          <w:color w:val="000000"/>
          <w:sz w:val="24"/>
          <w:szCs w:val="24"/>
        </w:rPr>
        <w:t>После получения заявки и статьи (тезисов) оргкомитет вышлет подтверждение</w:t>
      </w:r>
      <w:r w:rsidR="00525998">
        <w:rPr>
          <w:color w:val="000000"/>
          <w:sz w:val="24"/>
          <w:szCs w:val="24"/>
        </w:rPr>
        <w:t xml:space="preserve"> о получении материалов</w:t>
      </w:r>
      <w:r w:rsidRPr="001E509F">
        <w:rPr>
          <w:color w:val="000000"/>
          <w:sz w:val="24"/>
          <w:szCs w:val="24"/>
        </w:rPr>
        <w:t xml:space="preserve">. </w:t>
      </w:r>
    </w:p>
    <w:p w:rsidR="00F816E6" w:rsidRDefault="00F816E6" w:rsidP="00F816E6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4"/>
          <w:szCs w:val="24"/>
        </w:rPr>
      </w:pPr>
    </w:p>
    <w:p w:rsidR="00F816E6" w:rsidRDefault="00B4195D" w:rsidP="00F816E6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4"/>
          <w:szCs w:val="24"/>
        </w:rPr>
      </w:pPr>
      <w:r>
        <w:rPr>
          <w:i/>
          <w:noProof/>
          <w:color w:val="000000"/>
          <w:sz w:val="24"/>
          <w:szCs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5018405</wp:posOffset>
            </wp:positionH>
            <wp:positionV relativeFrom="paragraph">
              <wp:posOffset>113665</wp:posOffset>
            </wp:positionV>
            <wp:extent cx="942975" cy="933450"/>
            <wp:effectExtent l="19050" t="0" r="9525" b="0"/>
            <wp:wrapSquare wrapText="bothSides"/>
            <wp:docPr id="7" name="Рисунок 1" descr="C:\Users\baranova_ep\Desktop\Всероссийская научно-практическая конференция _Открытый мир_ объединяем усилия_ 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aranova_ep\Desktop\Всероссийская научно-практическая конференция _Открытый мир_ объединяем усилия_ 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816E6">
        <w:rPr>
          <w:i/>
          <w:color w:val="000000"/>
          <w:sz w:val="24"/>
          <w:szCs w:val="24"/>
        </w:rPr>
        <w:t xml:space="preserve">Приложения: </w:t>
      </w:r>
    </w:p>
    <w:p w:rsidR="00F816E6" w:rsidRPr="00F816E6" w:rsidRDefault="00F816E6" w:rsidP="00F816E6">
      <w:pPr>
        <w:pStyle w:val="a4"/>
        <w:widowControl w:val="0"/>
        <w:numPr>
          <w:ilvl w:val="0"/>
          <w:numId w:val="18"/>
        </w:numPr>
        <w:spacing w:line="274" w:lineRule="exact"/>
        <w:jc w:val="both"/>
        <w:rPr>
          <w:i/>
          <w:sz w:val="24"/>
          <w:szCs w:val="24"/>
        </w:rPr>
      </w:pPr>
      <w:r w:rsidRPr="00F816E6">
        <w:rPr>
          <w:i/>
          <w:sz w:val="24"/>
          <w:szCs w:val="24"/>
        </w:rPr>
        <w:t>Состав организационного комитета конференции.</w:t>
      </w:r>
    </w:p>
    <w:p w:rsidR="00F816E6" w:rsidRPr="00F816E6" w:rsidRDefault="00F816E6" w:rsidP="00F816E6">
      <w:pPr>
        <w:pStyle w:val="a4"/>
        <w:widowControl w:val="0"/>
        <w:numPr>
          <w:ilvl w:val="0"/>
          <w:numId w:val="18"/>
        </w:numPr>
        <w:spacing w:line="274" w:lineRule="exact"/>
        <w:jc w:val="both"/>
        <w:rPr>
          <w:i/>
          <w:sz w:val="24"/>
          <w:szCs w:val="24"/>
        </w:rPr>
      </w:pPr>
      <w:r w:rsidRPr="00F816E6">
        <w:rPr>
          <w:i/>
          <w:sz w:val="24"/>
          <w:szCs w:val="24"/>
        </w:rPr>
        <w:t>Ключевые даты и события конференции.</w:t>
      </w:r>
    </w:p>
    <w:p w:rsidR="00F816E6" w:rsidRPr="00F816E6" w:rsidRDefault="00F816E6" w:rsidP="00F816E6">
      <w:pPr>
        <w:pStyle w:val="a4"/>
        <w:widowControl w:val="0"/>
        <w:numPr>
          <w:ilvl w:val="0"/>
          <w:numId w:val="18"/>
        </w:numPr>
        <w:spacing w:line="274" w:lineRule="exact"/>
        <w:jc w:val="both"/>
        <w:rPr>
          <w:i/>
          <w:sz w:val="24"/>
          <w:szCs w:val="24"/>
        </w:rPr>
      </w:pPr>
      <w:r w:rsidRPr="00F816E6">
        <w:rPr>
          <w:i/>
          <w:sz w:val="24"/>
          <w:szCs w:val="24"/>
        </w:rPr>
        <w:t>Требования к содержанию и оформлению статьи.</w:t>
      </w:r>
    </w:p>
    <w:p w:rsidR="00F816E6" w:rsidRDefault="00F816E6" w:rsidP="00F816E6">
      <w:pPr>
        <w:pStyle w:val="41"/>
        <w:shd w:val="clear" w:color="auto" w:fill="auto"/>
        <w:ind w:left="0" w:hanging="2"/>
        <w:jc w:val="left"/>
        <w:rPr>
          <w:b w:val="0"/>
          <w:sz w:val="24"/>
          <w:szCs w:val="28"/>
        </w:rPr>
      </w:pPr>
    </w:p>
    <w:p w:rsidR="00F816E6" w:rsidRDefault="00F816E6" w:rsidP="00F816E6">
      <w:pPr>
        <w:pStyle w:val="10"/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:rsidR="00F816E6" w:rsidRDefault="00F816E6" w:rsidP="00F816E6">
      <w:pPr>
        <w:pStyle w:val="10"/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:rsidR="00F816E6" w:rsidRDefault="00F816E6" w:rsidP="00F816E6">
      <w:pPr>
        <w:pStyle w:val="10"/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:rsidR="00F816E6" w:rsidRDefault="00F816E6" w:rsidP="00F816E6">
      <w:pPr>
        <w:pStyle w:val="10"/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:rsidR="00F816E6" w:rsidRDefault="00F816E6" w:rsidP="00F816E6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Проректор по непрерывному образованию                                                        Н.А. Красноборова</w:t>
      </w:r>
    </w:p>
    <w:p w:rsidR="00F816E6" w:rsidRDefault="00F816E6" w:rsidP="00F816E6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 w:type="page"/>
      </w:r>
    </w:p>
    <w:p w:rsidR="00F816E6" w:rsidRDefault="00F816E6" w:rsidP="00F816E6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Приложение № 1</w:t>
      </w:r>
    </w:p>
    <w:p w:rsidR="00F816E6" w:rsidRDefault="00F816E6" w:rsidP="00F816E6">
      <w:pPr>
        <w:pStyle w:val="10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к информационному письму</w:t>
      </w:r>
    </w:p>
    <w:p w:rsidR="00F816E6" w:rsidRDefault="00F816E6" w:rsidP="00F816E6">
      <w:pPr>
        <w:pStyle w:val="10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</w:p>
    <w:p w:rsidR="00F816E6" w:rsidRDefault="00F816E6" w:rsidP="00F816E6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Состав организационного комитета </w:t>
      </w:r>
    </w:p>
    <w:p w:rsidR="00F816E6" w:rsidRDefault="00F816E6" w:rsidP="00F816E6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Всероссийской научно-практической конференции</w:t>
      </w:r>
    </w:p>
    <w:p w:rsidR="00F816E6" w:rsidRDefault="00F816E6" w:rsidP="00F816E6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>«Открытый мир: объединяем усилия»</w:t>
      </w:r>
    </w:p>
    <w:p w:rsidR="00F816E6" w:rsidRDefault="00F816E6" w:rsidP="00F816E6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4"/>
          <w:szCs w:val="24"/>
        </w:rPr>
      </w:pPr>
    </w:p>
    <w:p w:rsidR="00F816E6" w:rsidRDefault="00F816E6" w:rsidP="00F816E6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>Председатель:</w:t>
      </w:r>
    </w:p>
    <w:p w:rsidR="00F816E6" w:rsidRDefault="00F816E6" w:rsidP="00F816E6">
      <w:pPr>
        <w:pStyle w:val="10"/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Белавин Андрей Михайлович, проректор по научной работе и внешним связям ПГГПУ, доктор исторических наук, профессор.</w:t>
      </w:r>
    </w:p>
    <w:p w:rsidR="00F816E6" w:rsidRDefault="00F816E6" w:rsidP="00F816E6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sz w:val="24"/>
          <w:szCs w:val="24"/>
        </w:rPr>
      </w:pPr>
    </w:p>
    <w:p w:rsidR="00F816E6" w:rsidRDefault="00F816E6" w:rsidP="00F816E6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>Оргкомитет</w:t>
      </w:r>
      <w:r>
        <w:rPr>
          <w:i/>
          <w:color w:val="000000"/>
          <w:sz w:val="24"/>
          <w:szCs w:val="24"/>
        </w:rPr>
        <w:t>:</w:t>
      </w:r>
    </w:p>
    <w:p w:rsidR="00F816E6" w:rsidRPr="002F5759" w:rsidRDefault="00F816E6" w:rsidP="00F816E6">
      <w:pPr>
        <w:pStyle w:val="10"/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2F5759">
        <w:rPr>
          <w:sz w:val="24"/>
          <w:szCs w:val="24"/>
        </w:rPr>
        <w:t>Красноборова Наталья Александровна, проректор по непрерывному образованию ПГГПУ, кандидат психологических наук;</w:t>
      </w:r>
    </w:p>
    <w:p w:rsidR="00F816E6" w:rsidRDefault="00F816E6" w:rsidP="00F816E6">
      <w:pPr>
        <w:pStyle w:val="10"/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Коломийченко Людмила Владимировна, заместитель председателя оргкомитета, заведующий кафедрой дошкольной педагогики и психологии, профессор, доктор педагогических наук;</w:t>
      </w:r>
    </w:p>
    <w:p w:rsidR="00F816E6" w:rsidRDefault="00F816E6" w:rsidP="00F816E6">
      <w:pPr>
        <w:pStyle w:val="10"/>
        <w:widowControl w:val="0"/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Ворошнина Ольга Руховна, заведующий кафедрой специальной педагогики и психологии ПГГПУ, кандидат психологических наук, доцент;</w:t>
      </w:r>
    </w:p>
    <w:p w:rsidR="00F816E6" w:rsidRDefault="00F816E6" w:rsidP="00F816E6">
      <w:pPr>
        <w:pStyle w:val="10"/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Аюпова Елена Евгеньевна, директор ГБУ Пермского края «Центр психолого-педагогической, медицинской и социальной помощи», доцент кафедры специальной педагогики и психологии ФГБОУ ВО «ПГГПУ», кандидат педагогических наук;</w:t>
      </w:r>
    </w:p>
    <w:p w:rsidR="00F816E6" w:rsidRDefault="00F816E6" w:rsidP="00F816E6">
      <w:pPr>
        <w:pStyle w:val="10"/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Гаврилова Елена Викторовна, доцент кафедры специальной педагогики и психологии ПГГПУ, кандидат педагогических наук;</w:t>
      </w:r>
    </w:p>
    <w:p w:rsidR="00F816E6" w:rsidRPr="002F5759" w:rsidRDefault="00F816E6" w:rsidP="00F816E6">
      <w:pPr>
        <w:pStyle w:val="10"/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Григорьева Юлия Сергеевна, доцент кафедры дошкольной педагогики и психологии ПГГПУ, кандидат педагогических наук;</w:t>
      </w:r>
    </w:p>
    <w:p w:rsidR="00F816E6" w:rsidRDefault="00F816E6" w:rsidP="00F816E6">
      <w:pPr>
        <w:pStyle w:val="10"/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Лестова Наталья Львовна, доцент кафедры специальной педагогики и психологии ФГБОУ ВО «ПГГПУ», кандидат педагогических наук;</w:t>
      </w:r>
    </w:p>
    <w:p w:rsidR="00F816E6" w:rsidRDefault="00F816E6" w:rsidP="00F816E6">
      <w:pPr>
        <w:pStyle w:val="10"/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Наумов Александр Анатольевич, доцент кафедры специальной педагогики и психологии ПГГПУ, кандидат педагогических наук;</w:t>
      </w:r>
    </w:p>
    <w:p w:rsidR="00F816E6" w:rsidRDefault="00F816E6" w:rsidP="00F816E6">
      <w:pPr>
        <w:pStyle w:val="10"/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Перетягина Арина Геннадьевна, старший научный сотрудник отдела воспитания и социализации ГАУ ДПО «Институт развития образования Пермского края»;</w:t>
      </w:r>
    </w:p>
    <w:p w:rsidR="00F816E6" w:rsidRDefault="00F816E6" w:rsidP="00F816E6">
      <w:pPr>
        <w:pStyle w:val="10"/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Токаева Татьяна Эдуардовна, доцент кафедры специальной педагогики и психологии ПГГПУ, кандидат педагогических наук;</w:t>
      </w:r>
    </w:p>
    <w:p w:rsidR="00F816E6" w:rsidRDefault="00F816E6" w:rsidP="00F816E6">
      <w:pPr>
        <w:pStyle w:val="10"/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Фадеев Сергей Борисович, ведущий научный сотрудник отдела воспитания и социализации ГАУ ДПО «Институт развития образования Пермского края», доцент кафедры дошкольной педагогики и психологии ПГГПУ, кандидат педагогических наук.</w:t>
      </w:r>
    </w:p>
    <w:p w:rsidR="00F816E6" w:rsidRDefault="00F816E6" w:rsidP="00F816E6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F816E6" w:rsidRDefault="00F816E6" w:rsidP="00F816E6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>Координатор</w:t>
      </w:r>
      <w:r>
        <w:rPr>
          <w:i/>
          <w:color w:val="000000"/>
          <w:sz w:val="24"/>
          <w:szCs w:val="24"/>
        </w:rPr>
        <w:t>:</w:t>
      </w:r>
    </w:p>
    <w:p w:rsidR="00F816E6" w:rsidRDefault="00F816E6" w:rsidP="00F816E6">
      <w:pPr>
        <w:pStyle w:val="10"/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Кувардина Ольга Валерьевна, заведующий УМИЦ факультета педагогики и психологии детства, контактный телефон </w:t>
      </w:r>
      <w:r w:rsidRPr="00F816E6">
        <w:rPr>
          <w:color w:val="000000"/>
          <w:sz w:val="24"/>
          <w:szCs w:val="24"/>
        </w:rPr>
        <w:t>8 (342) 215</w:t>
      </w:r>
      <w:r>
        <w:rPr>
          <w:color w:val="000000"/>
          <w:sz w:val="24"/>
          <w:szCs w:val="24"/>
        </w:rPr>
        <w:t>-19-61 (доб. 510).</w:t>
      </w:r>
    </w:p>
    <w:p w:rsidR="00F816E6" w:rsidRDefault="00F816E6" w:rsidP="00F816E6">
      <w:pPr>
        <w:pStyle w:val="10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  <w:r>
        <w:br w:type="page"/>
      </w:r>
      <w:r>
        <w:rPr>
          <w:color w:val="000000"/>
          <w:sz w:val="24"/>
          <w:szCs w:val="24"/>
        </w:rPr>
        <w:lastRenderedPageBreak/>
        <w:t>Приложение № 2</w:t>
      </w:r>
    </w:p>
    <w:p w:rsidR="00F816E6" w:rsidRDefault="00F816E6" w:rsidP="00F816E6">
      <w:pPr>
        <w:pStyle w:val="10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к информационному письму</w:t>
      </w:r>
    </w:p>
    <w:p w:rsidR="00F816E6" w:rsidRDefault="00F816E6" w:rsidP="00F816E6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Ключевые даты и события </w:t>
      </w:r>
    </w:p>
    <w:p w:rsidR="00F816E6" w:rsidRDefault="00F816E6" w:rsidP="00F816E6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Всероссийской научно-практической конференции</w:t>
      </w:r>
    </w:p>
    <w:p w:rsidR="00F816E6" w:rsidRDefault="00F816E6" w:rsidP="00F816E6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>«Открытый мир: объединяем усилия»</w:t>
      </w:r>
    </w:p>
    <w:p w:rsidR="00F816E6" w:rsidRDefault="00F816E6" w:rsidP="00F816E6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tbl>
      <w:tblPr>
        <w:tblW w:w="10181" w:type="dxa"/>
        <w:tblInd w:w="-8" w:type="dxa"/>
        <w:tblLayout w:type="fixed"/>
        <w:tblLook w:val="0000"/>
      </w:tblPr>
      <w:tblGrid>
        <w:gridCol w:w="6920"/>
        <w:gridCol w:w="3261"/>
      </w:tblGrid>
      <w:tr w:rsidR="00F816E6" w:rsidTr="00F816E6">
        <w:tc>
          <w:tcPr>
            <w:tcW w:w="69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F816E6" w:rsidRDefault="00F816E6" w:rsidP="00E306F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5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Наименование события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816E6" w:rsidRDefault="00F816E6" w:rsidP="00E306F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5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</w:tr>
      <w:tr w:rsidR="00F816E6" w:rsidTr="00F816E6">
        <w:tc>
          <w:tcPr>
            <w:tcW w:w="69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F816E6" w:rsidRPr="00F816E6" w:rsidRDefault="00F816E6" w:rsidP="00E306F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50" w:right="228"/>
              <w:jc w:val="both"/>
              <w:rPr>
                <w:color w:val="000000"/>
                <w:sz w:val="24"/>
                <w:szCs w:val="24"/>
              </w:rPr>
            </w:pPr>
            <w:r w:rsidRPr="00F816E6">
              <w:rPr>
                <w:color w:val="000000"/>
                <w:sz w:val="24"/>
                <w:szCs w:val="24"/>
              </w:rPr>
              <w:t xml:space="preserve">Срок подачи заявки на участие в конференции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816E6" w:rsidRPr="00F816E6" w:rsidRDefault="00F816E6" w:rsidP="00E306F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50"/>
              <w:rPr>
                <w:color w:val="000000"/>
                <w:sz w:val="24"/>
                <w:szCs w:val="24"/>
              </w:rPr>
            </w:pPr>
            <w:r w:rsidRPr="00F816E6">
              <w:rPr>
                <w:color w:val="000000"/>
                <w:sz w:val="24"/>
                <w:szCs w:val="24"/>
              </w:rPr>
              <w:t>до 25 октября 2020 года или до заполнения мест конференции</w:t>
            </w:r>
          </w:p>
        </w:tc>
      </w:tr>
      <w:tr w:rsidR="00F816E6" w:rsidTr="00F816E6">
        <w:tc>
          <w:tcPr>
            <w:tcW w:w="69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F816E6" w:rsidRPr="00F816E6" w:rsidRDefault="00F816E6" w:rsidP="001D607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50" w:right="228"/>
              <w:jc w:val="both"/>
              <w:rPr>
                <w:color w:val="000000"/>
                <w:sz w:val="24"/>
                <w:szCs w:val="24"/>
              </w:rPr>
            </w:pPr>
            <w:r w:rsidRPr="00F816E6">
              <w:rPr>
                <w:color w:val="000000"/>
                <w:sz w:val="24"/>
                <w:szCs w:val="24"/>
              </w:rPr>
              <w:t xml:space="preserve">Срок подачи материалов для публикации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816E6" w:rsidRPr="00F816E6" w:rsidRDefault="00F816E6" w:rsidP="00E306F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50"/>
              <w:rPr>
                <w:color w:val="000000"/>
                <w:sz w:val="24"/>
                <w:szCs w:val="24"/>
              </w:rPr>
            </w:pPr>
            <w:r w:rsidRPr="00F816E6">
              <w:rPr>
                <w:color w:val="000000"/>
                <w:sz w:val="24"/>
                <w:szCs w:val="24"/>
              </w:rPr>
              <w:t>до 25 октября 2020 года</w:t>
            </w:r>
          </w:p>
        </w:tc>
      </w:tr>
      <w:tr w:rsidR="00F816E6" w:rsidTr="00F816E6">
        <w:tc>
          <w:tcPr>
            <w:tcW w:w="69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F816E6" w:rsidRPr="00F816E6" w:rsidRDefault="00F816E6" w:rsidP="00E306F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50" w:right="228"/>
              <w:jc w:val="both"/>
              <w:rPr>
                <w:color w:val="000000"/>
                <w:sz w:val="24"/>
                <w:szCs w:val="24"/>
              </w:rPr>
            </w:pPr>
            <w:r w:rsidRPr="00F816E6">
              <w:rPr>
                <w:color w:val="000000"/>
                <w:sz w:val="24"/>
                <w:szCs w:val="24"/>
              </w:rPr>
              <w:t xml:space="preserve">Опубликование Программы конференции на официальном сайте ПГГПУ </w:t>
            </w:r>
            <w:hyperlink r:id="rId17" w:history="1">
              <w:r w:rsidR="00525998" w:rsidRPr="00525998">
                <w:rPr>
                  <w:rStyle w:val="a7"/>
                  <w:sz w:val="24"/>
                </w:rPr>
                <w:t>https://pspu.ru/university/fakultety-i-instituty/pedagogiki-i-psihologii-detstva/novosti</w:t>
              </w:r>
            </w:hyperlink>
            <w:r w:rsidR="00525998" w:rsidRPr="00525998">
              <w:rPr>
                <w:sz w:val="24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816E6" w:rsidRPr="00F816E6" w:rsidRDefault="00F816E6" w:rsidP="00E306F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50"/>
              <w:rPr>
                <w:color w:val="000000"/>
                <w:sz w:val="24"/>
                <w:szCs w:val="24"/>
              </w:rPr>
            </w:pPr>
            <w:r w:rsidRPr="00F816E6">
              <w:rPr>
                <w:color w:val="000000"/>
                <w:sz w:val="24"/>
                <w:szCs w:val="24"/>
              </w:rPr>
              <w:t>09 ноября 2020 года</w:t>
            </w:r>
          </w:p>
        </w:tc>
      </w:tr>
      <w:tr w:rsidR="00F816E6" w:rsidTr="00F816E6">
        <w:tc>
          <w:tcPr>
            <w:tcW w:w="69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F816E6" w:rsidRPr="00F816E6" w:rsidRDefault="00F816E6" w:rsidP="00E306F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50" w:right="228"/>
              <w:jc w:val="both"/>
              <w:rPr>
                <w:color w:val="000000"/>
                <w:sz w:val="24"/>
                <w:szCs w:val="24"/>
              </w:rPr>
            </w:pPr>
            <w:r w:rsidRPr="00F816E6">
              <w:rPr>
                <w:color w:val="000000"/>
                <w:sz w:val="24"/>
                <w:szCs w:val="24"/>
              </w:rPr>
              <w:t xml:space="preserve">Сроки проведения пленарного заседания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816E6" w:rsidRPr="00F816E6" w:rsidRDefault="00F816E6" w:rsidP="00E306F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50"/>
              <w:rPr>
                <w:color w:val="000000"/>
                <w:sz w:val="24"/>
                <w:szCs w:val="24"/>
              </w:rPr>
            </w:pPr>
            <w:r w:rsidRPr="00F816E6">
              <w:rPr>
                <w:color w:val="000000"/>
                <w:sz w:val="24"/>
                <w:szCs w:val="24"/>
              </w:rPr>
              <w:t>10 ноября 2020 года</w:t>
            </w:r>
          </w:p>
        </w:tc>
      </w:tr>
      <w:tr w:rsidR="00F816E6" w:rsidTr="00F816E6">
        <w:tc>
          <w:tcPr>
            <w:tcW w:w="69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F816E6" w:rsidRPr="00F816E6" w:rsidRDefault="00313268" w:rsidP="00E306F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50" w:right="22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Сроки проведения </w:t>
            </w:r>
            <w:r w:rsidRPr="00313268">
              <w:rPr>
                <w:color w:val="000000"/>
                <w:sz w:val="24"/>
                <w:szCs w:val="24"/>
              </w:rPr>
              <w:t>проблемных студий, секционных заседаний, презентационных площадок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816E6" w:rsidRPr="00F816E6" w:rsidRDefault="00F816E6" w:rsidP="00E306F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50"/>
              <w:rPr>
                <w:color w:val="000000"/>
                <w:sz w:val="24"/>
                <w:szCs w:val="24"/>
              </w:rPr>
            </w:pPr>
            <w:r w:rsidRPr="00F816E6">
              <w:rPr>
                <w:color w:val="000000"/>
                <w:sz w:val="24"/>
                <w:szCs w:val="24"/>
              </w:rPr>
              <w:t>10-12 ноября 2020 года</w:t>
            </w:r>
          </w:p>
        </w:tc>
      </w:tr>
      <w:tr w:rsidR="00F816E6" w:rsidTr="00F816E6">
        <w:tc>
          <w:tcPr>
            <w:tcW w:w="69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F816E6" w:rsidRPr="00F816E6" w:rsidRDefault="00F816E6" w:rsidP="00E306F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50" w:right="228"/>
              <w:jc w:val="both"/>
              <w:rPr>
                <w:color w:val="000000"/>
                <w:sz w:val="24"/>
                <w:szCs w:val="24"/>
              </w:rPr>
            </w:pPr>
            <w:r w:rsidRPr="00F816E6">
              <w:rPr>
                <w:color w:val="000000"/>
                <w:sz w:val="24"/>
                <w:szCs w:val="24"/>
              </w:rPr>
              <w:t>Подведение итогов конференции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816E6" w:rsidRPr="00F816E6" w:rsidRDefault="00F816E6" w:rsidP="00E306F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50"/>
              <w:rPr>
                <w:color w:val="000000"/>
                <w:sz w:val="24"/>
                <w:szCs w:val="24"/>
              </w:rPr>
            </w:pPr>
            <w:r w:rsidRPr="00F816E6">
              <w:rPr>
                <w:color w:val="000000"/>
                <w:sz w:val="24"/>
                <w:szCs w:val="24"/>
              </w:rPr>
              <w:t>12 ноября 2020 года</w:t>
            </w:r>
          </w:p>
        </w:tc>
      </w:tr>
      <w:tr w:rsidR="00F816E6" w:rsidTr="00F816E6">
        <w:tc>
          <w:tcPr>
            <w:tcW w:w="6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16E6" w:rsidRPr="00B4195D" w:rsidRDefault="00F816E6" w:rsidP="0052599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50" w:right="228"/>
              <w:jc w:val="both"/>
              <w:rPr>
                <w:color w:val="000000"/>
                <w:sz w:val="24"/>
                <w:szCs w:val="24"/>
              </w:rPr>
            </w:pPr>
            <w:r w:rsidRPr="00F816E6">
              <w:rPr>
                <w:color w:val="000000"/>
                <w:sz w:val="24"/>
                <w:szCs w:val="24"/>
              </w:rPr>
              <w:t xml:space="preserve">Издание, </w:t>
            </w:r>
            <w:r w:rsidR="00B4195D">
              <w:rPr>
                <w:color w:val="000000"/>
                <w:sz w:val="24"/>
                <w:szCs w:val="24"/>
              </w:rPr>
              <w:t xml:space="preserve">размещение на сайте ПГГПУ </w:t>
            </w:r>
            <w:hyperlink r:id="rId18" w:history="1">
              <w:r w:rsidR="00B4195D" w:rsidRPr="00B17F3E">
                <w:rPr>
                  <w:rStyle w:val="a7"/>
                  <w:sz w:val="24"/>
                  <w:szCs w:val="24"/>
                </w:rPr>
                <w:t>https://pspu.ru/university/fakultety-i-instituty/pedagogiki-i-psihologii-detstva/kafedry/kafedra-specialnoj-doshkolnoj-pedagogiki-i-psihologii/publikacii-kafedry</w:t>
              </w:r>
            </w:hyperlink>
            <w:r w:rsidR="00B4195D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816E6" w:rsidRPr="00F816E6" w:rsidRDefault="00F816E6" w:rsidP="00E306F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50"/>
              <w:rPr>
                <w:color w:val="000000"/>
                <w:sz w:val="24"/>
                <w:szCs w:val="24"/>
              </w:rPr>
            </w:pPr>
            <w:r w:rsidRPr="00F816E6">
              <w:rPr>
                <w:color w:val="000000"/>
                <w:sz w:val="24"/>
                <w:szCs w:val="24"/>
              </w:rPr>
              <w:t>ноябрь 2020 года</w:t>
            </w:r>
          </w:p>
        </w:tc>
      </w:tr>
    </w:tbl>
    <w:p w:rsidR="00F816E6" w:rsidRDefault="00F816E6" w:rsidP="00F816E6">
      <w:pPr>
        <w:pStyle w:val="10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  <w:r>
        <w:br w:type="page"/>
      </w:r>
      <w:r>
        <w:rPr>
          <w:color w:val="000000"/>
          <w:sz w:val="24"/>
          <w:szCs w:val="24"/>
        </w:rPr>
        <w:lastRenderedPageBreak/>
        <w:t>Приложение № 3</w:t>
      </w:r>
    </w:p>
    <w:p w:rsidR="00F816E6" w:rsidRDefault="00F816E6" w:rsidP="00F816E6">
      <w:pPr>
        <w:pStyle w:val="10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к информационному письму</w:t>
      </w:r>
    </w:p>
    <w:p w:rsidR="00F816E6" w:rsidRDefault="00F816E6" w:rsidP="00F816E6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</w:p>
    <w:p w:rsidR="00B4195D" w:rsidRDefault="00B4195D" w:rsidP="00B4195D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701"/>
        </w:tabs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Требования к содержанию и оформлению статьи</w:t>
      </w:r>
    </w:p>
    <w:p w:rsidR="00B4195D" w:rsidRDefault="00B4195D" w:rsidP="00B4195D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Статья должна быть выполнена в научном стиле, раскрывать заявленную тему.  Название статьи не должно дублировать тему конференции или формулировку направлений, указанных в информационном письме.</w:t>
      </w:r>
    </w:p>
    <w:p w:rsidR="00B4195D" w:rsidRDefault="00B4195D" w:rsidP="00B4195D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Оргкомитет оставляет за собой право отбора материалов для участия в конференции и отклонения статей, не соответствующих научному жанру, тематике конференции или содержащих плагиат (</w:t>
      </w:r>
      <w:r>
        <w:rPr>
          <w:i/>
          <w:color w:val="000000"/>
          <w:sz w:val="24"/>
          <w:szCs w:val="24"/>
        </w:rPr>
        <w:t>публиковаться будут только те статьи, процент оригинальности текста которых составит 70% и более</w:t>
      </w:r>
      <w:r>
        <w:rPr>
          <w:color w:val="000000"/>
          <w:sz w:val="24"/>
          <w:szCs w:val="24"/>
        </w:rPr>
        <w:t>).</w:t>
      </w:r>
    </w:p>
    <w:p w:rsidR="00B4195D" w:rsidRDefault="00B4195D" w:rsidP="00B4195D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Сохраняется авторская редакция статей. </w:t>
      </w:r>
    </w:p>
    <w:p w:rsidR="00B4195D" w:rsidRDefault="00B4195D" w:rsidP="00B4195D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81"/>
        </w:tabs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  <w:u w:val="single"/>
        </w:rPr>
        <w:t>Требования к оформлению материалов</w:t>
      </w:r>
      <w:r>
        <w:rPr>
          <w:color w:val="000000"/>
          <w:sz w:val="24"/>
          <w:szCs w:val="24"/>
        </w:rPr>
        <w:t>:</w:t>
      </w:r>
    </w:p>
    <w:p w:rsidR="00B4195D" w:rsidRDefault="00B4195D" w:rsidP="00B4195D">
      <w:pPr>
        <w:pStyle w:val="10"/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Текст должен быть сохранен под своей фамилией с инициалами, например, "Андреев АА_статья".</w:t>
      </w:r>
    </w:p>
    <w:p w:rsidR="00B4195D" w:rsidRDefault="00B4195D" w:rsidP="00B4195D">
      <w:pPr>
        <w:pStyle w:val="10"/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Объем работы: 3-</w:t>
      </w:r>
      <w:r>
        <w:rPr>
          <w:color w:val="000000"/>
          <w:sz w:val="24"/>
          <w:szCs w:val="24"/>
          <w:u w:val="single"/>
        </w:rPr>
        <w:t>5 страниц</w:t>
      </w:r>
      <w:r>
        <w:rPr>
          <w:color w:val="000000"/>
          <w:sz w:val="24"/>
          <w:szCs w:val="24"/>
        </w:rPr>
        <w:t xml:space="preserve"> печатного текста.</w:t>
      </w:r>
    </w:p>
    <w:p w:rsidR="00B4195D" w:rsidRDefault="00B4195D" w:rsidP="00B4195D">
      <w:pPr>
        <w:pStyle w:val="10"/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u w:val="single"/>
        </w:rPr>
        <w:t>Страницы не нумеровать.</w:t>
      </w:r>
    </w:p>
    <w:p w:rsidR="00B4195D" w:rsidRDefault="00B4195D" w:rsidP="00B4195D">
      <w:pPr>
        <w:pStyle w:val="10"/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jc w:val="both"/>
        <w:rPr>
          <w:color w:val="000000"/>
          <w:sz w:val="24"/>
          <w:szCs w:val="24"/>
        </w:rPr>
      </w:pPr>
      <w:bookmarkStart w:id="0" w:name="bookmark=id.gjdgxs" w:colFirst="0" w:colLast="0"/>
      <w:bookmarkEnd w:id="0"/>
      <w:r>
        <w:rPr>
          <w:color w:val="000000"/>
          <w:sz w:val="24"/>
          <w:szCs w:val="24"/>
        </w:rPr>
        <w:t>Рисунки и графики должны иметь четкое изображение и быть выдержаны в черно-белой гамме. Шапки таблиц - не тонировать, не печатать жирным шрифтом.</w:t>
      </w:r>
    </w:p>
    <w:p w:rsidR="00B4195D" w:rsidRDefault="00B4195D" w:rsidP="00B4195D">
      <w:pPr>
        <w:pStyle w:val="1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u w:val="single"/>
        </w:rPr>
        <w:t>Сноски в тексте не допускаются</w:t>
      </w:r>
      <w:r>
        <w:rPr>
          <w:color w:val="000000"/>
          <w:sz w:val="24"/>
          <w:szCs w:val="24"/>
        </w:rPr>
        <w:t>.</w:t>
      </w:r>
    </w:p>
    <w:p w:rsidR="00B4195D" w:rsidRDefault="00B4195D" w:rsidP="00B4195D">
      <w:pPr>
        <w:pStyle w:val="1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jc w:val="both"/>
        <w:rPr>
          <w:color w:val="000000"/>
          <w:sz w:val="24"/>
          <w:szCs w:val="24"/>
        </w:rPr>
      </w:pPr>
      <w:bookmarkStart w:id="1" w:name="_heading=h.30j0zll" w:colFirst="0" w:colLast="0"/>
      <w:bookmarkEnd w:id="1"/>
      <w:r>
        <w:rPr>
          <w:color w:val="000000"/>
          <w:sz w:val="24"/>
          <w:szCs w:val="24"/>
        </w:rPr>
        <w:t>Информация об авторе: в правом верхнем углу (выравнивание по правому краю), кегль 12, интервал 1; необходимо указать в первой строке - фамилию, инициалы автора, во второй строке - статус (аспирант, магистрант; для преподавателей и специалистов - должность и ученую степень), в третьей строке - научный руководитель (в случае, если статья выполняется под руководством), в четвертой строке - полное официальное название учебного заведения (или места работы), в пятой строке - город. В шестой строке - адрес электронной почты (при согласии автора на его опубликование).</w:t>
      </w:r>
    </w:p>
    <w:p w:rsidR="00B4195D" w:rsidRDefault="00B4195D" w:rsidP="00B4195D">
      <w:pPr>
        <w:pStyle w:val="1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Между информацией об авторе и названием доклада, а также между названием доклада и текстом - по одной пустой строке.</w:t>
      </w:r>
    </w:p>
    <w:p w:rsidR="00B4195D" w:rsidRDefault="00B4195D" w:rsidP="00B4195D">
      <w:pPr>
        <w:pStyle w:val="1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Название: кегль 12, полужирный, заглавными буквами, выравнивание по центру.</w:t>
      </w:r>
    </w:p>
    <w:p w:rsidR="00B4195D" w:rsidRDefault="00B4195D" w:rsidP="00B4195D">
      <w:pPr>
        <w:pStyle w:val="1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Ссылки в тексте: квадратные скобки, в которых указывается номер источника, из которого приводится ссылка.</w:t>
      </w:r>
    </w:p>
    <w:p w:rsidR="00B4195D" w:rsidRDefault="00B4195D" w:rsidP="00B4195D">
      <w:pPr>
        <w:pStyle w:val="1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Список литературы и источников к статье приводится в конце рукописи в алфавитном порядке, не более 5. Ссылки на литературные источники оформляются в соответствии с правилами библиографического описания и требованиями к научным публикациям (пример оформления указан), в ином случае ссылки не публикуются.</w:t>
      </w:r>
    </w:p>
    <w:p w:rsidR="00B4195D" w:rsidRDefault="00B4195D" w:rsidP="00B4195D">
      <w:pPr>
        <w:pStyle w:val="1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библиографии допускается использование </w:t>
      </w:r>
      <w:r>
        <w:rPr>
          <w:color w:val="000000"/>
          <w:sz w:val="24"/>
          <w:szCs w:val="24"/>
          <w:u w:val="single"/>
        </w:rPr>
        <w:t>источников</w:t>
      </w:r>
      <w:r>
        <w:rPr>
          <w:color w:val="000000"/>
          <w:sz w:val="24"/>
          <w:szCs w:val="24"/>
        </w:rPr>
        <w:t xml:space="preserve"> с условием наличия ссылок на них в тексте статьи.</w:t>
      </w:r>
    </w:p>
    <w:p w:rsidR="00B4195D" w:rsidRDefault="00B4195D" w:rsidP="00B4195D">
      <w:pPr>
        <w:pStyle w:val="1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Статьи должны быть тщательно отредактированы с учетом правил русского языка.</w:t>
      </w:r>
    </w:p>
    <w:p w:rsidR="00B4195D" w:rsidRDefault="00B4195D" w:rsidP="00B4195D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jc w:val="both"/>
        <w:rPr>
          <w:color w:val="000000"/>
          <w:sz w:val="24"/>
          <w:szCs w:val="24"/>
        </w:rPr>
      </w:pPr>
    </w:p>
    <w:p w:rsidR="00B4195D" w:rsidRDefault="00B4195D" w:rsidP="00B4195D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 письму прикрепляются: отчет о проверке на заимствования (например, «Андреев А.А. - антиплагиат»).</w:t>
      </w:r>
    </w:p>
    <w:p w:rsidR="00B4195D" w:rsidRDefault="00B4195D" w:rsidP="00B4195D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i/>
          <w:color w:val="000000"/>
          <w:sz w:val="24"/>
          <w:szCs w:val="24"/>
        </w:rPr>
      </w:pPr>
      <w:r>
        <w:rPr>
          <w:color w:val="000000"/>
          <w:sz w:val="24"/>
          <w:szCs w:val="24"/>
          <w:u w:val="single"/>
        </w:rPr>
        <w:t>Образец оформления для специалистов-практиков</w:t>
      </w:r>
    </w:p>
    <w:p w:rsidR="00B4195D" w:rsidRDefault="00B4195D" w:rsidP="00B4195D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Андреев А.А. педагог-психолог</w:t>
      </w:r>
    </w:p>
    <w:p w:rsidR="00B4195D" w:rsidRDefault="00B4195D" w:rsidP="00B4195D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МБОУ «Детский сад № 16» г. Перми</w:t>
      </w:r>
    </w:p>
    <w:p w:rsidR="00B4195D" w:rsidRDefault="00B4195D" w:rsidP="00B4195D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  <w:u w:val="single"/>
        </w:rPr>
        <w:t>andreev@mail. ru</w:t>
      </w:r>
    </w:p>
    <w:p w:rsidR="00B4195D" w:rsidRDefault="00B4195D" w:rsidP="00B4195D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i/>
          <w:color w:val="000000"/>
          <w:sz w:val="24"/>
          <w:szCs w:val="24"/>
        </w:rPr>
      </w:pPr>
      <w:r>
        <w:rPr>
          <w:color w:val="000000"/>
          <w:sz w:val="24"/>
          <w:szCs w:val="24"/>
          <w:u w:val="single"/>
        </w:rPr>
        <w:t>Образец оформления для магистрантов</w:t>
      </w:r>
      <w:r>
        <w:rPr>
          <w:i/>
          <w:color w:val="000000"/>
          <w:sz w:val="24"/>
          <w:szCs w:val="24"/>
          <w:u w:val="single"/>
        </w:rPr>
        <w:t xml:space="preserve">, </w:t>
      </w:r>
      <w:r>
        <w:rPr>
          <w:color w:val="000000"/>
          <w:sz w:val="24"/>
          <w:szCs w:val="24"/>
          <w:u w:val="single"/>
        </w:rPr>
        <w:t>аспирантов</w:t>
      </w:r>
    </w:p>
    <w:p w:rsidR="00B4195D" w:rsidRDefault="00B4195D" w:rsidP="00B4195D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Иванова А.А. магистрант,</w:t>
      </w:r>
    </w:p>
    <w:p w:rsidR="00B4195D" w:rsidRDefault="00B4195D" w:rsidP="00B4195D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Научный руководитель: к.пед.н., доцент кафедры педагогики Иванов И.И.</w:t>
      </w:r>
    </w:p>
    <w:p w:rsidR="00B4195D" w:rsidRDefault="00B4195D" w:rsidP="00B4195D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Пермский государственный гуманитарно-педагогический университет</w:t>
      </w:r>
    </w:p>
    <w:p w:rsidR="00B4195D" w:rsidRDefault="00B4195D" w:rsidP="00B4195D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г. Пермь </w:t>
      </w:r>
      <w:r>
        <w:rPr>
          <w:color w:val="000000"/>
          <w:sz w:val="24"/>
          <w:szCs w:val="24"/>
          <w:u w:val="single"/>
        </w:rPr>
        <w:t>ivanov@mail. ru</w:t>
      </w:r>
    </w:p>
    <w:p w:rsidR="00B4195D" w:rsidRDefault="00B4195D" w:rsidP="00B4195D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i/>
          <w:color w:val="000000"/>
          <w:sz w:val="24"/>
          <w:szCs w:val="24"/>
        </w:rPr>
      </w:pPr>
      <w:r>
        <w:rPr>
          <w:color w:val="000000"/>
          <w:sz w:val="24"/>
          <w:szCs w:val="24"/>
          <w:u w:val="single"/>
        </w:rPr>
        <w:t>Образец оформления для преподавателей</w:t>
      </w:r>
    </w:p>
    <w:p w:rsidR="00B4195D" w:rsidRDefault="00B4195D" w:rsidP="00B4195D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Андреев А.А. канд.пед.наук, доцент</w:t>
      </w:r>
    </w:p>
    <w:p w:rsidR="00B4195D" w:rsidRDefault="00B4195D" w:rsidP="00B4195D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Пермский государственный гуманитарно-педагогический университет</w:t>
      </w:r>
    </w:p>
    <w:p w:rsidR="00B4195D" w:rsidRDefault="00B4195D" w:rsidP="00B4195D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г. Пермь </w:t>
      </w:r>
      <w:r>
        <w:rPr>
          <w:color w:val="000000"/>
          <w:sz w:val="24"/>
          <w:szCs w:val="24"/>
          <w:u w:val="single"/>
        </w:rPr>
        <w:t>andreev@mail. ru</w:t>
      </w:r>
    </w:p>
    <w:p w:rsidR="00B4195D" w:rsidRDefault="00B4195D" w:rsidP="00B4195D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jc w:val="center"/>
        <w:rPr>
          <w:i/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lastRenderedPageBreak/>
        <w:t>Образец оформления статьи</w:t>
      </w:r>
    </w:p>
    <w:p w:rsidR="00B4195D" w:rsidRDefault="00B4195D" w:rsidP="00B4195D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sz w:val="24"/>
          <w:szCs w:val="24"/>
        </w:rPr>
      </w:pPr>
    </w:p>
    <w:p w:rsidR="00B4195D" w:rsidRDefault="00B4195D" w:rsidP="00B4195D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ВАРИАТИВНЫЕ ФОРМЫ ОБУЧЕНИЯ ДЕТЕЙ С ОВЗ В УСЛОВИЯХ РЕАЛИЗАЦИИ ФГОС ДОШКОЛЬНОГО ОБРАЗОВАНИЯ</w:t>
      </w:r>
    </w:p>
    <w:p w:rsidR="00B4195D" w:rsidRDefault="00B4195D" w:rsidP="00B4195D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firstLine="360"/>
        <w:jc w:val="both"/>
        <w:rPr>
          <w:b/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>Аннотация.</w:t>
      </w:r>
    </w:p>
    <w:p w:rsidR="00B4195D" w:rsidRDefault="00B4195D" w:rsidP="00B4195D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firstLine="360"/>
        <w:jc w:val="both"/>
        <w:rPr>
          <w:i/>
          <w:color w:val="000000"/>
          <w:sz w:val="24"/>
          <w:szCs w:val="24"/>
        </w:rPr>
      </w:pPr>
      <w:r>
        <w:rPr>
          <w:b/>
          <w:color w:val="000000"/>
          <w:sz w:val="23"/>
          <w:szCs w:val="23"/>
        </w:rPr>
        <w:t>Ключевые слова:</w:t>
      </w:r>
    </w:p>
    <w:p w:rsidR="00B4195D" w:rsidRDefault="00B4195D" w:rsidP="00B4195D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firstLine="360"/>
        <w:jc w:val="both"/>
        <w:rPr>
          <w:i/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>Текст</w:t>
      </w:r>
    </w:p>
    <w:p w:rsidR="00B4195D" w:rsidRDefault="00B4195D" w:rsidP="00B4195D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053"/>
        </w:tabs>
        <w:ind w:left="567"/>
        <w:jc w:val="both"/>
        <w:rPr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 xml:space="preserve">Библиографический список </w:t>
      </w:r>
      <w:r>
        <w:rPr>
          <w:color w:val="000000"/>
          <w:sz w:val="24"/>
          <w:szCs w:val="24"/>
        </w:rPr>
        <w:t>(не более 5 источников)</w:t>
      </w:r>
    </w:p>
    <w:p w:rsidR="00B4195D" w:rsidRDefault="00B4195D" w:rsidP="00B4195D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053"/>
        </w:tabs>
        <w:ind w:left="567"/>
        <w:jc w:val="both"/>
        <w:rPr>
          <w:color w:val="000000"/>
          <w:sz w:val="24"/>
          <w:szCs w:val="24"/>
        </w:rPr>
      </w:pPr>
    </w:p>
    <w:p w:rsidR="00B4195D" w:rsidRDefault="00B4195D" w:rsidP="00B4195D">
      <w:pPr>
        <w:pStyle w:val="10"/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Глозман Ж.М. Социально дезадаптированный подросток: нейропсихологический подход // Психологическая наука и образование. 1999. № 2. С.5-8</w:t>
      </w:r>
    </w:p>
    <w:p w:rsidR="00B4195D" w:rsidRDefault="00B4195D" w:rsidP="00B4195D">
      <w:pPr>
        <w:pStyle w:val="10"/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Костина Л.Н. Психологическое обеспечение расследования групповых преступлений несовершеннолетних. - Автореф. дис....докт. психол. наук. Москва, 2010. 42 с.</w:t>
      </w:r>
    </w:p>
    <w:p w:rsidR="00B4195D" w:rsidRDefault="00B4195D" w:rsidP="00B4195D">
      <w:pPr>
        <w:pStyle w:val="10"/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053"/>
        </w:tabs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 стратегии государственной национальной политики Российской Федерации на период до 2025 года: указ Президента РФ от 19.12.2012 N 1666 / Законодательная база Российской Федерации. – Режим доступа: </w:t>
      </w:r>
      <w:hyperlink r:id="rId19">
        <w:r>
          <w:rPr>
            <w:color w:val="0066CC"/>
            <w:sz w:val="24"/>
            <w:szCs w:val="24"/>
            <w:u w:val="single"/>
          </w:rPr>
          <w:t>https://zakonbase.ru/content/part/1293590</w:t>
        </w:r>
      </w:hyperlink>
    </w:p>
    <w:p w:rsidR="00B4195D" w:rsidRDefault="00B4195D" w:rsidP="00B4195D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053"/>
        </w:tabs>
        <w:ind w:left="567"/>
        <w:jc w:val="both"/>
        <w:rPr>
          <w:color w:val="000000"/>
          <w:sz w:val="24"/>
          <w:szCs w:val="24"/>
          <w:highlight w:val="yellow"/>
        </w:rPr>
      </w:pPr>
    </w:p>
    <w:p w:rsidR="00B4195D" w:rsidRDefault="00B4195D" w:rsidP="00B4195D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Редакционная коллегия имеет право отказать в публикации </w:t>
      </w:r>
      <w:r w:rsidR="00313268">
        <w:rPr>
          <w:color w:val="000000"/>
          <w:sz w:val="24"/>
          <w:szCs w:val="24"/>
        </w:rPr>
        <w:t>материалов</w:t>
      </w:r>
      <w:r>
        <w:rPr>
          <w:color w:val="000000"/>
          <w:sz w:val="24"/>
          <w:szCs w:val="24"/>
        </w:rPr>
        <w:t>, не соответствующих проблематике конференции, а также при несоответствии предоставленных материалов требованиям, изложенным в данном Информационном письме и требованиям, предъявляемым к научным публикациям.</w:t>
      </w:r>
    </w:p>
    <w:p w:rsidR="008F6909" w:rsidRPr="00C86F4C" w:rsidRDefault="008F6909" w:rsidP="00F816E6">
      <w:pPr>
        <w:ind w:left="-142"/>
        <w:rPr>
          <w:bCs/>
          <w:sz w:val="22"/>
          <w:szCs w:val="22"/>
        </w:rPr>
      </w:pPr>
    </w:p>
    <w:sectPr w:rsidR="008F6909" w:rsidRPr="00C86F4C" w:rsidSect="00012F81">
      <w:footerReference w:type="even" r:id="rId20"/>
      <w:footerReference w:type="default" r:id="rId21"/>
      <w:pgSz w:w="11906" w:h="16838"/>
      <w:pgMar w:top="680" w:right="680" w:bottom="794" w:left="1247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7304" w:rsidRDefault="000B7304">
      <w:r>
        <w:separator/>
      </w:r>
    </w:p>
  </w:endnote>
  <w:endnote w:type="continuationSeparator" w:id="1">
    <w:p w:rsidR="000B7304" w:rsidRDefault="000B73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88B" w:rsidRDefault="00622A16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26588B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6588B">
      <w:rPr>
        <w:rStyle w:val="a6"/>
        <w:noProof/>
      </w:rPr>
      <w:t>2</w:t>
    </w:r>
    <w:r>
      <w:rPr>
        <w:rStyle w:val="a6"/>
      </w:rPr>
      <w:fldChar w:fldCharType="end"/>
    </w:r>
  </w:p>
  <w:p w:rsidR="0026588B" w:rsidRDefault="0026588B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88B" w:rsidRDefault="00622A16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26588B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13268">
      <w:rPr>
        <w:rStyle w:val="a6"/>
        <w:noProof/>
      </w:rPr>
      <w:t>6</w:t>
    </w:r>
    <w:r>
      <w:rPr>
        <w:rStyle w:val="a6"/>
      </w:rPr>
      <w:fldChar w:fldCharType="end"/>
    </w:r>
  </w:p>
  <w:p w:rsidR="0026588B" w:rsidRDefault="0026588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7304" w:rsidRDefault="000B7304">
      <w:r>
        <w:separator/>
      </w:r>
    </w:p>
  </w:footnote>
  <w:footnote w:type="continuationSeparator" w:id="1">
    <w:p w:rsidR="000B7304" w:rsidRDefault="000B730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">
    <w:nsid w:val="060D5BF3"/>
    <w:multiLevelType w:val="multilevel"/>
    <w:tmpl w:val="761ED3F6"/>
    <w:lvl w:ilvl="0">
      <w:start w:val="1"/>
      <w:numFmt w:val="bullet"/>
      <w:lvlText w:val="●"/>
      <w:lvlJc w:val="left"/>
      <w:pPr>
        <w:ind w:left="1287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>
    <w:nsid w:val="0C4E3E89"/>
    <w:multiLevelType w:val="hybridMultilevel"/>
    <w:tmpl w:val="08CCE4D0"/>
    <w:lvl w:ilvl="0" w:tplc="7B98D84A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3">
    <w:nsid w:val="12CD69C3"/>
    <w:multiLevelType w:val="hybridMultilevel"/>
    <w:tmpl w:val="04E64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082EDD"/>
    <w:multiLevelType w:val="multilevel"/>
    <w:tmpl w:val="026A073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3"/>
        <w:szCs w:val="23"/>
        <w:u w:val="none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5">
    <w:nsid w:val="2151655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257D7686"/>
    <w:multiLevelType w:val="hybridMultilevel"/>
    <w:tmpl w:val="A6FEEF14"/>
    <w:lvl w:ilvl="0" w:tplc="756C4E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F3EAC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B9A20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E038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3C11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2A21E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0A67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9025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F90D8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714383"/>
    <w:multiLevelType w:val="hybridMultilevel"/>
    <w:tmpl w:val="BF687ED0"/>
    <w:lvl w:ilvl="0" w:tplc="14F8C1C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72F3A38"/>
    <w:multiLevelType w:val="multilevel"/>
    <w:tmpl w:val="77C2DC5E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9">
    <w:nsid w:val="387808D1"/>
    <w:multiLevelType w:val="hybridMultilevel"/>
    <w:tmpl w:val="CD40B354"/>
    <w:lvl w:ilvl="0" w:tplc="34DC4C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DF51DCF"/>
    <w:multiLevelType w:val="hybridMultilevel"/>
    <w:tmpl w:val="3500C6F4"/>
    <w:lvl w:ilvl="0" w:tplc="94EA5C3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1">
    <w:nsid w:val="466B3877"/>
    <w:multiLevelType w:val="hybridMultilevel"/>
    <w:tmpl w:val="A92EDF40"/>
    <w:lvl w:ilvl="0" w:tplc="30383850">
      <w:start w:val="1"/>
      <w:numFmt w:val="upperRoman"/>
      <w:lvlText w:val="%1."/>
      <w:lvlJc w:val="left"/>
      <w:pPr>
        <w:tabs>
          <w:tab w:val="num" w:pos="1077"/>
        </w:tabs>
        <w:ind w:left="107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2">
    <w:nsid w:val="4A2D7002"/>
    <w:multiLevelType w:val="hybridMultilevel"/>
    <w:tmpl w:val="D616A4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3565084"/>
    <w:multiLevelType w:val="hybridMultilevel"/>
    <w:tmpl w:val="F01CEFD2"/>
    <w:lvl w:ilvl="0" w:tplc="757810E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56567341"/>
    <w:multiLevelType w:val="multilevel"/>
    <w:tmpl w:val="AA8668A2"/>
    <w:lvl w:ilvl="0">
      <w:start w:val="1"/>
      <w:numFmt w:val="bullet"/>
      <w:lvlText w:val="−"/>
      <w:lvlJc w:val="left"/>
      <w:pPr>
        <w:ind w:left="340" w:hanging="34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5">
    <w:nsid w:val="582B2A0E"/>
    <w:multiLevelType w:val="multilevel"/>
    <w:tmpl w:val="4EA80F66"/>
    <w:lvl w:ilvl="0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−"/>
      <w:lvlJc w:val="left"/>
      <w:pPr>
        <w:ind w:left="3940" w:hanging="34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75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82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90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6">
    <w:nsid w:val="5BE526CE"/>
    <w:multiLevelType w:val="multilevel"/>
    <w:tmpl w:val="03623F1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3"/>
        <w:szCs w:val="23"/>
        <w:u w:val="none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17">
    <w:nsid w:val="67027C10"/>
    <w:multiLevelType w:val="multilevel"/>
    <w:tmpl w:val="A7A2A4B2"/>
    <w:lvl w:ilvl="0">
      <w:numFmt w:val="bullet"/>
      <w:lvlText w:val="−"/>
      <w:lvlJc w:val="left"/>
      <w:pPr>
        <w:ind w:left="700" w:hanging="34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num w:numId="1">
    <w:abstractNumId w:val="6"/>
  </w:num>
  <w:num w:numId="2">
    <w:abstractNumId w:val="5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4">
    <w:abstractNumId w:val="9"/>
  </w:num>
  <w:num w:numId="5">
    <w:abstractNumId w:val="11"/>
  </w:num>
  <w:num w:numId="6">
    <w:abstractNumId w:val="2"/>
  </w:num>
  <w:num w:numId="7">
    <w:abstractNumId w:val="10"/>
  </w:num>
  <w:num w:numId="8">
    <w:abstractNumId w:val="7"/>
  </w:num>
  <w:num w:numId="9">
    <w:abstractNumId w:val="3"/>
  </w:num>
  <w:num w:numId="10">
    <w:abstractNumId w:val="13"/>
  </w:num>
  <w:num w:numId="11">
    <w:abstractNumId w:val="16"/>
  </w:num>
  <w:num w:numId="12">
    <w:abstractNumId w:val="17"/>
  </w:num>
  <w:num w:numId="13">
    <w:abstractNumId w:val="14"/>
  </w:num>
  <w:num w:numId="14">
    <w:abstractNumId w:val="8"/>
  </w:num>
  <w:num w:numId="15">
    <w:abstractNumId w:val="15"/>
  </w:num>
  <w:num w:numId="16">
    <w:abstractNumId w:val="1"/>
  </w:num>
  <w:num w:numId="17">
    <w:abstractNumId w:val="4"/>
  </w:num>
  <w:num w:numId="1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B4D74"/>
    <w:rsid w:val="00012F81"/>
    <w:rsid w:val="00044A1A"/>
    <w:rsid w:val="00067692"/>
    <w:rsid w:val="00073883"/>
    <w:rsid w:val="000B667E"/>
    <w:rsid w:val="000B7304"/>
    <w:rsid w:val="000C74EA"/>
    <w:rsid w:val="00124BC1"/>
    <w:rsid w:val="001666DD"/>
    <w:rsid w:val="001D607D"/>
    <w:rsid w:val="001E20E2"/>
    <w:rsid w:val="001E509F"/>
    <w:rsid w:val="0021082E"/>
    <w:rsid w:val="002561F5"/>
    <w:rsid w:val="0026588B"/>
    <w:rsid w:val="00271744"/>
    <w:rsid w:val="00276D8F"/>
    <w:rsid w:val="00290043"/>
    <w:rsid w:val="002A3C64"/>
    <w:rsid w:val="002B122F"/>
    <w:rsid w:val="002C62CD"/>
    <w:rsid w:val="00313268"/>
    <w:rsid w:val="0031539D"/>
    <w:rsid w:val="00323389"/>
    <w:rsid w:val="00331097"/>
    <w:rsid w:val="00383E86"/>
    <w:rsid w:val="003D7E94"/>
    <w:rsid w:val="003E4D05"/>
    <w:rsid w:val="00422CE9"/>
    <w:rsid w:val="004371C6"/>
    <w:rsid w:val="004A3A9F"/>
    <w:rsid w:val="004B57BA"/>
    <w:rsid w:val="004F205A"/>
    <w:rsid w:val="00525998"/>
    <w:rsid w:val="00535C1D"/>
    <w:rsid w:val="00576C3C"/>
    <w:rsid w:val="00596ABF"/>
    <w:rsid w:val="005A78D9"/>
    <w:rsid w:val="00622A16"/>
    <w:rsid w:val="00647583"/>
    <w:rsid w:val="00651F87"/>
    <w:rsid w:val="006846A2"/>
    <w:rsid w:val="006A2BDE"/>
    <w:rsid w:val="006B4D74"/>
    <w:rsid w:val="006D44C3"/>
    <w:rsid w:val="00733539"/>
    <w:rsid w:val="007B07FB"/>
    <w:rsid w:val="007C265D"/>
    <w:rsid w:val="007D23EC"/>
    <w:rsid w:val="007E1699"/>
    <w:rsid w:val="008312CA"/>
    <w:rsid w:val="00831788"/>
    <w:rsid w:val="00853F79"/>
    <w:rsid w:val="0087027F"/>
    <w:rsid w:val="00894196"/>
    <w:rsid w:val="008D038A"/>
    <w:rsid w:val="008F6909"/>
    <w:rsid w:val="00915C55"/>
    <w:rsid w:val="00952B48"/>
    <w:rsid w:val="00952C0F"/>
    <w:rsid w:val="00970ADC"/>
    <w:rsid w:val="009C25CC"/>
    <w:rsid w:val="009D0AAF"/>
    <w:rsid w:val="009E1750"/>
    <w:rsid w:val="00A1021C"/>
    <w:rsid w:val="00A23233"/>
    <w:rsid w:val="00A453FD"/>
    <w:rsid w:val="00A578E3"/>
    <w:rsid w:val="00AC02EA"/>
    <w:rsid w:val="00AD1EEE"/>
    <w:rsid w:val="00AE021C"/>
    <w:rsid w:val="00B10933"/>
    <w:rsid w:val="00B4195D"/>
    <w:rsid w:val="00B70CA7"/>
    <w:rsid w:val="00B84EA3"/>
    <w:rsid w:val="00BA6866"/>
    <w:rsid w:val="00BA73AD"/>
    <w:rsid w:val="00BB1323"/>
    <w:rsid w:val="00BE304C"/>
    <w:rsid w:val="00C11B2A"/>
    <w:rsid w:val="00C304C6"/>
    <w:rsid w:val="00C45E74"/>
    <w:rsid w:val="00C86F4C"/>
    <w:rsid w:val="00C90448"/>
    <w:rsid w:val="00CD7C8B"/>
    <w:rsid w:val="00D7582E"/>
    <w:rsid w:val="00DA6419"/>
    <w:rsid w:val="00DD6A0A"/>
    <w:rsid w:val="00DF79A6"/>
    <w:rsid w:val="00E023C7"/>
    <w:rsid w:val="00E056AC"/>
    <w:rsid w:val="00E25147"/>
    <w:rsid w:val="00E30542"/>
    <w:rsid w:val="00E51238"/>
    <w:rsid w:val="00E67060"/>
    <w:rsid w:val="00E86A43"/>
    <w:rsid w:val="00EA0F46"/>
    <w:rsid w:val="00EC1B73"/>
    <w:rsid w:val="00ED1222"/>
    <w:rsid w:val="00EF09A6"/>
    <w:rsid w:val="00F22C5B"/>
    <w:rsid w:val="00F816E6"/>
    <w:rsid w:val="00F83AEF"/>
    <w:rsid w:val="00FC1D18"/>
    <w:rsid w:val="00FD47DC"/>
    <w:rsid w:val="00FF27DC"/>
    <w:rsid w:val="07B83CF0"/>
    <w:rsid w:val="0930CA11"/>
    <w:rsid w:val="0AC9437E"/>
    <w:rsid w:val="151EE16D"/>
    <w:rsid w:val="16F01B29"/>
    <w:rsid w:val="19519143"/>
    <w:rsid w:val="1A844354"/>
    <w:rsid w:val="1BA0F056"/>
    <w:rsid w:val="1DD98F88"/>
    <w:rsid w:val="1F4AF58D"/>
    <w:rsid w:val="1FFB0B08"/>
    <w:rsid w:val="20BCE203"/>
    <w:rsid w:val="2311E075"/>
    <w:rsid w:val="2A24214B"/>
    <w:rsid w:val="2C7240F3"/>
    <w:rsid w:val="2C7784D0"/>
    <w:rsid w:val="314964B5"/>
    <w:rsid w:val="38366A84"/>
    <w:rsid w:val="3A1728C5"/>
    <w:rsid w:val="3D4D5F7C"/>
    <w:rsid w:val="425DB2DA"/>
    <w:rsid w:val="42B91BB5"/>
    <w:rsid w:val="436F6F84"/>
    <w:rsid w:val="447B2B68"/>
    <w:rsid w:val="464EFF25"/>
    <w:rsid w:val="489E05D5"/>
    <w:rsid w:val="49F81C27"/>
    <w:rsid w:val="4E00BAE2"/>
    <w:rsid w:val="4E36DC8D"/>
    <w:rsid w:val="53005DF0"/>
    <w:rsid w:val="53FFDC20"/>
    <w:rsid w:val="55481EC2"/>
    <w:rsid w:val="59084DD5"/>
    <w:rsid w:val="5A4B8B18"/>
    <w:rsid w:val="60A3D0C0"/>
    <w:rsid w:val="6124F20F"/>
    <w:rsid w:val="634495A6"/>
    <w:rsid w:val="638FEAF8"/>
    <w:rsid w:val="63ACB026"/>
    <w:rsid w:val="656CC5E9"/>
    <w:rsid w:val="665298A9"/>
    <w:rsid w:val="68D3BCF5"/>
    <w:rsid w:val="6B274494"/>
    <w:rsid w:val="73438091"/>
    <w:rsid w:val="74B6D24B"/>
    <w:rsid w:val="77A58C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2F81"/>
  </w:style>
  <w:style w:type="paragraph" w:styleId="1">
    <w:name w:val="heading 1"/>
    <w:basedOn w:val="a"/>
    <w:next w:val="a"/>
    <w:qFormat/>
    <w:rsid w:val="00012F81"/>
    <w:pPr>
      <w:keepNext/>
      <w:ind w:left="720"/>
      <w:jc w:val="center"/>
      <w:outlineLvl w:val="0"/>
    </w:pPr>
    <w:rPr>
      <w:b/>
      <w:spacing w:val="20"/>
      <w:sz w:val="28"/>
    </w:rPr>
  </w:style>
  <w:style w:type="paragraph" w:styleId="2">
    <w:name w:val="heading 2"/>
    <w:basedOn w:val="a"/>
    <w:next w:val="a"/>
    <w:qFormat/>
    <w:rsid w:val="00012F81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012F81"/>
    <w:pPr>
      <w:keepNext/>
      <w:jc w:val="both"/>
      <w:outlineLvl w:val="2"/>
    </w:pPr>
    <w:rPr>
      <w:sz w:val="24"/>
    </w:rPr>
  </w:style>
  <w:style w:type="paragraph" w:styleId="4">
    <w:name w:val="heading 4"/>
    <w:basedOn w:val="a"/>
    <w:next w:val="a"/>
    <w:qFormat/>
    <w:rsid w:val="00012F81"/>
    <w:pPr>
      <w:keepNext/>
      <w:jc w:val="center"/>
      <w:outlineLvl w:val="3"/>
    </w:pPr>
    <w:rPr>
      <w:b/>
      <w:sz w:val="22"/>
    </w:rPr>
  </w:style>
  <w:style w:type="paragraph" w:styleId="5">
    <w:name w:val="heading 5"/>
    <w:basedOn w:val="a"/>
    <w:next w:val="a"/>
    <w:qFormat/>
    <w:rsid w:val="00012F81"/>
    <w:pPr>
      <w:keepNext/>
      <w:outlineLvl w:val="4"/>
    </w:pPr>
    <w:rPr>
      <w:sz w:val="28"/>
    </w:rPr>
  </w:style>
  <w:style w:type="paragraph" w:styleId="6">
    <w:name w:val="heading 6"/>
    <w:basedOn w:val="a"/>
    <w:next w:val="a"/>
    <w:qFormat/>
    <w:rsid w:val="00012F81"/>
    <w:pPr>
      <w:keepNext/>
      <w:spacing w:line="360" w:lineRule="auto"/>
      <w:ind w:left="-1526" w:firstLine="2410"/>
      <w:jc w:val="center"/>
      <w:outlineLvl w:val="5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12F81"/>
    <w:pPr>
      <w:ind w:left="720"/>
      <w:jc w:val="both"/>
    </w:pPr>
    <w:rPr>
      <w:sz w:val="28"/>
    </w:rPr>
  </w:style>
  <w:style w:type="paragraph" w:styleId="a4">
    <w:name w:val="Body Text"/>
    <w:basedOn w:val="a"/>
    <w:rsid w:val="00012F81"/>
    <w:rPr>
      <w:sz w:val="28"/>
    </w:rPr>
  </w:style>
  <w:style w:type="paragraph" w:styleId="a5">
    <w:name w:val="footer"/>
    <w:basedOn w:val="a"/>
    <w:rsid w:val="00012F81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012F81"/>
  </w:style>
  <w:style w:type="paragraph" w:styleId="30">
    <w:name w:val="Body Text 3"/>
    <w:basedOn w:val="a"/>
    <w:rsid w:val="00012F81"/>
    <w:pPr>
      <w:spacing w:after="120"/>
    </w:pPr>
    <w:rPr>
      <w:sz w:val="16"/>
    </w:rPr>
  </w:style>
  <w:style w:type="character" w:styleId="a7">
    <w:name w:val="Hyperlink"/>
    <w:rsid w:val="00012F81"/>
    <w:rPr>
      <w:color w:val="0000FF"/>
      <w:u w:val="single"/>
    </w:rPr>
  </w:style>
  <w:style w:type="paragraph" w:customStyle="1" w:styleId="H1">
    <w:name w:val="H1"/>
    <w:basedOn w:val="a"/>
    <w:next w:val="a"/>
    <w:rsid w:val="00012F81"/>
    <w:pPr>
      <w:keepNext/>
      <w:spacing w:before="100" w:after="100"/>
      <w:outlineLvl w:val="1"/>
    </w:pPr>
    <w:rPr>
      <w:b/>
      <w:snapToGrid w:val="0"/>
      <w:kern w:val="36"/>
      <w:sz w:val="48"/>
    </w:rPr>
  </w:style>
  <w:style w:type="paragraph" w:customStyle="1" w:styleId="H3">
    <w:name w:val="H3"/>
    <w:basedOn w:val="a"/>
    <w:next w:val="a"/>
    <w:rsid w:val="00012F81"/>
    <w:pPr>
      <w:keepNext/>
      <w:spacing w:before="100" w:after="100"/>
      <w:outlineLvl w:val="3"/>
    </w:pPr>
    <w:rPr>
      <w:b/>
      <w:snapToGrid w:val="0"/>
      <w:sz w:val="28"/>
    </w:rPr>
  </w:style>
  <w:style w:type="paragraph" w:styleId="a8">
    <w:name w:val="Balloon Text"/>
    <w:basedOn w:val="a"/>
    <w:semiHidden/>
    <w:rsid w:val="006B4D74"/>
    <w:rPr>
      <w:rFonts w:ascii="Tahoma" w:hAnsi="Tahoma" w:cs="Tahoma"/>
      <w:sz w:val="16"/>
      <w:szCs w:val="16"/>
    </w:rPr>
  </w:style>
  <w:style w:type="paragraph" w:customStyle="1" w:styleId="a9">
    <w:basedOn w:val="a"/>
    <w:next w:val="aa"/>
    <w:qFormat/>
    <w:rsid w:val="00853F79"/>
    <w:pPr>
      <w:jc w:val="center"/>
    </w:pPr>
    <w:rPr>
      <w:b/>
      <w:sz w:val="22"/>
    </w:rPr>
  </w:style>
  <w:style w:type="paragraph" w:styleId="aa">
    <w:name w:val="Title"/>
    <w:basedOn w:val="a"/>
    <w:next w:val="a"/>
    <w:link w:val="ab"/>
    <w:qFormat/>
    <w:rsid w:val="00853F79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b">
    <w:name w:val="Название Знак"/>
    <w:link w:val="aa"/>
    <w:rsid w:val="00853F79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customStyle="1" w:styleId="ac">
    <w:basedOn w:val="a"/>
    <w:next w:val="aa"/>
    <w:qFormat/>
    <w:rsid w:val="00EF09A6"/>
    <w:pPr>
      <w:jc w:val="center"/>
    </w:pPr>
    <w:rPr>
      <w:b/>
      <w:sz w:val="22"/>
    </w:rPr>
  </w:style>
  <w:style w:type="character" w:customStyle="1" w:styleId="normaltextrun">
    <w:name w:val="normaltextrun"/>
    <w:rsid w:val="002A3C64"/>
  </w:style>
  <w:style w:type="table" w:styleId="ad">
    <w:name w:val="Table Grid"/>
    <w:basedOn w:val="a1"/>
    <w:uiPriority w:val="59"/>
    <w:rsid w:val="00FB412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Обычный1"/>
    <w:rsid w:val="00F816E6"/>
  </w:style>
  <w:style w:type="paragraph" w:customStyle="1" w:styleId="41">
    <w:name w:val="Основной текст (4)1"/>
    <w:basedOn w:val="a"/>
    <w:rsid w:val="00F816E6"/>
    <w:pPr>
      <w:widowControl w:val="0"/>
      <w:shd w:val="clear" w:color="auto" w:fill="FFFFFF"/>
      <w:suppressAutoHyphens/>
      <w:spacing w:line="274" w:lineRule="atLeast"/>
      <w:ind w:leftChars="-1" w:left="-1" w:hangingChars="1" w:hanging="1"/>
      <w:jc w:val="both"/>
      <w:textDirection w:val="btLr"/>
      <w:textAlignment w:val="top"/>
      <w:outlineLvl w:val="0"/>
    </w:pPr>
    <w:rPr>
      <w:b/>
      <w:i/>
      <w:position w:val="-1"/>
      <w:sz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2F81"/>
  </w:style>
  <w:style w:type="paragraph" w:styleId="1">
    <w:name w:val="heading 1"/>
    <w:basedOn w:val="a"/>
    <w:next w:val="a"/>
    <w:qFormat/>
    <w:rsid w:val="00012F81"/>
    <w:pPr>
      <w:keepNext/>
      <w:ind w:left="720"/>
      <w:jc w:val="center"/>
      <w:outlineLvl w:val="0"/>
    </w:pPr>
    <w:rPr>
      <w:b/>
      <w:spacing w:val="20"/>
      <w:sz w:val="28"/>
    </w:rPr>
  </w:style>
  <w:style w:type="paragraph" w:styleId="2">
    <w:name w:val="heading 2"/>
    <w:basedOn w:val="a"/>
    <w:next w:val="a"/>
    <w:qFormat/>
    <w:rsid w:val="00012F81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012F81"/>
    <w:pPr>
      <w:keepNext/>
      <w:jc w:val="both"/>
      <w:outlineLvl w:val="2"/>
    </w:pPr>
    <w:rPr>
      <w:sz w:val="24"/>
    </w:rPr>
  </w:style>
  <w:style w:type="paragraph" w:styleId="4">
    <w:name w:val="heading 4"/>
    <w:basedOn w:val="a"/>
    <w:next w:val="a"/>
    <w:qFormat/>
    <w:rsid w:val="00012F81"/>
    <w:pPr>
      <w:keepNext/>
      <w:jc w:val="center"/>
      <w:outlineLvl w:val="3"/>
    </w:pPr>
    <w:rPr>
      <w:b/>
      <w:sz w:val="22"/>
    </w:rPr>
  </w:style>
  <w:style w:type="paragraph" w:styleId="5">
    <w:name w:val="heading 5"/>
    <w:basedOn w:val="a"/>
    <w:next w:val="a"/>
    <w:qFormat/>
    <w:rsid w:val="00012F81"/>
    <w:pPr>
      <w:keepNext/>
      <w:outlineLvl w:val="4"/>
    </w:pPr>
    <w:rPr>
      <w:sz w:val="28"/>
    </w:rPr>
  </w:style>
  <w:style w:type="paragraph" w:styleId="6">
    <w:name w:val="heading 6"/>
    <w:basedOn w:val="a"/>
    <w:next w:val="a"/>
    <w:qFormat/>
    <w:rsid w:val="00012F81"/>
    <w:pPr>
      <w:keepNext/>
      <w:spacing w:line="360" w:lineRule="auto"/>
      <w:ind w:left="-1526" w:firstLine="2410"/>
      <w:jc w:val="center"/>
      <w:outlineLvl w:val="5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12F81"/>
    <w:pPr>
      <w:ind w:left="720"/>
      <w:jc w:val="both"/>
    </w:pPr>
    <w:rPr>
      <w:sz w:val="28"/>
    </w:rPr>
  </w:style>
  <w:style w:type="paragraph" w:styleId="a4">
    <w:name w:val="Body Text"/>
    <w:basedOn w:val="a"/>
    <w:rsid w:val="00012F81"/>
    <w:rPr>
      <w:sz w:val="28"/>
    </w:rPr>
  </w:style>
  <w:style w:type="paragraph" w:styleId="a5">
    <w:name w:val="footer"/>
    <w:basedOn w:val="a"/>
    <w:rsid w:val="00012F81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012F81"/>
  </w:style>
  <w:style w:type="paragraph" w:styleId="30">
    <w:name w:val="Body Text 3"/>
    <w:basedOn w:val="a"/>
    <w:rsid w:val="00012F81"/>
    <w:pPr>
      <w:spacing w:after="120"/>
    </w:pPr>
    <w:rPr>
      <w:sz w:val="16"/>
    </w:rPr>
  </w:style>
  <w:style w:type="character" w:styleId="a7">
    <w:name w:val="Hyperlink"/>
    <w:rsid w:val="00012F81"/>
    <w:rPr>
      <w:color w:val="0000FF"/>
      <w:u w:val="single"/>
    </w:rPr>
  </w:style>
  <w:style w:type="paragraph" w:customStyle="1" w:styleId="H1">
    <w:name w:val="H1"/>
    <w:basedOn w:val="a"/>
    <w:next w:val="a"/>
    <w:rsid w:val="00012F81"/>
    <w:pPr>
      <w:keepNext/>
      <w:spacing w:before="100" w:after="100"/>
      <w:outlineLvl w:val="1"/>
    </w:pPr>
    <w:rPr>
      <w:b/>
      <w:snapToGrid w:val="0"/>
      <w:kern w:val="36"/>
      <w:sz w:val="48"/>
    </w:rPr>
  </w:style>
  <w:style w:type="paragraph" w:customStyle="1" w:styleId="H3">
    <w:name w:val="H3"/>
    <w:basedOn w:val="a"/>
    <w:next w:val="a"/>
    <w:rsid w:val="00012F81"/>
    <w:pPr>
      <w:keepNext/>
      <w:spacing w:before="100" w:after="100"/>
      <w:outlineLvl w:val="3"/>
    </w:pPr>
    <w:rPr>
      <w:b/>
      <w:snapToGrid w:val="0"/>
      <w:sz w:val="28"/>
    </w:rPr>
  </w:style>
  <w:style w:type="paragraph" w:styleId="a8">
    <w:name w:val="Balloon Text"/>
    <w:basedOn w:val="a"/>
    <w:semiHidden/>
    <w:rsid w:val="006B4D74"/>
    <w:rPr>
      <w:rFonts w:ascii="Tahoma" w:hAnsi="Tahoma" w:cs="Tahoma"/>
      <w:sz w:val="16"/>
      <w:szCs w:val="16"/>
    </w:rPr>
  </w:style>
  <w:style w:type="paragraph" w:customStyle="1" w:styleId="a9">
    <w:basedOn w:val="a"/>
    <w:next w:val="aa"/>
    <w:qFormat/>
    <w:rsid w:val="00853F79"/>
    <w:pPr>
      <w:jc w:val="center"/>
    </w:pPr>
    <w:rPr>
      <w:b/>
      <w:sz w:val="22"/>
    </w:rPr>
  </w:style>
  <w:style w:type="paragraph" w:styleId="aa">
    <w:name w:val="Title"/>
    <w:basedOn w:val="a"/>
    <w:next w:val="a"/>
    <w:link w:val="ab"/>
    <w:qFormat/>
    <w:rsid w:val="00853F79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b">
    <w:name w:val="Название Знак"/>
    <w:link w:val="aa"/>
    <w:rsid w:val="00853F79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customStyle="1" w:styleId="ac">
    <w:basedOn w:val="a"/>
    <w:next w:val="aa"/>
    <w:qFormat/>
    <w:rsid w:val="00EF09A6"/>
    <w:pPr>
      <w:jc w:val="center"/>
    </w:pPr>
    <w:rPr>
      <w:b/>
      <w:sz w:val="22"/>
    </w:rPr>
  </w:style>
  <w:style w:type="character" w:customStyle="1" w:styleId="normaltextrun">
    <w:name w:val="normaltextrun"/>
    <w:rsid w:val="002A3C64"/>
  </w:style>
  <w:style w:type="table" w:styleId="ad">
    <w:name w:val="Table Grid"/>
    <w:basedOn w:val="a1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0">
    <w:name w:val="Обычный1"/>
    <w:rsid w:val="00F816E6"/>
  </w:style>
  <w:style w:type="paragraph" w:customStyle="1" w:styleId="41">
    <w:name w:val="Основной текст (4)1"/>
    <w:basedOn w:val="a"/>
    <w:rsid w:val="00F816E6"/>
    <w:pPr>
      <w:widowControl w:val="0"/>
      <w:shd w:val="clear" w:color="auto" w:fill="FFFFFF"/>
      <w:suppressAutoHyphens/>
      <w:spacing w:line="274" w:lineRule="atLeast"/>
      <w:ind w:leftChars="-1" w:left="-1" w:hangingChars="1" w:hanging="1"/>
      <w:jc w:val="both"/>
      <w:textDirection w:val="btLr"/>
      <w:textAlignment w:val="top"/>
      <w:outlineLvl w:val="0"/>
    </w:pPr>
    <w:rPr>
      <w:b/>
      <w:i/>
      <w:position w:val="-1"/>
      <w:sz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85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forms.office.com/Pages/ResponsePage.aspx?id=YuB8ze883UCw_8lzTpRCPdQAcSrGi1NFiciZIQfMAgdUOE9LRFYyRzcwME5WMEg5VDlIVkdWTEo4QS4u" TargetMode="External"/><Relationship Id="rId18" Type="http://schemas.openxmlformats.org/officeDocument/2006/relationships/hyperlink" Target="https://pspu.ru/university/fakultety-i-instituty/pedagogiki-i-psihologii-detstva/kafedry/kafedra-specialnoj-doshkolnoj-pedagogiki-i-psihologii/publikacii-kafedry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hyperlink" Target="http://www.pspu.ru" TargetMode="External"/><Relationship Id="rId17" Type="http://schemas.openxmlformats.org/officeDocument/2006/relationships/hyperlink" Target="https://pspu.ru/university/fakultety-i-instituty/pedagogiki-i-psihologii-detstva/novosti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microsoft.com/office/2007/relationships/stylesWithEffects" Target="stylesWithEffects.xml"/><Relationship Id="rId5" Type="http://schemas.openxmlformats.org/officeDocument/2006/relationships/numbering" Target="numbering.xml"/><Relationship Id="rId15" Type="http://schemas.openxmlformats.org/officeDocument/2006/relationships/hyperlink" Target="https://www.antiplagiat.ru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zakonbase.ru/content/part/1293590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openworld@pspu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A0A8F10B8778E41ACAC90133979928B" ma:contentTypeVersion="5" ma:contentTypeDescription="Создание документа." ma:contentTypeScope="" ma:versionID="10efeb70a09db41d5bfe2f3245aaba7b">
  <xsd:schema xmlns:xsd="http://www.w3.org/2001/XMLSchema" xmlns:xs="http://www.w3.org/2001/XMLSchema" xmlns:p="http://schemas.microsoft.com/office/2006/metadata/properties" xmlns:ns3="ffd6acfe-9b38-4916-9f13-4df39e439ca9" xmlns:ns4="d7ab0ac0-ba46-4a25-a640-738b20f51fd4" targetNamespace="http://schemas.microsoft.com/office/2006/metadata/properties" ma:root="true" ma:fieldsID="11ff6d3c1d11e25603ae03830b89611b" ns3:_="" ns4:_="">
    <xsd:import namespace="ffd6acfe-9b38-4916-9f13-4df39e439ca9"/>
    <xsd:import namespace="d7ab0ac0-ba46-4a25-a640-738b20f51fd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d6acfe-9b38-4916-9f13-4df39e439ca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Хэш подсказки о совместном доступе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ab0ac0-ba46-4a25-a640-738b20f51f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2E6C24-47A3-4D7B-8B86-4F55E7C580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d6acfe-9b38-4916-9f13-4df39e439ca9"/>
    <ds:schemaRef ds:uri="d7ab0ac0-ba46-4a25-a640-738b20f51f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1DEC71A-8B29-4847-9750-295BAA812E3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9695B12-BB89-47F5-A7B4-0AAF85AE9E6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CED25B1-EAD6-4C98-A370-E9F196714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6</Pages>
  <Words>1745</Words>
  <Characters>9952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PSPU</Company>
  <LinksUpToDate>false</LinksUpToDate>
  <CharactersWithSpaces>11674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creator>USER</dc:creator>
  <cp:lastModifiedBy>user</cp:lastModifiedBy>
  <cp:revision>3</cp:revision>
  <cp:lastPrinted>2020-09-15T10:09:00Z</cp:lastPrinted>
  <dcterms:created xsi:type="dcterms:W3CDTF">2020-09-15T06:52:00Z</dcterms:created>
  <dcterms:modified xsi:type="dcterms:W3CDTF">2020-09-15T10:43:00Z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0x0101000A0A8F10B8778E41ACAC90133979928B</vt:lpwstr>
  </property>
</Properties>
</file>