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7" w:rsidRPr="00F37220" w:rsidRDefault="00797BC7" w:rsidP="00F37220">
      <w:pPr>
        <w:spacing w:after="48" w:line="240" w:lineRule="auto"/>
        <w:ind w:left="0" w:firstLine="0"/>
        <w:jc w:val="center"/>
        <w:rPr>
          <w:sz w:val="24"/>
          <w:szCs w:val="24"/>
        </w:rPr>
      </w:pPr>
      <w:r w:rsidRPr="00F37220">
        <w:rPr>
          <w:b/>
          <w:sz w:val="24"/>
          <w:szCs w:val="24"/>
        </w:rPr>
        <w:t>Резолюция</w:t>
      </w:r>
    </w:p>
    <w:p w:rsidR="00797BC7" w:rsidRPr="004729AB" w:rsidRDefault="00797BC7" w:rsidP="00F37220">
      <w:pPr>
        <w:jc w:val="center"/>
        <w:rPr>
          <w:b/>
          <w:sz w:val="24"/>
          <w:szCs w:val="24"/>
        </w:rPr>
      </w:pPr>
      <w:r w:rsidRPr="00F37220">
        <w:rPr>
          <w:b/>
          <w:sz w:val="24"/>
          <w:szCs w:val="24"/>
        </w:rPr>
        <w:t>Всероссийского (с международным участием) форума</w:t>
      </w:r>
    </w:p>
    <w:p w:rsidR="00797BC7" w:rsidRPr="00F37220" w:rsidRDefault="00797BC7" w:rsidP="00F37220">
      <w:pPr>
        <w:jc w:val="center"/>
        <w:rPr>
          <w:b/>
          <w:sz w:val="24"/>
          <w:szCs w:val="24"/>
        </w:rPr>
      </w:pPr>
      <w:r w:rsidRPr="00F37220">
        <w:rPr>
          <w:b/>
          <w:sz w:val="24"/>
          <w:szCs w:val="24"/>
        </w:rPr>
        <w:t>«Открытый мир: объединяем усилия»</w:t>
      </w:r>
    </w:p>
    <w:p w:rsidR="00797BC7" w:rsidRDefault="00797BC7">
      <w:pPr>
        <w:spacing w:after="47" w:line="240" w:lineRule="auto"/>
        <w:ind w:left="0" w:firstLine="0"/>
        <w:jc w:val="center"/>
        <w:rPr>
          <w:sz w:val="24"/>
          <w:szCs w:val="24"/>
        </w:rPr>
      </w:pPr>
      <w:r w:rsidRPr="00AC2A4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86.25pt">
            <v:imagedata r:id="rId7" o:title=""/>
          </v:shape>
        </w:pict>
      </w:r>
      <w:r w:rsidRPr="00AC2A49">
        <w:rPr>
          <w:sz w:val="24"/>
          <w:szCs w:val="24"/>
        </w:rPr>
        <w:pict>
          <v:shape id="_x0000_i1026" type="#_x0000_t75" style="width:89.25pt;height:80.25pt">
            <v:imagedata r:id="rId8" o:title=""/>
          </v:shape>
        </w:pict>
      </w:r>
      <w:r w:rsidRPr="00AC2A49">
        <w:rPr>
          <w:sz w:val="24"/>
          <w:szCs w:val="24"/>
        </w:rPr>
        <w:pict>
          <v:shape id="_x0000_i1027" type="#_x0000_t75" style="width:84.75pt;height:82.5pt">
            <v:imagedata r:id="rId9" o:title=""/>
          </v:shape>
        </w:pict>
      </w:r>
      <w:r w:rsidRPr="00AC2A49">
        <w:rPr>
          <w:sz w:val="24"/>
          <w:szCs w:val="24"/>
        </w:rPr>
        <w:pict>
          <v:shape id="_x0000_i1028" type="#_x0000_t75" style="width:180pt;height:48.75pt">
            <v:imagedata r:id="rId10" o:title=""/>
          </v:shape>
        </w:pict>
      </w:r>
    </w:p>
    <w:p w:rsidR="00797BC7" w:rsidRPr="00F37220" w:rsidRDefault="00797BC7">
      <w:pPr>
        <w:spacing w:after="47" w:line="240" w:lineRule="auto"/>
        <w:ind w:left="0" w:firstLine="0"/>
        <w:jc w:val="center"/>
        <w:rPr>
          <w:sz w:val="24"/>
          <w:szCs w:val="24"/>
        </w:rPr>
      </w:pPr>
    </w:p>
    <w:p w:rsidR="00797BC7" w:rsidRPr="00F37220" w:rsidRDefault="00797BC7" w:rsidP="00BF27EF">
      <w:pPr>
        <w:spacing w:after="0" w:line="240" w:lineRule="auto"/>
        <w:ind w:left="345" w:firstLine="709"/>
        <w:rPr>
          <w:color w:val="auto"/>
          <w:sz w:val="24"/>
          <w:szCs w:val="24"/>
        </w:rPr>
      </w:pPr>
      <w:r w:rsidRPr="00F37220">
        <w:rPr>
          <w:sz w:val="24"/>
          <w:szCs w:val="24"/>
        </w:rPr>
        <w:t>12 - 14 декабря 2017 в г. Пермь состоялся Всероссийский (с международным участием) форум «Открытый мир: объединяем усилия», организаторами которого выступили Министерство образования и науки Пермского края, ФГБОУ ВО «Пермский государственный гуманитарно-педагогический университет»</w:t>
      </w:r>
      <w:r>
        <w:rPr>
          <w:sz w:val="24"/>
          <w:szCs w:val="24"/>
        </w:rPr>
        <w:t xml:space="preserve">, </w:t>
      </w:r>
      <w:r w:rsidRPr="00F37220">
        <w:rPr>
          <w:sz w:val="24"/>
          <w:szCs w:val="24"/>
        </w:rPr>
        <w:t xml:space="preserve">Благотворительный фонд «Фонд поддержки слепоглухих «Со-единение» г Москва, Государственное автономное учреждение дополнительного образования «Краевой центр художественного образования «Росток», Государственное казенное учреждение Пермского края «Центр психолого-педагогической, медицинской и социальной помощи». </w:t>
      </w:r>
      <w:r>
        <w:rPr>
          <w:sz w:val="24"/>
          <w:szCs w:val="24"/>
        </w:rPr>
        <w:t xml:space="preserve">Форум объединил </w:t>
      </w:r>
      <w:r w:rsidRPr="00655448">
        <w:rPr>
          <w:sz w:val="24"/>
          <w:szCs w:val="24"/>
        </w:rPr>
        <w:t xml:space="preserve">более </w:t>
      </w:r>
      <w:r w:rsidRPr="00F37220">
        <w:rPr>
          <w:color w:val="auto"/>
          <w:sz w:val="24"/>
          <w:szCs w:val="24"/>
        </w:rPr>
        <w:t xml:space="preserve">600 участников, в том числе более 450 специалистов, 150 студентов, 34 уникальных лекторов, из них 28 приглашенных. В рамках Форума было организовано и проведено 7 пленарных заседаний, 17 презентационных площадок, 3 секции, мастер-классы, круглые столы, дискуссионные клубы, киноклуб, тренинги. </w:t>
      </w:r>
      <w:r>
        <w:rPr>
          <w:color w:val="auto"/>
          <w:sz w:val="24"/>
          <w:szCs w:val="24"/>
        </w:rPr>
        <w:t>В Форуме приняли участие преподаватели и студенты 15 высших учебных заведений РФ и образовательных организаций среднего профессионального образования из г.г. Москва, Санкт-Петербург, Ижевск, Казань, Уфа, Ставрополь, Махачкала, Новосибирск и др. В рамках Форума был представлен инновационный опыт 36 территорий Пермского края, в том числе образовательных организаций, являющихся апробационными площадками Пермского края по сопровождению введения ФГОС НОО обучающихся с ОВЗ, ФГОС образования обучающихся с умственной отсталостью, опорными площадками по инклюзивному дошкольному образованию. В рамках Форума приняли участие ученые и специалисты из Португалии, Австрии, Польши, США.</w:t>
      </w:r>
    </w:p>
    <w:p w:rsidR="00797BC7" w:rsidRPr="00F37220" w:rsidRDefault="00797BC7" w:rsidP="00BF27EF">
      <w:pPr>
        <w:spacing w:after="0" w:line="240" w:lineRule="auto"/>
        <w:ind w:left="345" w:firstLine="709"/>
        <w:rPr>
          <w:sz w:val="24"/>
          <w:szCs w:val="24"/>
        </w:rPr>
      </w:pPr>
      <w:r w:rsidRPr="00F37220">
        <w:rPr>
          <w:sz w:val="24"/>
          <w:szCs w:val="24"/>
        </w:rPr>
        <w:t>Цель форума – обсуждение актуальных проблем современного образования и социализации лиц с ОВЗ и инвалидностью.</w:t>
      </w:r>
    </w:p>
    <w:p w:rsidR="00797BC7" w:rsidRPr="00F37220" w:rsidRDefault="00797BC7" w:rsidP="00BF27EF">
      <w:pPr>
        <w:spacing w:after="0" w:line="240" w:lineRule="auto"/>
        <w:ind w:firstLine="709"/>
        <w:rPr>
          <w:sz w:val="24"/>
          <w:szCs w:val="24"/>
        </w:rPr>
      </w:pPr>
      <w:r w:rsidRPr="00F37220">
        <w:rPr>
          <w:sz w:val="24"/>
          <w:szCs w:val="24"/>
        </w:rPr>
        <w:t>Форум стал открытой площадкой для обсуждения проблем и обмена опытом в сфере доступного и качественного образования лиц с ограниченными возможностями здоровья и инвалидов, технологий сопровождения, реабилитации и социализации лиц с ограниченными возможностями здоровья.</w:t>
      </w:r>
    </w:p>
    <w:p w:rsidR="00797BC7" w:rsidRPr="00F37220" w:rsidRDefault="00797BC7" w:rsidP="00BF27EF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F37220">
        <w:rPr>
          <w:sz w:val="24"/>
          <w:szCs w:val="24"/>
        </w:rPr>
        <w:t>Обязательным условием успешности проводимой работы участники форума считают изменение отношения к лицам с ОВЗ и инвалидностью со стороны социума и каждого гражданина в направлении безусловного признания их прав на получение необходимого лечения и реабилитации, полноценного образования, социальной поддержки. Важное место в решении задач трансляции идей гуманного, толерантного отношения к лицам с ОВЗ и инвалидностью отводится средствам массовой информации, а также всем прогрессивно мыслящим специалистам в сфере медицинской, психолого-педагогической и социальной поддержки.</w:t>
      </w:r>
    </w:p>
    <w:p w:rsidR="00797BC7" w:rsidRPr="00F37220" w:rsidRDefault="00797BC7" w:rsidP="00153B0B">
      <w:pPr>
        <w:spacing w:after="0" w:line="240" w:lineRule="auto"/>
        <w:ind w:firstLine="709"/>
        <w:rPr>
          <w:sz w:val="24"/>
          <w:szCs w:val="24"/>
        </w:rPr>
      </w:pPr>
      <w:r w:rsidRPr="00F37220">
        <w:rPr>
          <w:sz w:val="24"/>
          <w:szCs w:val="24"/>
        </w:rPr>
        <w:t>Форум обозначил острую потребность в квалифицированных специалистах, готовых оказывать все виды диагностической, коррекционно-развивающей, психопрофилактической, реабилитационной помощи и поддержки лиц с ОВЗ и инвалидностью как в условиях дошкольного, общего, дополнительного и профессионального образования, так и в специальных образовательных организациях и реабилитационных центрах. Профессиональная подготовка на современном этапе реализует принцип «обучение не на всю жизнь, а через всю жизнь», что предполагает своевременность и регулярность повышения квалификации специалистов. В связи с этим возрастает роль сотрудничества организаций образования различных регионов страны, привлечение опыта зарубежных коллег и партнёров.</w:t>
      </w:r>
      <w:bookmarkStart w:id="0" w:name="_GoBack"/>
      <w:bookmarkEnd w:id="0"/>
    </w:p>
    <w:p w:rsidR="00797BC7" w:rsidRPr="00F37220" w:rsidRDefault="00797BC7">
      <w:pPr>
        <w:pStyle w:val="Heading1"/>
        <w:rPr>
          <w:sz w:val="24"/>
          <w:szCs w:val="24"/>
        </w:rPr>
      </w:pPr>
      <w:r w:rsidRPr="00F37220">
        <w:rPr>
          <w:sz w:val="24"/>
          <w:szCs w:val="24"/>
        </w:rPr>
        <w:t xml:space="preserve">В числе вопросов, обсуждаемых на форуме, наибольший интерес вызвали: </w:t>
      </w:r>
    </w:p>
    <w:p w:rsidR="00797BC7" w:rsidRPr="00F37220" w:rsidRDefault="00797BC7" w:rsidP="00A461C8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sz w:val="24"/>
          <w:szCs w:val="24"/>
        </w:rPr>
        <w:t>организационно-управленческие модели развития доступного и качественного образования для лиц с ограниченными возможностями здоровья и инвалидностью в России;</w:t>
      </w:r>
    </w:p>
    <w:p w:rsidR="00797BC7" w:rsidRPr="00F37220" w:rsidRDefault="00797BC7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color w:val="111111"/>
          <w:sz w:val="24"/>
          <w:szCs w:val="24"/>
        </w:rPr>
        <w:t xml:space="preserve">стратегии и технологические решения образования лиц </w:t>
      </w:r>
      <w:r w:rsidRPr="00F37220">
        <w:rPr>
          <w:sz w:val="24"/>
          <w:szCs w:val="24"/>
        </w:rPr>
        <w:t>с ограниченными возможностями здоровья и инвалидностью в условиях организаций дошкольного, общего, дополнительного и профессионального образования;</w:t>
      </w:r>
    </w:p>
    <w:p w:rsidR="00797BC7" w:rsidRPr="00F37220" w:rsidRDefault="00797BC7">
      <w:pPr>
        <w:numPr>
          <w:ilvl w:val="0"/>
          <w:numId w:val="1"/>
        </w:numPr>
        <w:spacing w:after="54" w:line="233" w:lineRule="auto"/>
        <w:rPr>
          <w:sz w:val="24"/>
          <w:szCs w:val="24"/>
        </w:rPr>
      </w:pPr>
      <w:r w:rsidRPr="00F37220">
        <w:rPr>
          <w:color w:val="111111"/>
          <w:sz w:val="24"/>
          <w:szCs w:val="24"/>
        </w:rPr>
        <w:t xml:space="preserve">технологии комплексного психолого-педагогического и медико-социального сопровождения 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 </w:t>
      </w:r>
    </w:p>
    <w:p w:rsidR="00797BC7" w:rsidRPr="00F37220" w:rsidRDefault="00797BC7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развитие социального партнёрства семей, заинтересованных лиц, различных организаций и общества в целом для образовательной и социальной интеграции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 и нормализации их жизни в обществе;</w:t>
      </w:r>
    </w:p>
    <w:p w:rsidR="00797BC7" w:rsidRPr="00F37220" w:rsidRDefault="00797BC7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система межведомственного взаимодействия между учреждениями здравоохранения, социальной защиты и образования по сопровождению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</w:t>
      </w:r>
    </w:p>
    <w:p w:rsidR="00797BC7" w:rsidRPr="00F37220" w:rsidRDefault="00797BC7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подготовка кадров для обеспечения доступного и качественного образования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инвалидностью;</w:t>
      </w:r>
    </w:p>
    <w:p w:rsidR="00797BC7" w:rsidRPr="00F37220" w:rsidRDefault="00797BC7">
      <w:pPr>
        <w:numPr>
          <w:ilvl w:val="0"/>
          <w:numId w:val="1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выполнению требований к условиям обучения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инвалидностью, проектированию содержания адаптированных образовательных программ начального общего образования в условиях апробации ФГОС для обучающихся в ОВЗ. </w:t>
      </w:r>
    </w:p>
    <w:p w:rsidR="00797BC7" w:rsidRPr="00F37220" w:rsidRDefault="00797BC7">
      <w:pPr>
        <w:ind w:left="345" w:firstLine="708"/>
        <w:rPr>
          <w:sz w:val="24"/>
          <w:szCs w:val="24"/>
        </w:rPr>
      </w:pPr>
      <w:r w:rsidRPr="00F37220">
        <w:rPr>
          <w:sz w:val="24"/>
          <w:szCs w:val="24"/>
        </w:rPr>
        <w:t xml:space="preserve">Участники форума обменялись опытом по созданию организационно-образовательных условий для решения проблем образования и реабилитации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 в различных регионах России.</w:t>
      </w:r>
    </w:p>
    <w:p w:rsidR="00797BC7" w:rsidRPr="00F37220" w:rsidRDefault="00797BC7">
      <w:pPr>
        <w:pStyle w:val="Heading1"/>
        <w:rPr>
          <w:sz w:val="24"/>
          <w:szCs w:val="24"/>
        </w:rPr>
      </w:pPr>
      <w:r w:rsidRPr="00F37220">
        <w:rPr>
          <w:sz w:val="24"/>
          <w:szCs w:val="24"/>
        </w:rPr>
        <w:t xml:space="preserve">Важнейшими направлениями работы на предстоящий период участники  форума считают: </w:t>
      </w:r>
    </w:p>
    <w:p w:rsidR="00797BC7" w:rsidRPr="00F37220" w:rsidRDefault="00797BC7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создание открытой консультативной линии по вопросам сетевого взаимодействия образовательных организаций по проблемам инклюзивного образования;  </w:t>
      </w:r>
    </w:p>
    <w:p w:rsidR="00797BC7" w:rsidRPr="00F37220" w:rsidRDefault="00797BC7" w:rsidP="003C5488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содействие организации на международном и межрегиональном уровне ресурсных Центров по распространению лучших практик образования, социализации и реабилитации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 </w:t>
      </w:r>
    </w:p>
    <w:p w:rsidR="00797BC7" w:rsidRPr="00F37220" w:rsidRDefault="00797BC7">
      <w:pPr>
        <w:rPr>
          <w:sz w:val="24"/>
          <w:szCs w:val="24"/>
        </w:rPr>
      </w:pPr>
      <w:r w:rsidRPr="00F37220">
        <w:rPr>
          <w:sz w:val="24"/>
          <w:szCs w:val="24"/>
        </w:rPr>
        <w:t xml:space="preserve">-помощь субъектам инклюзивного образования в разработке и внедрении инновационных методик обучения лиц с ограниченными возможностями здоровья. </w:t>
      </w:r>
    </w:p>
    <w:p w:rsidR="00797BC7" w:rsidRPr="00F37220" w:rsidRDefault="00797BC7">
      <w:pPr>
        <w:rPr>
          <w:sz w:val="24"/>
          <w:szCs w:val="24"/>
        </w:rPr>
      </w:pPr>
      <w:r w:rsidRPr="00F37220">
        <w:rPr>
          <w:b/>
          <w:sz w:val="24"/>
          <w:szCs w:val="24"/>
        </w:rPr>
        <w:t>Участники форума выражают общее мнение:</w:t>
      </w:r>
      <w:r w:rsidRPr="00F37220">
        <w:rPr>
          <w:sz w:val="24"/>
          <w:szCs w:val="24"/>
        </w:rPr>
        <w:t xml:space="preserve"> </w:t>
      </w:r>
    </w:p>
    <w:p w:rsidR="00797BC7" w:rsidRPr="00F37220" w:rsidRDefault="00797BC7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в условиях апробации и внедрения ФГОС для детей с ОВЗ различных ступеней образования государственная политика в отношении образования детей с ограниченными возможностями здоровья в Российской Федерации является определяющим фактором, обеспечивающим качественное и доступное образование детей с ОВЗ в стране и крае. </w:t>
      </w:r>
    </w:p>
    <w:p w:rsidR="00797BC7" w:rsidRPr="00F37220" w:rsidRDefault="00797BC7" w:rsidP="006948F4">
      <w:pPr>
        <w:ind w:left="345" w:firstLine="0"/>
        <w:rPr>
          <w:sz w:val="24"/>
          <w:szCs w:val="24"/>
        </w:rPr>
      </w:pPr>
      <w:r w:rsidRPr="00F37220">
        <w:rPr>
          <w:b/>
          <w:sz w:val="24"/>
          <w:szCs w:val="24"/>
        </w:rPr>
        <w:t xml:space="preserve">Участники форума отмечают: </w:t>
      </w:r>
    </w:p>
    <w:p w:rsidR="00797BC7" w:rsidRPr="00F37220" w:rsidRDefault="00797BC7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специальные образовательные организации России имеют практический опыт удовлетворения особых образовательных потребностей в доступном и качественном образовании детей с ОВЗ;  </w:t>
      </w:r>
    </w:p>
    <w:p w:rsidR="00797BC7" w:rsidRPr="00F37220" w:rsidRDefault="00797BC7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реализация идей структурно-функциональной модернизации системы образования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через апробацию ФГОС для детей с ОВЗ на базах апробационных площадок Пермского края способствует развитию сетевого взаимодействия и трансляции лучшего опыта в этом направлении; </w:t>
      </w:r>
    </w:p>
    <w:p w:rsidR="00797BC7" w:rsidRPr="00F37220" w:rsidRDefault="00797BC7">
      <w:pPr>
        <w:numPr>
          <w:ilvl w:val="0"/>
          <w:numId w:val="2"/>
        </w:numPr>
        <w:ind w:firstLine="566"/>
        <w:rPr>
          <w:sz w:val="24"/>
          <w:szCs w:val="24"/>
        </w:rPr>
      </w:pPr>
      <w:r w:rsidRPr="00F37220">
        <w:rPr>
          <w:sz w:val="24"/>
          <w:szCs w:val="24"/>
        </w:rPr>
        <w:t xml:space="preserve">расширен диапазон услуг и повышено их качество для образования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инвалидностью.</w:t>
      </w:r>
    </w:p>
    <w:p w:rsidR="00797BC7" w:rsidRPr="00F37220" w:rsidRDefault="00797BC7">
      <w:pPr>
        <w:pStyle w:val="Heading1"/>
        <w:ind w:left="936"/>
        <w:rPr>
          <w:sz w:val="24"/>
          <w:szCs w:val="24"/>
        </w:rPr>
      </w:pPr>
      <w:r w:rsidRPr="00F37220">
        <w:rPr>
          <w:sz w:val="24"/>
          <w:szCs w:val="24"/>
        </w:rPr>
        <w:t xml:space="preserve">Участники форума предлагают: </w:t>
      </w:r>
    </w:p>
    <w:p w:rsidR="00797BC7" w:rsidRPr="00F37220" w:rsidRDefault="00797BC7">
      <w:pPr>
        <w:numPr>
          <w:ilvl w:val="0"/>
          <w:numId w:val="3"/>
        </w:numPr>
        <w:spacing w:after="54" w:line="237" w:lineRule="auto"/>
        <w:ind w:hanging="360"/>
        <w:jc w:val="left"/>
        <w:rPr>
          <w:sz w:val="24"/>
          <w:szCs w:val="24"/>
        </w:rPr>
      </w:pPr>
      <w:r w:rsidRPr="00F37220">
        <w:rPr>
          <w:i/>
          <w:sz w:val="24"/>
          <w:szCs w:val="24"/>
        </w:rPr>
        <w:t>Министерству образования и науки Пермского края</w:t>
      </w:r>
      <w:r w:rsidRPr="00F37220">
        <w:rPr>
          <w:sz w:val="24"/>
          <w:szCs w:val="24"/>
        </w:rPr>
        <w:t xml:space="preserve">:  </w:t>
      </w:r>
    </w:p>
    <w:p w:rsidR="00797BC7" w:rsidRPr="00F37220" w:rsidRDefault="00797BC7">
      <w:pPr>
        <w:numPr>
          <w:ilvl w:val="1"/>
          <w:numId w:val="3"/>
        </w:numPr>
        <w:spacing w:after="54" w:line="233" w:lineRule="auto"/>
        <w:rPr>
          <w:sz w:val="24"/>
          <w:szCs w:val="24"/>
        </w:rPr>
      </w:pPr>
      <w:r w:rsidRPr="00F37220">
        <w:rPr>
          <w:sz w:val="24"/>
          <w:szCs w:val="24"/>
        </w:rPr>
        <w:t xml:space="preserve">способствовать </w:t>
      </w:r>
      <w:r w:rsidRPr="00F37220">
        <w:rPr>
          <w:sz w:val="24"/>
          <w:szCs w:val="24"/>
        </w:rPr>
        <w:tab/>
        <w:t xml:space="preserve">созданию </w:t>
      </w:r>
      <w:r w:rsidRPr="00F37220">
        <w:rPr>
          <w:sz w:val="24"/>
          <w:szCs w:val="24"/>
        </w:rPr>
        <w:tab/>
        <w:t xml:space="preserve">инновационной </w:t>
      </w:r>
      <w:r w:rsidRPr="00F37220">
        <w:rPr>
          <w:sz w:val="24"/>
          <w:szCs w:val="24"/>
        </w:rPr>
        <w:tab/>
        <w:t xml:space="preserve">инфраструктуры образовательных организаций общего образования, реализующих ФГОС для детей с ОВЗ;  </w:t>
      </w:r>
    </w:p>
    <w:p w:rsidR="00797BC7" w:rsidRPr="00F37220" w:rsidRDefault="00797BC7">
      <w:pPr>
        <w:numPr>
          <w:ilvl w:val="1"/>
          <w:numId w:val="3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рассмотреть возможность создания на базе образовательных организаций края пилотных (далее стажировочных) площадок с гибкими (ресурсными) классами, предполагающими разноуровневую систему интеграции детей с ОВЗ (индивидуальная психолого-педагогическая коррекция – обучение в  классе малой наполняемости – обучение в общеобразовательном классе);  </w:t>
      </w:r>
    </w:p>
    <w:p w:rsidR="00797BC7" w:rsidRPr="00F37220" w:rsidRDefault="00797BC7">
      <w:pPr>
        <w:numPr>
          <w:ilvl w:val="1"/>
          <w:numId w:val="3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содействовать активному распространению инновационного опыта и лучших педагогических практик по реализации ФГОС разных уровней образования для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инвалидностью;</w:t>
      </w:r>
    </w:p>
    <w:p w:rsidR="00797BC7" w:rsidRPr="00F37220" w:rsidRDefault="00797BC7">
      <w:pPr>
        <w:numPr>
          <w:ilvl w:val="1"/>
          <w:numId w:val="3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обеспечить организацию продуктивного диалога с родителями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инвалидностью, привлекать их к участию и сотрудничеству в создании условий и проектированию содержания образования в условиях специального и инклюзивного образования; </w:t>
      </w:r>
    </w:p>
    <w:p w:rsidR="00797BC7" w:rsidRPr="00F37220" w:rsidRDefault="00797BC7">
      <w:pPr>
        <w:numPr>
          <w:ilvl w:val="1"/>
          <w:numId w:val="3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при разработке нормативно-правовых актов регионального уровня, методических рекомендаций, образовательных программ для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 использовать ресурс экспертов профильных организаций высшего и среднего профессионального образования, образовательных и реабилитационных организаций, общественных организаций.</w:t>
      </w:r>
    </w:p>
    <w:p w:rsidR="00797BC7" w:rsidRPr="00F37220" w:rsidRDefault="00797BC7">
      <w:pPr>
        <w:numPr>
          <w:ilvl w:val="0"/>
          <w:numId w:val="3"/>
        </w:numPr>
        <w:spacing w:after="54" w:line="237" w:lineRule="auto"/>
        <w:ind w:hanging="360"/>
        <w:jc w:val="left"/>
        <w:rPr>
          <w:b/>
          <w:sz w:val="24"/>
          <w:szCs w:val="24"/>
        </w:rPr>
      </w:pPr>
      <w:r w:rsidRPr="00F37220">
        <w:rPr>
          <w:b/>
          <w:i/>
          <w:sz w:val="24"/>
          <w:szCs w:val="24"/>
        </w:rPr>
        <w:t xml:space="preserve">муниципальным органам управления образованием: </w:t>
      </w:r>
    </w:p>
    <w:p w:rsidR="00797BC7" w:rsidRPr="00F37220" w:rsidRDefault="00797BC7">
      <w:pPr>
        <w:numPr>
          <w:ilvl w:val="0"/>
          <w:numId w:val="4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продолжить деятельность по разработке, утверждению и реализации муниципальных программ, направленных на создание вариативных условий образования, воспитания и развития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в территориях субъектов РФ; </w:t>
      </w:r>
    </w:p>
    <w:p w:rsidR="00797BC7" w:rsidRPr="00F37220" w:rsidRDefault="00797BC7">
      <w:pPr>
        <w:numPr>
          <w:ilvl w:val="0"/>
          <w:numId w:val="4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продолжить работу по совершенствованию деятельности ресурсных центров по работе с </w:t>
      </w:r>
      <w:r w:rsidRPr="00F37220">
        <w:rPr>
          <w:color w:val="111111"/>
          <w:sz w:val="24"/>
          <w:szCs w:val="24"/>
        </w:rPr>
        <w:t xml:space="preserve">лицами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(центры по развитию дистанционных форм обучения, центры по созданию доступной среды для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и др.); </w:t>
      </w:r>
    </w:p>
    <w:p w:rsidR="00797BC7" w:rsidRPr="00F37220" w:rsidRDefault="00797BC7" w:rsidP="00425EF0">
      <w:pPr>
        <w:numPr>
          <w:ilvl w:val="0"/>
          <w:numId w:val="4"/>
        </w:numPr>
        <w:rPr>
          <w:sz w:val="24"/>
          <w:szCs w:val="24"/>
        </w:rPr>
      </w:pPr>
      <w:r w:rsidRPr="00F37220">
        <w:rPr>
          <w:sz w:val="24"/>
          <w:szCs w:val="24"/>
        </w:rPr>
        <w:t>продолжить работу по активному взаимодействию с общественными организациями по вопросам оказания психолого-педагогической поддержки семьям, воспитывающим детей с ОВЗ</w:t>
      </w:r>
      <w:r w:rsidRPr="00F37220">
        <w:rPr>
          <w:b/>
          <w:sz w:val="24"/>
          <w:szCs w:val="24"/>
        </w:rPr>
        <w:t>;</w:t>
      </w:r>
    </w:p>
    <w:p w:rsidR="00797BC7" w:rsidRPr="00F37220" w:rsidRDefault="00797BC7">
      <w:pPr>
        <w:numPr>
          <w:ilvl w:val="0"/>
          <w:numId w:val="5"/>
        </w:numPr>
        <w:spacing w:after="54" w:line="237" w:lineRule="auto"/>
        <w:ind w:hanging="360"/>
        <w:jc w:val="left"/>
        <w:rPr>
          <w:b/>
          <w:sz w:val="24"/>
          <w:szCs w:val="24"/>
        </w:rPr>
      </w:pPr>
      <w:r w:rsidRPr="00F37220">
        <w:rPr>
          <w:b/>
          <w:i/>
          <w:sz w:val="24"/>
          <w:szCs w:val="24"/>
        </w:rPr>
        <w:t>специальным образовательным учреждениям:</w:t>
      </w:r>
      <w:r w:rsidRPr="00F37220">
        <w:rPr>
          <w:b/>
          <w:color w:val="555555"/>
          <w:sz w:val="24"/>
          <w:szCs w:val="24"/>
        </w:rPr>
        <w:t xml:space="preserve"> </w:t>
      </w:r>
      <w:r w:rsidRPr="00F37220">
        <w:rPr>
          <w:b/>
          <w:i/>
          <w:sz w:val="24"/>
          <w:szCs w:val="24"/>
        </w:rPr>
        <w:t xml:space="preserve">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проводить систематическую работу по повышению компетентности родителей в вопросах развития и образования, охраны и укрепления здоровья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инвалидностью;</w:t>
      </w:r>
      <w:r w:rsidRPr="00F37220">
        <w:rPr>
          <w:i/>
          <w:sz w:val="24"/>
          <w:szCs w:val="24"/>
        </w:rPr>
        <w:t xml:space="preserve"> </w:t>
      </w:r>
    </w:p>
    <w:p w:rsidR="00797BC7" w:rsidRPr="00F37220" w:rsidRDefault="00797BC7" w:rsidP="004729AB">
      <w:pPr>
        <w:numPr>
          <w:ilvl w:val="1"/>
          <w:numId w:val="5"/>
        </w:numPr>
        <w:spacing w:after="0"/>
        <w:rPr>
          <w:sz w:val="24"/>
          <w:szCs w:val="24"/>
        </w:rPr>
      </w:pPr>
      <w:r w:rsidRPr="00F37220">
        <w:rPr>
          <w:sz w:val="24"/>
          <w:szCs w:val="24"/>
        </w:rPr>
        <w:t xml:space="preserve">продолжить подготовку методических рекомендаций по обобщению имеющегося опыта как итога практической деятельности, направленной на создание условий для обучения и сопровождения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 продолжить работу по созданию сетевого взаимодействия учреждений массового и специального образования в вопросах сопровождения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>с ограниченными возможностями здоровья и инвалидностью в учреждениях массового и специального образования;</w:t>
      </w:r>
    </w:p>
    <w:p w:rsidR="00797BC7" w:rsidRPr="00F37220" w:rsidRDefault="00797BC7" w:rsidP="00425EF0">
      <w:pPr>
        <w:ind w:left="0" w:firstLine="0"/>
        <w:rPr>
          <w:sz w:val="24"/>
          <w:szCs w:val="24"/>
        </w:rPr>
      </w:pPr>
    </w:p>
    <w:p w:rsidR="00797BC7" w:rsidRPr="00F37220" w:rsidRDefault="00797BC7" w:rsidP="00425EF0">
      <w:pPr>
        <w:ind w:left="345" w:firstLine="0"/>
        <w:rPr>
          <w:b/>
          <w:sz w:val="24"/>
          <w:szCs w:val="24"/>
        </w:rPr>
      </w:pPr>
      <w:r w:rsidRPr="00F37220">
        <w:rPr>
          <w:b/>
          <w:i/>
          <w:sz w:val="24"/>
          <w:szCs w:val="24"/>
        </w:rPr>
        <w:t xml:space="preserve">общеобразовательным организациям края: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использовать в практике работы программы, направленные на создание условий для образования детей с ОВЗ и детей-инвалидов в образовательных организациях;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обеспечивать условия эффективного психолого-педагогического и медико-социального сопровождения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обратить внимание на обеспечение равных возможностей для полноценного развития каждого ребёнка, включая детей с ОВЗ и инвалидностью в период дошкольного детства, через вариативность и разнообразие содержания программ и организационных форм дошкольного образования с учётом образовательных потребностей, способностей и состояния здоровья детей;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учитывать индивидуальные потребности отдельных категорий детей (в том числе с ограниченными возможностями здоровья), связанные с их жизненной ситуацией и состоянием здоровья, определяющие особые условия получения им образования; </w:t>
      </w:r>
    </w:p>
    <w:p w:rsidR="00797BC7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обеспечить преемственность в психолого-педагогическом и медико-социальном сопровождении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в условиях перехода из общеобразовательных организаций в профессиональные образовательные организации; </w:t>
      </w:r>
    </w:p>
    <w:p w:rsidR="00797BC7" w:rsidRDefault="00797BC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рекомендовать лицам, работающим в области образования и сопровождения обучающихся с ОВЗ и не имеющим профильного образования, пройти обучение по дополнительной профессиональной образовательной программе профессиональной переподготовки по направлению «Специальное (дефектологическое) образование» с присвоением квалификации «Учитель-дефектолог»;</w:t>
      </w:r>
    </w:p>
    <w:p w:rsidR="00797BC7" w:rsidRPr="004625B2" w:rsidRDefault="00797BC7" w:rsidP="004625B2">
      <w:pPr>
        <w:numPr>
          <w:ilvl w:val="1"/>
          <w:numId w:val="5"/>
        </w:numPr>
        <w:rPr>
          <w:color w:val="auto"/>
          <w:sz w:val="24"/>
          <w:szCs w:val="24"/>
        </w:rPr>
      </w:pPr>
      <w:r w:rsidRPr="004625B2">
        <w:rPr>
          <w:color w:val="auto"/>
          <w:sz w:val="24"/>
          <w:szCs w:val="24"/>
        </w:rPr>
        <w:t>рекомедовать лицам, работающим в области адаптивной и лечебной физической культуры и не имеющим профильного образования, пройти обучение с присвоением квалификации «Инструктор-методист адаптивной и лечебной физической культуры» по программ</w:t>
      </w:r>
      <w:r w:rsidRPr="004625B2">
        <w:rPr>
          <w:strike/>
          <w:color w:val="auto"/>
          <w:sz w:val="24"/>
          <w:szCs w:val="24"/>
        </w:rPr>
        <w:t>е</w:t>
      </w:r>
      <w:r w:rsidRPr="004625B2">
        <w:rPr>
          <w:color w:val="auto"/>
          <w:sz w:val="24"/>
          <w:szCs w:val="24"/>
        </w:rPr>
        <w:t xml:space="preserve"> профессиональной переподготовки «Современные технологии в профессиональной деятельности инструктора-методиста адаптивной и лечебной физической культуры»</w:t>
      </w:r>
      <w:r>
        <w:rPr>
          <w:color w:val="auto"/>
          <w:sz w:val="24"/>
          <w:szCs w:val="24"/>
        </w:rPr>
        <w:t>,</w:t>
      </w:r>
      <w:r w:rsidRPr="004625B2">
        <w:rPr>
          <w:color w:val="auto"/>
          <w:sz w:val="24"/>
          <w:szCs w:val="24"/>
        </w:rPr>
        <w:t xml:space="preserve"> направление подготовки «Адаптивная физическая культура».</w:t>
      </w:r>
    </w:p>
    <w:p w:rsidR="00797BC7" w:rsidRPr="00F37220" w:rsidRDefault="00797BC7" w:rsidP="004625B2">
      <w:pPr>
        <w:ind w:left="345" w:firstLine="0"/>
        <w:rPr>
          <w:sz w:val="24"/>
          <w:szCs w:val="24"/>
        </w:rPr>
      </w:pPr>
    </w:p>
    <w:p w:rsidR="00797BC7" w:rsidRPr="00F37220" w:rsidRDefault="00797BC7" w:rsidP="00425EF0">
      <w:pPr>
        <w:spacing w:after="54" w:line="237" w:lineRule="auto"/>
        <w:ind w:left="0" w:firstLine="0"/>
        <w:jc w:val="left"/>
        <w:rPr>
          <w:sz w:val="24"/>
          <w:szCs w:val="24"/>
        </w:rPr>
      </w:pPr>
    </w:p>
    <w:p w:rsidR="00797BC7" w:rsidRPr="00F37220" w:rsidRDefault="00797BC7">
      <w:pPr>
        <w:numPr>
          <w:ilvl w:val="0"/>
          <w:numId w:val="5"/>
        </w:numPr>
        <w:spacing w:after="54" w:line="237" w:lineRule="auto"/>
        <w:ind w:hanging="360"/>
        <w:jc w:val="left"/>
        <w:rPr>
          <w:b/>
          <w:sz w:val="24"/>
          <w:szCs w:val="24"/>
        </w:rPr>
      </w:pPr>
      <w:r w:rsidRPr="00F37220">
        <w:rPr>
          <w:b/>
          <w:i/>
          <w:sz w:val="24"/>
          <w:szCs w:val="24"/>
        </w:rPr>
        <w:t xml:space="preserve">учреждениям дополнительного профессионального образования:  </w:t>
      </w:r>
    </w:p>
    <w:p w:rsidR="00797BC7" w:rsidRPr="002465D4" w:rsidRDefault="00797BC7" w:rsidP="006552E2">
      <w:pPr>
        <w:numPr>
          <w:ilvl w:val="1"/>
          <w:numId w:val="5"/>
        </w:numPr>
        <w:rPr>
          <w:color w:val="auto"/>
          <w:sz w:val="24"/>
          <w:szCs w:val="24"/>
        </w:rPr>
      </w:pPr>
      <w:r w:rsidRPr="00F37220">
        <w:rPr>
          <w:sz w:val="24"/>
          <w:szCs w:val="24"/>
        </w:rPr>
        <w:t>обеспечивать своевременность и регулярность повышения квалификации специалистов, непрерывно совершенствуя профессиональную компетентность педагогического сообщества края в вопросах обучения, воспитания и развития детей с ограниченными возможностями здоровья и детей-инвалидов</w:t>
      </w:r>
      <w:r w:rsidRPr="002465D4">
        <w:rPr>
          <w:color w:val="auto"/>
          <w:sz w:val="24"/>
          <w:szCs w:val="24"/>
        </w:rPr>
        <w:t xml:space="preserve">;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>разработать тематические модули по апробации и введению ФГОС для детей с ОВЗ для педагогов начального, общего образования и модули для педагогов ДОО по вопросам сопровождения детей дошкольного возраста с ОВЗ в рамках дополнительных профессиональных образовательных программ повышения квалификации;</w:t>
      </w:r>
    </w:p>
    <w:p w:rsidR="00797BC7" w:rsidRPr="00F37220" w:rsidRDefault="00797BC7">
      <w:pPr>
        <w:numPr>
          <w:ilvl w:val="1"/>
          <w:numId w:val="5"/>
        </w:numPr>
        <w:spacing w:after="0"/>
        <w:rPr>
          <w:sz w:val="24"/>
          <w:szCs w:val="24"/>
        </w:rPr>
      </w:pPr>
      <w:r w:rsidRPr="00F37220">
        <w:rPr>
          <w:sz w:val="24"/>
          <w:szCs w:val="24"/>
        </w:rPr>
        <w:t xml:space="preserve">организовать сопровождение профессиональных конкурсов в области коррекционно-развивающего образования и психолого-педагогического сопровождения обучающихся; 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осуществлять научно-методическую поддержку лучших педагогов, обеспечивающих обучение, воспитание и развитие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инвалидностью; </w:t>
      </w:r>
    </w:p>
    <w:p w:rsidR="00797BC7" w:rsidRPr="00F37220" w:rsidRDefault="00797BC7" w:rsidP="001F20A6">
      <w:pPr>
        <w:ind w:firstLine="0"/>
        <w:rPr>
          <w:sz w:val="24"/>
          <w:szCs w:val="24"/>
        </w:rPr>
      </w:pPr>
    </w:p>
    <w:p w:rsidR="00797BC7" w:rsidRPr="00F37220" w:rsidRDefault="00797BC7">
      <w:pPr>
        <w:numPr>
          <w:ilvl w:val="1"/>
          <w:numId w:val="5"/>
        </w:numPr>
        <w:rPr>
          <w:b/>
          <w:sz w:val="24"/>
          <w:szCs w:val="24"/>
        </w:rPr>
      </w:pPr>
      <w:r w:rsidRPr="00F37220">
        <w:rPr>
          <w:b/>
          <w:i/>
          <w:sz w:val="24"/>
          <w:szCs w:val="24"/>
        </w:rPr>
        <w:t xml:space="preserve">общественным организациям: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принимать активное участие в обсуждении и принятии решений в работе экспертных советов и рабочих групп при государственных учреждениях, занимающихся вопросами образовательной и социальной инклюзии;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проводить общественные кампании в поддержку образования, реабилитации, социализации </w:t>
      </w:r>
      <w:r w:rsidRPr="00F37220">
        <w:rPr>
          <w:color w:val="111111"/>
          <w:sz w:val="24"/>
          <w:szCs w:val="24"/>
        </w:rPr>
        <w:t xml:space="preserve">лиц </w:t>
      </w:r>
      <w:r w:rsidRPr="00F37220">
        <w:rPr>
          <w:sz w:val="24"/>
          <w:szCs w:val="24"/>
        </w:rPr>
        <w:t xml:space="preserve">с ограниченными возможностями здоровья и инвалидностью в родительских сообществах, СМИ; </w:t>
      </w:r>
    </w:p>
    <w:p w:rsidR="00797BC7" w:rsidRPr="00F37220" w:rsidRDefault="00797BC7">
      <w:pPr>
        <w:numPr>
          <w:ilvl w:val="1"/>
          <w:numId w:val="5"/>
        </w:numPr>
        <w:rPr>
          <w:sz w:val="24"/>
          <w:szCs w:val="24"/>
        </w:rPr>
      </w:pPr>
      <w:r w:rsidRPr="00F37220">
        <w:rPr>
          <w:sz w:val="24"/>
          <w:szCs w:val="24"/>
        </w:rPr>
        <w:t xml:space="preserve">транслировать идеи гуманного, толерантного отношения к лицам с ограниченными возможностями здоровья и инвалидностью. </w:t>
      </w:r>
    </w:p>
    <w:p w:rsidR="00797BC7" w:rsidRPr="00F37220" w:rsidRDefault="00797BC7">
      <w:pPr>
        <w:spacing w:after="0" w:line="240" w:lineRule="auto"/>
        <w:ind w:left="360" w:firstLine="0"/>
        <w:jc w:val="left"/>
        <w:rPr>
          <w:sz w:val="24"/>
          <w:szCs w:val="24"/>
        </w:rPr>
      </w:pPr>
      <w:r w:rsidRPr="00F37220">
        <w:rPr>
          <w:sz w:val="24"/>
          <w:szCs w:val="24"/>
        </w:rPr>
        <w:t xml:space="preserve"> </w:t>
      </w:r>
    </w:p>
    <w:sectPr w:rsidR="00797BC7" w:rsidRPr="00F37220" w:rsidSect="00E925E6">
      <w:headerReference w:type="even" r:id="rId11"/>
      <w:headerReference w:type="default" r:id="rId12"/>
      <w:headerReference w:type="first" r:id="rId13"/>
      <w:pgSz w:w="11906" w:h="16838"/>
      <w:pgMar w:top="625" w:right="842" w:bottom="1728" w:left="134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C7" w:rsidRDefault="00797BC7">
      <w:pPr>
        <w:spacing w:after="0" w:line="240" w:lineRule="auto"/>
      </w:pPr>
      <w:r>
        <w:separator/>
      </w:r>
    </w:p>
  </w:endnote>
  <w:endnote w:type="continuationSeparator" w:id="0">
    <w:p w:rsidR="00797BC7" w:rsidRDefault="0079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C7" w:rsidRDefault="00797BC7">
      <w:pPr>
        <w:spacing w:after="0" w:line="240" w:lineRule="auto"/>
      </w:pPr>
      <w:r>
        <w:separator/>
      </w:r>
    </w:p>
  </w:footnote>
  <w:footnote w:type="continuationSeparator" w:id="0">
    <w:p w:rsidR="00797BC7" w:rsidRDefault="0079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7" w:rsidRDefault="00797BC7">
    <w:pPr>
      <w:spacing w:after="0" w:line="276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7" w:rsidRDefault="00797BC7">
    <w:pPr>
      <w:spacing w:after="0" w:line="276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7" w:rsidRDefault="00797BC7">
    <w:pPr>
      <w:spacing w:after="0" w:line="276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1DA"/>
    <w:multiLevelType w:val="hybridMultilevel"/>
    <w:tmpl w:val="70AAC19A"/>
    <w:lvl w:ilvl="0" w:tplc="DB1689E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7122132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C68CB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AD6C4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B826F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23E299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BF6F8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E30E3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4FE75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81048F6"/>
    <w:multiLevelType w:val="hybridMultilevel"/>
    <w:tmpl w:val="7326E118"/>
    <w:lvl w:ilvl="0" w:tplc="0E287B7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BF03B8C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F4D22A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0122D1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74092E0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8B83C84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DA24E7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DE13A6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B3EF3C4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304335D5"/>
    <w:multiLevelType w:val="hybridMultilevel"/>
    <w:tmpl w:val="B7D4D9DA"/>
    <w:lvl w:ilvl="0" w:tplc="F9667E0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A428078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D60819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5C8E848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F34FFAE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296653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52AB78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3C0DA18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7084E60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395C435B"/>
    <w:multiLevelType w:val="hybridMultilevel"/>
    <w:tmpl w:val="5B74F49A"/>
    <w:lvl w:ilvl="0" w:tplc="59742802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8C66C6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2" w:tplc="CFF203A6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3" w:tplc="67024E1A">
      <w:start w:val="1"/>
      <w:numFmt w:val="bullet"/>
      <w:lvlText w:val="•"/>
      <w:lvlJc w:val="left"/>
      <w:pPr>
        <w:ind w:left="214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4" w:tplc="AF944C8E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5" w:tplc="55B690B0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6" w:tplc="29C61BF4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7" w:tplc="AE86D606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  <w:lvl w:ilvl="8" w:tplc="541C3244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/>
        <w:b w:val="0"/>
        <w:i w:val="0"/>
        <w:strike w:val="0"/>
        <w:dstrike w:val="0"/>
        <w:color w:val="555555"/>
        <w:sz w:val="28"/>
        <w:u w:val="none" w:color="000000"/>
        <w:vertAlign w:val="baseline"/>
      </w:rPr>
    </w:lvl>
  </w:abstractNum>
  <w:abstractNum w:abstractNumId="4">
    <w:nsid w:val="448E485E"/>
    <w:multiLevelType w:val="hybridMultilevel"/>
    <w:tmpl w:val="FD124786"/>
    <w:lvl w:ilvl="0" w:tplc="5110416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B5E5958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7C87C62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01AF25C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516E71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17AB2B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30A9F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56AD4C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D5CA8E8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C13"/>
    <w:rsid w:val="00153B0B"/>
    <w:rsid w:val="001B15FD"/>
    <w:rsid w:val="001F20A6"/>
    <w:rsid w:val="0020238D"/>
    <w:rsid w:val="002465D4"/>
    <w:rsid w:val="002A69C9"/>
    <w:rsid w:val="0031053F"/>
    <w:rsid w:val="003C5488"/>
    <w:rsid w:val="003F3272"/>
    <w:rsid w:val="00425EF0"/>
    <w:rsid w:val="004625B2"/>
    <w:rsid w:val="004729AB"/>
    <w:rsid w:val="00494A18"/>
    <w:rsid w:val="0064011B"/>
    <w:rsid w:val="006552E2"/>
    <w:rsid w:val="00655448"/>
    <w:rsid w:val="00673F8F"/>
    <w:rsid w:val="006948F4"/>
    <w:rsid w:val="006F3E19"/>
    <w:rsid w:val="007878CE"/>
    <w:rsid w:val="00797BC7"/>
    <w:rsid w:val="007F4C6C"/>
    <w:rsid w:val="00814C13"/>
    <w:rsid w:val="00997841"/>
    <w:rsid w:val="009A53A5"/>
    <w:rsid w:val="009C3CAE"/>
    <w:rsid w:val="00A461C8"/>
    <w:rsid w:val="00A668BF"/>
    <w:rsid w:val="00AB6A4F"/>
    <w:rsid w:val="00AC2A49"/>
    <w:rsid w:val="00BA429C"/>
    <w:rsid w:val="00BF27EF"/>
    <w:rsid w:val="00C54642"/>
    <w:rsid w:val="00DA5B15"/>
    <w:rsid w:val="00E4496F"/>
    <w:rsid w:val="00E925E6"/>
    <w:rsid w:val="00E95464"/>
    <w:rsid w:val="00EC2EB6"/>
    <w:rsid w:val="00EE0689"/>
    <w:rsid w:val="00F37220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E6"/>
    <w:pPr>
      <w:spacing w:after="60" w:line="236" w:lineRule="auto"/>
      <w:ind w:left="355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5E6"/>
    <w:pPr>
      <w:keepNext/>
      <w:keepLines/>
      <w:spacing w:after="59"/>
      <w:jc w:val="left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25E6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5</Pages>
  <Words>1928</Words>
  <Characters>10991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greshilova</dc:creator>
  <cp:keywords/>
  <dc:description/>
  <cp:lastModifiedBy>voroshnina_or</cp:lastModifiedBy>
  <cp:revision>28</cp:revision>
  <cp:lastPrinted>2017-12-08T04:29:00Z</cp:lastPrinted>
  <dcterms:created xsi:type="dcterms:W3CDTF">2017-12-07T20:01:00Z</dcterms:created>
  <dcterms:modified xsi:type="dcterms:W3CDTF">2017-12-20T13:03:00Z</dcterms:modified>
</cp:coreProperties>
</file>