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285"/>
        <w:gridCol w:w="1762"/>
        <w:gridCol w:w="236"/>
        <w:gridCol w:w="143"/>
        <w:gridCol w:w="284"/>
        <w:gridCol w:w="285"/>
        <w:gridCol w:w="568"/>
        <w:gridCol w:w="154"/>
        <w:gridCol w:w="143"/>
        <w:gridCol w:w="143"/>
        <w:gridCol w:w="1844"/>
        <w:gridCol w:w="285"/>
        <w:gridCol w:w="3271"/>
        <w:gridCol w:w="429"/>
      </w:tblGrid>
      <w:tr w:rsidR="00B226A3" w14:paraId="6B35B678" w14:textId="77777777">
        <w:trPr>
          <w:trHeight w:hRule="exact" w:val="277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7AE2D5EC" w14:textId="77777777" w:rsidR="00B226A3" w:rsidRDefault="006A1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Министерство просвещения Российской Федерации</w:t>
            </w:r>
          </w:p>
        </w:tc>
      </w:tr>
      <w:tr w:rsidR="00B226A3" w14:paraId="745D75D9" w14:textId="77777777">
        <w:trPr>
          <w:trHeight w:hRule="exact" w:val="138"/>
        </w:trPr>
        <w:tc>
          <w:tcPr>
            <w:tcW w:w="143" w:type="dxa"/>
          </w:tcPr>
          <w:p w14:paraId="06A5FDA0" w14:textId="77777777" w:rsidR="00B226A3" w:rsidRDefault="00B226A3"/>
        </w:tc>
        <w:tc>
          <w:tcPr>
            <w:tcW w:w="285" w:type="dxa"/>
          </w:tcPr>
          <w:p w14:paraId="28FFA97C" w14:textId="77777777" w:rsidR="00B226A3" w:rsidRDefault="00B226A3"/>
        </w:tc>
        <w:tc>
          <w:tcPr>
            <w:tcW w:w="285" w:type="dxa"/>
          </w:tcPr>
          <w:p w14:paraId="7315C306" w14:textId="77777777" w:rsidR="00B226A3" w:rsidRDefault="00B226A3"/>
        </w:tc>
        <w:tc>
          <w:tcPr>
            <w:tcW w:w="1750" w:type="dxa"/>
          </w:tcPr>
          <w:p w14:paraId="24E7BA3D" w14:textId="77777777" w:rsidR="00B226A3" w:rsidRDefault="00B226A3"/>
        </w:tc>
        <w:tc>
          <w:tcPr>
            <w:tcW w:w="236" w:type="dxa"/>
          </w:tcPr>
          <w:p w14:paraId="68E06FC7" w14:textId="77777777" w:rsidR="00B226A3" w:rsidRDefault="00B226A3"/>
        </w:tc>
        <w:tc>
          <w:tcPr>
            <w:tcW w:w="143" w:type="dxa"/>
          </w:tcPr>
          <w:p w14:paraId="052D1949" w14:textId="77777777" w:rsidR="00B226A3" w:rsidRDefault="00B226A3"/>
        </w:tc>
        <w:tc>
          <w:tcPr>
            <w:tcW w:w="284" w:type="dxa"/>
          </w:tcPr>
          <w:p w14:paraId="2E2FBFE4" w14:textId="77777777" w:rsidR="00B226A3" w:rsidRDefault="00B226A3"/>
        </w:tc>
        <w:tc>
          <w:tcPr>
            <w:tcW w:w="285" w:type="dxa"/>
          </w:tcPr>
          <w:p w14:paraId="78E15468" w14:textId="77777777" w:rsidR="00B226A3" w:rsidRDefault="00B226A3"/>
        </w:tc>
        <w:tc>
          <w:tcPr>
            <w:tcW w:w="568" w:type="dxa"/>
          </w:tcPr>
          <w:p w14:paraId="77701E07" w14:textId="77777777" w:rsidR="00B226A3" w:rsidRDefault="00B226A3"/>
        </w:tc>
        <w:tc>
          <w:tcPr>
            <w:tcW w:w="143" w:type="dxa"/>
          </w:tcPr>
          <w:p w14:paraId="233CE350" w14:textId="77777777" w:rsidR="00B226A3" w:rsidRDefault="00B226A3"/>
        </w:tc>
        <w:tc>
          <w:tcPr>
            <w:tcW w:w="143" w:type="dxa"/>
          </w:tcPr>
          <w:p w14:paraId="71E935C6" w14:textId="77777777" w:rsidR="00B226A3" w:rsidRDefault="00B226A3"/>
        </w:tc>
        <w:tc>
          <w:tcPr>
            <w:tcW w:w="143" w:type="dxa"/>
          </w:tcPr>
          <w:p w14:paraId="1AC0D23C" w14:textId="77777777" w:rsidR="00B226A3" w:rsidRDefault="00B226A3"/>
        </w:tc>
        <w:tc>
          <w:tcPr>
            <w:tcW w:w="1844" w:type="dxa"/>
          </w:tcPr>
          <w:p w14:paraId="724E1173" w14:textId="77777777" w:rsidR="00B226A3" w:rsidRDefault="00B226A3"/>
        </w:tc>
        <w:tc>
          <w:tcPr>
            <w:tcW w:w="285" w:type="dxa"/>
          </w:tcPr>
          <w:p w14:paraId="380057D2" w14:textId="77777777" w:rsidR="00B226A3" w:rsidRDefault="00B226A3"/>
        </w:tc>
        <w:tc>
          <w:tcPr>
            <w:tcW w:w="3261" w:type="dxa"/>
          </w:tcPr>
          <w:p w14:paraId="0035F4A0" w14:textId="77777777" w:rsidR="00B226A3" w:rsidRDefault="00B226A3"/>
        </w:tc>
        <w:tc>
          <w:tcPr>
            <w:tcW w:w="426" w:type="dxa"/>
          </w:tcPr>
          <w:p w14:paraId="30F64FBB" w14:textId="77777777" w:rsidR="00B226A3" w:rsidRDefault="00B226A3"/>
        </w:tc>
      </w:tr>
      <w:tr w:rsidR="00B226A3" w:rsidRPr="006A1717" w14:paraId="645F35B5" w14:textId="77777777">
        <w:trPr>
          <w:trHeight w:hRule="exact" w:val="1250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407F07E8" w14:textId="77777777" w:rsidR="00B226A3" w:rsidRPr="006A1717" w:rsidRDefault="006A1717">
            <w:pPr>
              <w:spacing w:after="0" w:line="240" w:lineRule="auto"/>
              <w:jc w:val="center"/>
              <w:rPr>
                <w:lang w:val="ru-RU"/>
              </w:rPr>
            </w:pPr>
            <w:r w:rsidRPr="006A1717">
              <w:rPr>
                <w:rFonts w:ascii="Courier New" w:hAnsi="Courier New" w:cs="Courier New"/>
                <w:color w:val="000000"/>
                <w:lang w:val="ru-RU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 w:rsidR="00B226A3" w:rsidRPr="006A1717" w14:paraId="2676EB81" w14:textId="77777777">
        <w:trPr>
          <w:trHeight w:hRule="exact" w:val="972"/>
        </w:trPr>
        <w:tc>
          <w:tcPr>
            <w:tcW w:w="143" w:type="dxa"/>
          </w:tcPr>
          <w:p w14:paraId="339C4635" w14:textId="77777777" w:rsidR="00B226A3" w:rsidRPr="006A1717" w:rsidRDefault="00B226A3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D3E36D9" w14:textId="77777777" w:rsidR="00B226A3" w:rsidRPr="006A1717" w:rsidRDefault="00B226A3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6CAE346" w14:textId="77777777" w:rsidR="00B226A3" w:rsidRPr="006A1717" w:rsidRDefault="00B226A3">
            <w:pPr>
              <w:rPr>
                <w:lang w:val="ru-RU"/>
              </w:rPr>
            </w:pPr>
          </w:p>
        </w:tc>
        <w:tc>
          <w:tcPr>
            <w:tcW w:w="1750" w:type="dxa"/>
          </w:tcPr>
          <w:p w14:paraId="507DAFFF" w14:textId="77777777" w:rsidR="00B226A3" w:rsidRPr="006A1717" w:rsidRDefault="00B226A3">
            <w:pPr>
              <w:rPr>
                <w:lang w:val="ru-RU"/>
              </w:rPr>
            </w:pPr>
          </w:p>
        </w:tc>
        <w:tc>
          <w:tcPr>
            <w:tcW w:w="236" w:type="dxa"/>
          </w:tcPr>
          <w:p w14:paraId="00D5B2FD" w14:textId="77777777" w:rsidR="00B226A3" w:rsidRPr="006A1717" w:rsidRDefault="00B226A3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1405639" w14:textId="77777777" w:rsidR="00B226A3" w:rsidRPr="006A1717" w:rsidRDefault="00B226A3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3C389908" w14:textId="77777777" w:rsidR="00B226A3" w:rsidRPr="006A1717" w:rsidRDefault="00B226A3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253A275" w14:textId="77777777" w:rsidR="00B226A3" w:rsidRPr="006A1717" w:rsidRDefault="00B226A3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3D8C3CDE" w14:textId="77777777" w:rsidR="00B226A3" w:rsidRPr="006A1717" w:rsidRDefault="00B226A3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807ECBC" w14:textId="77777777" w:rsidR="00B226A3" w:rsidRPr="006A1717" w:rsidRDefault="00B226A3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311CB33" w14:textId="77777777" w:rsidR="00B226A3" w:rsidRPr="006A1717" w:rsidRDefault="00B226A3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CAD5ABE" w14:textId="77777777" w:rsidR="00B226A3" w:rsidRPr="006A1717" w:rsidRDefault="00B226A3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717EDE32" w14:textId="77777777" w:rsidR="00B226A3" w:rsidRPr="006A1717" w:rsidRDefault="00B226A3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B1F26B1" w14:textId="77777777" w:rsidR="00B226A3" w:rsidRPr="006A1717" w:rsidRDefault="00B226A3">
            <w:pPr>
              <w:rPr>
                <w:lang w:val="ru-RU"/>
              </w:rPr>
            </w:pPr>
          </w:p>
        </w:tc>
        <w:tc>
          <w:tcPr>
            <w:tcW w:w="3261" w:type="dxa"/>
          </w:tcPr>
          <w:p w14:paraId="651C17F6" w14:textId="77777777" w:rsidR="00B226A3" w:rsidRPr="006A1717" w:rsidRDefault="00B226A3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01D01309" w14:textId="77777777" w:rsidR="00B226A3" w:rsidRPr="006A1717" w:rsidRDefault="00B226A3">
            <w:pPr>
              <w:rPr>
                <w:lang w:val="ru-RU"/>
              </w:rPr>
            </w:pPr>
          </w:p>
        </w:tc>
      </w:tr>
      <w:tr w:rsidR="00B226A3" w14:paraId="57E14F5E" w14:textId="77777777">
        <w:trPr>
          <w:trHeight w:hRule="exact" w:val="138"/>
        </w:trPr>
        <w:tc>
          <w:tcPr>
            <w:tcW w:w="143" w:type="dxa"/>
          </w:tcPr>
          <w:p w14:paraId="3B35864A" w14:textId="77777777" w:rsidR="00B226A3" w:rsidRPr="006A1717" w:rsidRDefault="00B226A3">
            <w:pPr>
              <w:rPr>
                <w:lang w:val="ru-RU"/>
              </w:rPr>
            </w:pPr>
          </w:p>
        </w:tc>
        <w:tc>
          <w:tcPr>
            <w:tcW w:w="412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F6D87DF" w14:textId="77777777" w:rsidR="00B226A3" w:rsidRDefault="006A171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Электронный документ подписан ПЭП</w:t>
            </w:r>
          </w:p>
        </w:tc>
        <w:tc>
          <w:tcPr>
            <w:tcW w:w="5543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8023852" w14:textId="77777777" w:rsidR="00B226A3" w:rsidRDefault="006A1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426" w:type="dxa"/>
          </w:tcPr>
          <w:p w14:paraId="0837987B" w14:textId="77777777" w:rsidR="00B226A3" w:rsidRDefault="00B226A3"/>
        </w:tc>
      </w:tr>
      <w:tr w:rsidR="00B226A3" w14:paraId="1CD15054" w14:textId="77777777">
        <w:trPr>
          <w:trHeight w:hRule="exact" w:val="138"/>
        </w:trPr>
        <w:tc>
          <w:tcPr>
            <w:tcW w:w="143" w:type="dxa"/>
          </w:tcPr>
          <w:p w14:paraId="79AEBB30" w14:textId="77777777" w:rsidR="00B226A3" w:rsidRDefault="00B226A3"/>
        </w:tc>
        <w:tc>
          <w:tcPr>
            <w:tcW w:w="4125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F500BCF" w14:textId="77777777" w:rsidR="00B226A3" w:rsidRDefault="00B226A3"/>
        </w:tc>
        <w:tc>
          <w:tcPr>
            <w:tcW w:w="5543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CE1E946" w14:textId="77777777" w:rsidR="00B226A3" w:rsidRDefault="00B226A3"/>
        </w:tc>
        <w:tc>
          <w:tcPr>
            <w:tcW w:w="426" w:type="dxa"/>
          </w:tcPr>
          <w:p w14:paraId="01BF23E9" w14:textId="77777777" w:rsidR="00B226A3" w:rsidRDefault="00B226A3"/>
        </w:tc>
      </w:tr>
      <w:tr w:rsidR="00B226A3" w14:paraId="08F37148" w14:textId="77777777">
        <w:trPr>
          <w:trHeight w:hRule="exact" w:val="138"/>
        </w:trPr>
        <w:tc>
          <w:tcPr>
            <w:tcW w:w="143" w:type="dxa"/>
          </w:tcPr>
          <w:p w14:paraId="25036037" w14:textId="77777777" w:rsidR="00B226A3" w:rsidRDefault="00B226A3"/>
        </w:tc>
        <w:tc>
          <w:tcPr>
            <w:tcW w:w="4125" w:type="dxa"/>
            <w:gridSpan w:val="10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D8EE338" w14:textId="77777777" w:rsidR="00B226A3" w:rsidRDefault="00B226A3"/>
        </w:tc>
        <w:tc>
          <w:tcPr>
            <w:tcW w:w="143" w:type="dxa"/>
          </w:tcPr>
          <w:p w14:paraId="3DAF8887" w14:textId="77777777" w:rsidR="00B226A3" w:rsidRDefault="00B226A3"/>
        </w:tc>
        <w:tc>
          <w:tcPr>
            <w:tcW w:w="1844" w:type="dxa"/>
          </w:tcPr>
          <w:p w14:paraId="12156AD4" w14:textId="77777777" w:rsidR="00B226A3" w:rsidRDefault="00B226A3"/>
        </w:tc>
        <w:tc>
          <w:tcPr>
            <w:tcW w:w="285" w:type="dxa"/>
          </w:tcPr>
          <w:p w14:paraId="5AAFFAF1" w14:textId="77777777" w:rsidR="00B226A3" w:rsidRDefault="00B226A3"/>
        </w:tc>
        <w:tc>
          <w:tcPr>
            <w:tcW w:w="3261" w:type="dxa"/>
          </w:tcPr>
          <w:p w14:paraId="2C3AC4AC" w14:textId="77777777" w:rsidR="00B226A3" w:rsidRDefault="00B226A3"/>
        </w:tc>
        <w:tc>
          <w:tcPr>
            <w:tcW w:w="426" w:type="dxa"/>
          </w:tcPr>
          <w:p w14:paraId="6597BB25" w14:textId="77777777" w:rsidR="00B226A3" w:rsidRDefault="00B226A3"/>
        </w:tc>
      </w:tr>
      <w:tr w:rsidR="00B226A3" w14:paraId="5C0D0ED7" w14:textId="77777777">
        <w:trPr>
          <w:trHeight w:hRule="exact" w:val="277"/>
        </w:trPr>
        <w:tc>
          <w:tcPr>
            <w:tcW w:w="143" w:type="dxa"/>
          </w:tcPr>
          <w:p w14:paraId="7E4D8DC7" w14:textId="77777777" w:rsidR="00B226A3" w:rsidRDefault="00B226A3"/>
        </w:tc>
        <w:tc>
          <w:tcPr>
            <w:tcW w:w="4125" w:type="dxa"/>
            <w:gridSpan w:val="10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44F519" w14:textId="77777777" w:rsidR="00B226A3" w:rsidRPr="006A1717" w:rsidRDefault="006A1717">
            <w:pPr>
              <w:spacing w:after="0" w:line="240" w:lineRule="auto"/>
              <w:rPr>
                <w:sz w:val="14"/>
                <w:szCs w:val="14"/>
                <w:lang w:val="ru-RU"/>
              </w:rPr>
            </w:pPr>
            <w:r w:rsidRPr="006A1717">
              <w:rPr>
                <w:rFonts w:ascii="Arial" w:hAnsi="Arial" w:cs="Arial"/>
                <w:color w:val="000000"/>
                <w:sz w:val="14"/>
                <w:szCs w:val="14"/>
                <w:lang w:val="ru-RU"/>
              </w:rPr>
              <w:t>Должность: Проректор по образовательной деятельности и информатизации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07B5F79" w14:textId="77777777" w:rsidR="00B226A3" w:rsidRDefault="006A171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Заведующий кафедрой</w:t>
            </w:r>
          </w:p>
        </w:tc>
        <w:tc>
          <w:tcPr>
            <w:tcW w:w="426" w:type="dxa"/>
          </w:tcPr>
          <w:p w14:paraId="480AA948" w14:textId="77777777" w:rsidR="00B226A3" w:rsidRDefault="00B226A3"/>
        </w:tc>
      </w:tr>
      <w:tr w:rsidR="00B226A3" w14:paraId="01C959AD" w14:textId="77777777">
        <w:trPr>
          <w:trHeight w:hRule="exact" w:val="277"/>
        </w:trPr>
        <w:tc>
          <w:tcPr>
            <w:tcW w:w="143" w:type="dxa"/>
          </w:tcPr>
          <w:p w14:paraId="7BFF2638" w14:textId="77777777" w:rsidR="00B226A3" w:rsidRDefault="00B226A3"/>
        </w:tc>
        <w:tc>
          <w:tcPr>
            <w:tcW w:w="4125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6A2390" w14:textId="77777777" w:rsidR="00B226A3" w:rsidRDefault="006A1717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Уникальный программный ключ: 61918fe267ac770da66e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0E31079" w14:textId="77777777" w:rsidR="00B226A3" w:rsidRDefault="006A1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Полякова Татьяна Андреенва</w:t>
            </w:r>
          </w:p>
        </w:tc>
        <w:tc>
          <w:tcPr>
            <w:tcW w:w="426" w:type="dxa"/>
          </w:tcPr>
          <w:p w14:paraId="11FBBE89" w14:textId="77777777" w:rsidR="00B226A3" w:rsidRDefault="00B226A3"/>
        </w:tc>
      </w:tr>
      <w:tr w:rsidR="00B226A3" w14:paraId="59ED73C9" w14:textId="77777777">
        <w:trPr>
          <w:trHeight w:hRule="exact" w:val="277"/>
        </w:trPr>
        <w:tc>
          <w:tcPr>
            <w:tcW w:w="143" w:type="dxa"/>
          </w:tcPr>
          <w:p w14:paraId="2481F566" w14:textId="77777777" w:rsidR="00B226A3" w:rsidRDefault="00B226A3"/>
        </w:tc>
        <w:tc>
          <w:tcPr>
            <w:tcW w:w="3842" w:type="dxa"/>
            <w:gridSpan w:val="8"/>
            <w:shd w:val="clear" w:color="FFFFFF" w:fill="FFFFFF"/>
            <w:tcMar>
              <w:left w:w="34" w:type="dxa"/>
              <w:right w:w="34" w:type="dxa"/>
            </w:tcMar>
          </w:tcPr>
          <w:p w14:paraId="28B022B3" w14:textId="77777777" w:rsidR="00B226A3" w:rsidRDefault="006A1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22 декабря 2020 г.</w:t>
            </w:r>
          </w:p>
        </w:tc>
        <w:tc>
          <w:tcPr>
            <w:tcW w:w="143" w:type="dxa"/>
          </w:tcPr>
          <w:p w14:paraId="082FF2F0" w14:textId="77777777" w:rsidR="00B226A3" w:rsidRDefault="00B226A3"/>
        </w:tc>
        <w:tc>
          <w:tcPr>
            <w:tcW w:w="143" w:type="dxa"/>
          </w:tcPr>
          <w:p w14:paraId="3287A6B9" w14:textId="77777777" w:rsidR="00B226A3" w:rsidRDefault="00B226A3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913D044" w14:textId="77777777" w:rsidR="00B226A3" w:rsidRDefault="006A1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 _____</w:t>
            </w:r>
          </w:p>
        </w:tc>
        <w:tc>
          <w:tcPr>
            <w:tcW w:w="426" w:type="dxa"/>
          </w:tcPr>
          <w:p w14:paraId="28297801" w14:textId="77777777" w:rsidR="00B226A3" w:rsidRDefault="00B226A3"/>
        </w:tc>
      </w:tr>
      <w:tr w:rsidR="00B226A3" w14:paraId="131A41DF" w14:textId="77777777">
        <w:trPr>
          <w:trHeight w:hRule="exact" w:val="416"/>
        </w:trPr>
        <w:tc>
          <w:tcPr>
            <w:tcW w:w="143" w:type="dxa"/>
          </w:tcPr>
          <w:p w14:paraId="057FD36B" w14:textId="77777777" w:rsidR="00B226A3" w:rsidRDefault="00B226A3"/>
        </w:tc>
        <w:tc>
          <w:tcPr>
            <w:tcW w:w="285" w:type="dxa"/>
          </w:tcPr>
          <w:p w14:paraId="13DE6AD8" w14:textId="77777777" w:rsidR="00B226A3" w:rsidRDefault="00B226A3"/>
        </w:tc>
        <w:tc>
          <w:tcPr>
            <w:tcW w:w="285" w:type="dxa"/>
          </w:tcPr>
          <w:p w14:paraId="56B59212" w14:textId="77777777" w:rsidR="00B226A3" w:rsidRDefault="00B226A3"/>
        </w:tc>
        <w:tc>
          <w:tcPr>
            <w:tcW w:w="1750" w:type="dxa"/>
          </w:tcPr>
          <w:p w14:paraId="0EB19FD3" w14:textId="77777777" w:rsidR="00B226A3" w:rsidRDefault="00B226A3"/>
        </w:tc>
        <w:tc>
          <w:tcPr>
            <w:tcW w:w="236" w:type="dxa"/>
          </w:tcPr>
          <w:p w14:paraId="4F4D089D" w14:textId="77777777" w:rsidR="00B226A3" w:rsidRDefault="00B226A3"/>
        </w:tc>
        <w:tc>
          <w:tcPr>
            <w:tcW w:w="143" w:type="dxa"/>
          </w:tcPr>
          <w:p w14:paraId="59505A42" w14:textId="77777777" w:rsidR="00B226A3" w:rsidRDefault="00B226A3"/>
        </w:tc>
        <w:tc>
          <w:tcPr>
            <w:tcW w:w="284" w:type="dxa"/>
          </w:tcPr>
          <w:p w14:paraId="7AA36D0A" w14:textId="77777777" w:rsidR="00B226A3" w:rsidRDefault="00B226A3"/>
        </w:tc>
        <w:tc>
          <w:tcPr>
            <w:tcW w:w="285" w:type="dxa"/>
          </w:tcPr>
          <w:p w14:paraId="6A9B1B61" w14:textId="77777777" w:rsidR="00B226A3" w:rsidRDefault="00B226A3"/>
        </w:tc>
        <w:tc>
          <w:tcPr>
            <w:tcW w:w="568" w:type="dxa"/>
          </w:tcPr>
          <w:p w14:paraId="5B765717" w14:textId="77777777" w:rsidR="00B226A3" w:rsidRDefault="00B226A3"/>
        </w:tc>
        <w:tc>
          <w:tcPr>
            <w:tcW w:w="143" w:type="dxa"/>
          </w:tcPr>
          <w:p w14:paraId="65F7FB0C" w14:textId="77777777" w:rsidR="00B226A3" w:rsidRDefault="00B226A3"/>
        </w:tc>
        <w:tc>
          <w:tcPr>
            <w:tcW w:w="143" w:type="dxa"/>
          </w:tcPr>
          <w:p w14:paraId="7566F890" w14:textId="77777777" w:rsidR="00B226A3" w:rsidRDefault="00B226A3"/>
        </w:tc>
        <w:tc>
          <w:tcPr>
            <w:tcW w:w="143" w:type="dxa"/>
          </w:tcPr>
          <w:p w14:paraId="0A5A9A29" w14:textId="77777777" w:rsidR="00B226A3" w:rsidRDefault="00B226A3"/>
        </w:tc>
        <w:tc>
          <w:tcPr>
            <w:tcW w:w="1844" w:type="dxa"/>
          </w:tcPr>
          <w:p w14:paraId="50D8D575" w14:textId="77777777" w:rsidR="00B226A3" w:rsidRDefault="00B226A3"/>
        </w:tc>
        <w:tc>
          <w:tcPr>
            <w:tcW w:w="285" w:type="dxa"/>
          </w:tcPr>
          <w:p w14:paraId="2981DD0C" w14:textId="77777777" w:rsidR="00B226A3" w:rsidRDefault="00B226A3"/>
        </w:tc>
        <w:tc>
          <w:tcPr>
            <w:tcW w:w="3261" w:type="dxa"/>
          </w:tcPr>
          <w:p w14:paraId="7609CC47" w14:textId="77777777" w:rsidR="00B226A3" w:rsidRDefault="00B226A3"/>
        </w:tc>
        <w:tc>
          <w:tcPr>
            <w:tcW w:w="426" w:type="dxa"/>
          </w:tcPr>
          <w:p w14:paraId="70EEC576" w14:textId="77777777" w:rsidR="00B226A3" w:rsidRDefault="00B226A3"/>
        </w:tc>
      </w:tr>
      <w:tr w:rsidR="00B226A3" w14:paraId="1C027ADC" w14:textId="77777777">
        <w:trPr>
          <w:trHeight w:hRule="exact" w:val="1416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715DC12E" w14:textId="77777777" w:rsidR="00B226A3" w:rsidRDefault="006A1717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ЭЛЕКТИВНЫЕ ДИСЦИПЛИНЫ ПО ФИЗИЧЕСКОЙ КУЛЬТУРЕ И СПОРТУ</w:t>
            </w:r>
          </w:p>
          <w:p w14:paraId="34C8F241" w14:textId="77777777" w:rsidR="00B226A3" w:rsidRDefault="006A1717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Фитнес и атлетическая гимнастика</w:t>
            </w:r>
          </w:p>
        </w:tc>
      </w:tr>
      <w:tr w:rsidR="00B226A3" w14:paraId="1EB66E93" w14:textId="77777777">
        <w:trPr>
          <w:trHeight w:hRule="exact" w:val="416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26301C32" w14:textId="77777777" w:rsidR="00B226A3" w:rsidRDefault="006A171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 дисциплины (модуля)</w:t>
            </w:r>
          </w:p>
        </w:tc>
      </w:tr>
      <w:tr w:rsidR="00B226A3" w14:paraId="0D2954A3" w14:textId="77777777">
        <w:trPr>
          <w:trHeight w:hRule="exact" w:val="277"/>
        </w:trPr>
        <w:tc>
          <w:tcPr>
            <w:tcW w:w="143" w:type="dxa"/>
          </w:tcPr>
          <w:p w14:paraId="57BCD105" w14:textId="77777777" w:rsidR="00B226A3" w:rsidRDefault="00B226A3"/>
        </w:tc>
        <w:tc>
          <w:tcPr>
            <w:tcW w:w="285" w:type="dxa"/>
          </w:tcPr>
          <w:p w14:paraId="01ABA1EF" w14:textId="77777777" w:rsidR="00B226A3" w:rsidRDefault="00B226A3"/>
        </w:tc>
        <w:tc>
          <w:tcPr>
            <w:tcW w:w="285" w:type="dxa"/>
          </w:tcPr>
          <w:p w14:paraId="306FFDA1" w14:textId="77777777" w:rsidR="00B226A3" w:rsidRDefault="00B226A3"/>
        </w:tc>
        <w:tc>
          <w:tcPr>
            <w:tcW w:w="1750" w:type="dxa"/>
          </w:tcPr>
          <w:p w14:paraId="5361DEFC" w14:textId="77777777" w:rsidR="00B226A3" w:rsidRDefault="00B226A3"/>
        </w:tc>
        <w:tc>
          <w:tcPr>
            <w:tcW w:w="236" w:type="dxa"/>
          </w:tcPr>
          <w:p w14:paraId="6CB43DB0" w14:textId="77777777" w:rsidR="00B226A3" w:rsidRDefault="00B226A3"/>
        </w:tc>
        <w:tc>
          <w:tcPr>
            <w:tcW w:w="143" w:type="dxa"/>
          </w:tcPr>
          <w:p w14:paraId="59AF8877" w14:textId="77777777" w:rsidR="00B226A3" w:rsidRDefault="00B226A3"/>
        </w:tc>
        <w:tc>
          <w:tcPr>
            <w:tcW w:w="284" w:type="dxa"/>
          </w:tcPr>
          <w:p w14:paraId="3E131D10" w14:textId="77777777" w:rsidR="00B226A3" w:rsidRDefault="00B226A3"/>
        </w:tc>
        <w:tc>
          <w:tcPr>
            <w:tcW w:w="285" w:type="dxa"/>
          </w:tcPr>
          <w:p w14:paraId="7E4ED4DD" w14:textId="77777777" w:rsidR="00B226A3" w:rsidRDefault="00B226A3"/>
        </w:tc>
        <w:tc>
          <w:tcPr>
            <w:tcW w:w="568" w:type="dxa"/>
          </w:tcPr>
          <w:p w14:paraId="31490B43" w14:textId="77777777" w:rsidR="00B226A3" w:rsidRDefault="00B226A3"/>
        </w:tc>
        <w:tc>
          <w:tcPr>
            <w:tcW w:w="143" w:type="dxa"/>
          </w:tcPr>
          <w:p w14:paraId="5A41CF3F" w14:textId="77777777" w:rsidR="00B226A3" w:rsidRDefault="00B226A3"/>
        </w:tc>
        <w:tc>
          <w:tcPr>
            <w:tcW w:w="143" w:type="dxa"/>
          </w:tcPr>
          <w:p w14:paraId="29B88FC9" w14:textId="77777777" w:rsidR="00B226A3" w:rsidRDefault="00B226A3"/>
        </w:tc>
        <w:tc>
          <w:tcPr>
            <w:tcW w:w="143" w:type="dxa"/>
          </w:tcPr>
          <w:p w14:paraId="2870DB14" w14:textId="77777777" w:rsidR="00B226A3" w:rsidRDefault="00B226A3"/>
        </w:tc>
        <w:tc>
          <w:tcPr>
            <w:tcW w:w="1844" w:type="dxa"/>
          </w:tcPr>
          <w:p w14:paraId="0C914591" w14:textId="77777777" w:rsidR="00B226A3" w:rsidRDefault="00B226A3"/>
        </w:tc>
        <w:tc>
          <w:tcPr>
            <w:tcW w:w="285" w:type="dxa"/>
          </w:tcPr>
          <w:p w14:paraId="3C26811A" w14:textId="77777777" w:rsidR="00B226A3" w:rsidRDefault="00B226A3"/>
        </w:tc>
        <w:tc>
          <w:tcPr>
            <w:tcW w:w="3261" w:type="dxa"/>
          </w:tcPr>
          <w:p w14:paraId="2C33897B" w14:textId="77777777" w:rsidR="00B226A3" w:rsidRDefault="00B226A3"/>
        </w:tc>
        <w:tc>
          <w:tcPr>
            <w:tcW w:w="426" w:type="dxa"/>
          </w:tcPr>
          <w:p w14:paraId="502DEEA7" w14:textId="77777777" w:rsidR="00B226A3" w:rsidRDefault="00B226A3"/>
        </w:tc>
      </w:tr>
      <w:tr w:rsidR="00B226A3" w14:paraId="234DEC00" w14:textId="77777777">
        <w:trPr>
          <w:trHeight w:hRule="exact" w:val="277"/>
        </w:trPr>
        <w:tc>
          <w:tcPr>
            <w:tcW w:w="143" w:type="dxa"/>
          </w:tcPr>
          <w:p w14:paraId="05A0AE23" w14:textId="77777777" w:rsidR="00B226A3" w:rsidRDefault="00B226A3"/>
        </w:tc>
        <w:tc>
          <w:tcPr>
            <w:tcW w:w="285" w:type="dxa"/>
          </w:tcPr>
          <w:p w14:paraId="00451BAF" w14:textId="77777777" w:rsidR="00B226A3" w:rsidRDefault="00B226A3"/>
        </w:tc>
        <w:tc>
          <w:tcPr>
            <w:tcW w:w="204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643A711" w14:textId="77777777" w:rsidR="00B226A3" w:rsidRDefault="006A17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Закреплена за кафедрой</w:t>
            </w:r>
          </w:p>
        </w:tc>
        <w:tc>
          <w:tcPr>
            <w:tcW w:w="236" w:type="dxa"/>
          </w:tcPr>
          <w:p w14:paraId="1C6D349C" w14:textId="77777777" w:rsidR="00B226A3" w:rsidRDefault="00B226A3"/>
        </w:tc>
        <w:tc>
          <w:tcPr>
            <w:tcW w:w="143" w:type="dxa"/>
          </w:tcPr>
          <w:p w14:paraId="24880915" w14:textId="77777777" w:rsidR="00B226A3" w:rsidRDefault="00B226A3"/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11D13E41" w14:textId="77777777" w:rsidR="00B226A3" w:rsidRDefault="006A17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Теории и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методики физической культуры и туризма*</w:t>
            </w:r>
          </w:p>
        </w:tc>
      </w:tr>
      <w:tr w:rsidR="00B226A3" w14:paraId="2AA66A0B" w14:textId="77777777">
        <w:trPr>
          <w:trHeight w:hRule="exact" w:val="555"/>
        </w:trPr>
        <w:tc>
          <w:tcPr>
            <w:tcW w:w="143" w:type="dxa"/>
          </w:tcPr>
          <w:p w14:paraId="7F63922A" w14:textId="77777777" w:rsidR="00B226A3" w:rsidRDefault="00B226A3"/>
        </w:tc>
        <w:tc>
          <w:tcPr>
            <w:tcW w:w="285" w:type="dxa"/>
          </w:tcPr>
          <w:p w14:paraId="29EB511E" w14:textId="77777777" w:rsidR="00B226A3" w:rsidRDefault="00B226A3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393A91D" w14:textId="77777777" w:rsidR="00B226A3" w:rsidRDefault="006A17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 план</w:t>
            </w:r>
          </w:p>
        </w:tc>
        <w:tc>
          <w:tcPr>
            <w:tcW w:w="7386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2CBA6BD" w14:textId="77777777" w:rsidR="00B226A3" w:rsidRDefault="006A171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b430302_03o_2020_ОргТурДеят.plx</w:t>
            </w:r>
          </w:p>
          <w:p w14:paraId="29C85509" w14:textId="77777777" w:rsidR="00B226A3" w:rsidRDefault="006A171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43.03.02 Туризм</w:t>
            </w:r>
          </w:p>
          <w:p w14:paraId="057312D7" w14:textId="77777777" w:rsidR="00B226A3" w:rsidRDefault="006A171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Направленность (профиль) "Организация туристской деятельности"</w:t>
            </w:r>
          </w:p>
        </w:tc>
      </w:tr>
      <w:tr w:rsidR="00B226A3" w14:paraId="77DB3243" w14:textId="77777777">
        <w:trPr>
          <w:trHeight w:hRule="exact" w:val="67"/>
        </w:trPr>
        <w:tc>
          <w:tcPr>
            <w:tcW w:w="143" w:type="dxa"/>
          </w:tcPr>
          <w:p w14:paraId="4D3EFAB7" w14:textId="77777777" w:rsidR="00B226A3" w:rsidRDefault="00B226A3"/>
        </w:tc>
        <w:tc>
          <w:tcPr>
            <w:tcW w:w="285" w:type="dxa"/>
          </w:tcPr>
          <w:p w14:paraId="04252CB4" w14:textId="77777777" w:rsidR="00B226A3" w:rsidRDefault="00B226A3"/>
        </w:tc>
        <w:tc>
          <w:tcPr>
            <w:tcW w:w="285" w:type="dxa"/>
          </w:tcPr>
          <w:p w14:paraId="2130B049" w14:textId="77777777" w:rsidR="00B226A3" w:rsidRDefault="00B226A3"/>
        </w:tc>
        <w:tc>
          <w:tcPr>
            <w:tcW w:w="1750" w:type="dxa"/>
          </w:tcPr>
          <w:p w14:paraId="63E7B184" w14:textId="77777777" w:rsidR="00B226A3" w:rsidRDefault="00B226A3"/>
        </w:tc>
        <w:tc>
          <w:tcPr>
            <w:tcW w:w="236" w:type="dxa"/>
          </w:tcPr>
          <w:p w14:paraId="4A91FC5B" w14:textId="77777777" w:rsidR="00B226A3" w:rsidRDefault="00B226A3"/>
        </w:tc>
        <w:tc>
          <w:tcPr>
            <w:tcW w:w="143" w:type="dxa"/>
          </w:tcPr>
          <w:p w14:paraId="5D8AFC02" w14:textId="77777777" w:rsidR="00B226A3" w:rsidRDefault="00B226A3"/>
        </w:tc>
        <w:tc>
          <w:tcPr>
            <w:tcW w:w="7386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7F2C779" w14:textId="77777777" w:rsidR="00B226A3" w:rsidRDefault="00B226A3"/>
        </w:tc>
      </w:tr>
      <w:tr w:rsidR="00B226A3" w14:paraId="14C3A7DD" w14:textId="77777777">
        <w:trPr>
          <w:trHeight w:hRule="exact" w:val="138"/>
        </w:trPr>
        <w:tc>
          <w:tcPr>
            <w:tcW w:w="143" w:type="dxa"/>
          </w:tcPr>
          <w:p w14:paraId="2F243538" w14:textId="77777777" w:rsidR="00B226A3" w:rsidRDefault="00B226A3"/>
        </w:tc>
        <w:tc>
          <w:tcPr>
            <w:tcW w:w="285" w:type="dxa"/>
          </w:tcPr>
          <w:p w14:paraId="1B1A6902" w14:textId="77777777" w:rsidR="00B226A3" w:rsidRDefault="00B226A3"/>
        </w:tc>
        <w:tc>
          <w:tcPr>
            <w:tcW w:w="285" w:type="dxa"/>
          </w:tcPr>
          <w:p w14:paraId="5F3B2606" w14:textId="77777777" w:rsidR="00B226A3" w:rsidRDefault="00B226A3"/>
        </w:tc>
        <w:tc>
          <w:tcPr>
            <w:tcW w:w="1750" w:type="dxa"/>
          </w:tcPr>
          <w:p w14:paraId="7B2EAC23" w14:textId="77777777" w:rsidR="00B226A3" w:rsidRDefault="00B226A3"/>
        </w:tc>
        <w:tc>
          <w:tcPr>
            <w:tcW w:w="236" w:type="dxa"/>
          </w:tcPr>
          <w:p w14:paraId="488EB380" w14:textId="77777777" w:rsidR="00B226A3" w:rsidRDefault="00B226A3"/>
        </w:tc>
        <w:tc>
          <w:tcPr>
            <w:tcW w:w="143" w:type="dxa"/>
          </w:tcPr>
          <w:p w14:paraId="258907D9" w14:textId="77777777" w:rsidR="00B226A3" w:rsidRDefault="00B226A3"/>
        </w:tc>
        <w:tc>
          <w:tcPr>
            <w:tcW w:w="284" w:type="dxa"/>
          </w:tcPr>
          <w:p w14:paraId="14FEDB36" w14:textId="77777777" w:rsidR="00B226A3" w:rsidRDefault="00B226A3"/>
        </w:tc>
        <w:tc>
          <w:tcPr>
            <w:tcW w:w="285" w:type="dxa"/>
          </w:tcPr>
          <w:p w14:paraId="102C761F" w14:textId="77777777" w:rsidR="00B226A3" w:rsidRDefault="00B226A3"/>
        </w:tc>
        <w:tc>
          <w:tcPr>
            <w:tcW w:w="568" w:type="dxa"/>
          </w:tcPr>
          <w:p w14:paraId="14BC2C07" w14:textId="77777777" w:rsidR="00B226A3" w:rsidRDefault="00B226A3"/>
        </w:tc>
        <w:tc>
          <w:tcPr>
            <w:tcW w:w="143" w:type="dxa"/>
          </w:tcPr>
          <w:p w14:paraId="11F1B4D4" w14:textId="77777777" w:rsidR="00B226A3" w:rsidRDefault="00B226A3"/>
        </w:tc>
        <w:tc>
          <w:tcPr>
            <w:tcW w:w="143" w:type="dxa"/>
          </w:tcPr>
          <w:p w14:paraId="00B2E9E8" w14:textId="77777777" w:rsidR="00B226A3" w:rsidRDefault="00B226A3"/>
        </w:tc>
        <w:tc>
          <w:tcPr>
            <w:tcW w:w="143" w:type="dxa"/>
          </w:tcPr>
          <w:p w14:paraId="6AC4284B" w14:textId="77777777" w:rsidR="00B226A3" w:rsidRDefault="00B226A3"/>
        </w:tc>
        <w:tc>
          <w:tcPr>
            <w:tcW w:w="1844" w:type="dxa"/>
          </w:tcPr>
          <w:p w14:paraId="024ABC3D" w14:textId="77777777" w:rsidR="00B226A3" w:rsidRDefault="00B226A3"/>
        </w:tc>
        <w:tc>
          <w:tcPr>
            <w:tcW w:w="285" w:type="dxa"/>
          </w:tcPr>
          <w:p w14:paraId="082419E6" w14:textId="77777777" w:rsidR="00B226A3" w:rsidRDefault="00B226A3"/>
        </w:tc>
        <w:tc>
          <w:tcPr>
            <w:tcW w:w="3261" w:type="dxa"/>
          </w:tcPr>
          <w:p w14:paraId="6C0246B3" w14:textId="77777777" w:rsidR="00B226A3" w:rsidRDefault="00B226A3"/>
        </w:tc>
        <w:tc>
          <w:tcPr>
            <w:tcW w:w="426" w:type="dxa"/>
          </w:tcPr>
          <w:p w14:paraId="2E5F3010" w14:textId="77777777" w:rsidR="00B226A3" w:rsidRDefault="00B226A3"/>
        </w:tc>
      </w:tr>
      <w:tr w:rsidR="00B226A3" w14:paraId="2C7B0857" w14:textId="77777777">
        <w:trPr>
          <w:trHeight w:hRule="exact" w:val="277"/>
        </w:trPr>
        <w:tc>
          <w:tcPr>
            <w:tcW w:w="143" w:type="dxa"/>
          </w:tcPr>
          <w:p w14:paraId="310B78CA" w14:textId="77777777" w:rsidR="00B226A3" w:rsidRDefault="00B226A3"/>
        </w:tc>
        <w:tc>
          <w:tcPr>
            <w:tcW w:w="285" w:type="dxa"/>
          </w:tcPr>
          <w:p w14:paraId="2025BD5E" w14:textId="77777777" w:rsidR="00B226A3" w:rsidRDefault="00B226A3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2DE8CC6" w14:textId="77777777" w:rsidR="00B226A3" w:rsidRDefault="006A17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ECB68AA" w14:textId="77777777" w:rsidR="00B226A3" w:rsidRDefault="006A171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Бакалавр</w:t>
            </w:r>
          </w:p>
        </w:tc>
      </w:tr>
      <w:tr w:rsidR="00B226A3" w14:paraId="347034D8" w14:textId="77777777">
        <w:trPr>
          <w:trHeight w:hRule="exact" w:val="138"/>
        </w:trPr>
        <w:tc>
          <w:tcPr>
            <w:tcW w:w="143" w:type="dxa"/>
          </w:tcPr>
          <w:p w14:paraId="06FBCF7F" w14:textId="77777777" w:rsidR="00B226A3" w:rsidRDefault="00B226A3"/>
        </w:tc>
        <w:tc>
          <w:tcPr>
            <w:tcW w:w="285" w:type="dxa"/>
          </w:tcPr>
          <w:p w14:paraId="0553DF1B" w14:textId="77777777" w:rsidR="00B226A3" w:rsidRDefault="00B226A3"/>
        </w:tc>
        <w:tc>
          <w:tcPr>
            <w:tcW w:w="285" w:type="dxa"/>
          </w:tcPr>
          <w:p w14:paraId="7DA2C979" w14:textId="77777777" w:rsidR="00B226A3" w:rsidRDefault="00B226A3"/>
        </w:tc>
        <w:tc>
          <w:tcPr>
            <w:tcW w:w="1750" w:type="dxa"/>
          </w:tcPr>
          <w:p w14:paraId="69182FC6" w14:textId="77777777" w:rsidR="00B226A3" w:rsidRDefault="00B226A3"/>
        </w:tc>
        <w:tc>
          <w:tcPr>
            <w:tcW w:w="236" w:type="dxa"/>
          </w:tcPr>
          <w:p w14:paraId="5FEDB2D8" w14:textId="77777777" w:rsidR="00B226A3" w:rsidRDefault="00B226A3"/>
        </w:tc>
        <w:tc>
          <w:tcPr>
            <w:tcW w:w="143" w:type="dxa"/>
          </w:tcPr>
          <w:p w14:paraId="3CF2E23C" w14:textId="77777777" w:rsidR="00B226A3" w:rsidRDefault="00B226A3"/>
        </w:tc>
        <w:tc>
          <w:tcPr>
            <w:tcW w:w="284" w:type="dxa"/>
          </w:tcPr>
          <w:p w14:paraId="4CDDE280" w14:textId="77777777" w:rsidR="00B226A3" w:rsidRDefault="00B226A3"/>
        </w:tc>
        <w:tc>
          <w:tcPr>
            <w:tcW w:w="285" w:type="dxa"/>
          </w:tcPr>
          <w:p w14:paraId="77472602" w14:textId="77777777" w:rsidR="00B226A3" w:rsidRDefault="00B226A3"/>
        </w:tc>
        <w:tc>
          <w:tcPr>
            <w:tcW w:w="568" w:type="dxa"/>
          </w:tcPr>
          <w:p w14:paraId="7F8A0EF0" w14:textId="77777777" w:rsidR="00B226A3" w:rsidRDefault="00B226A3"/>
        </w:tc>
        <w:tc>
          <w:tcPr>
            <w:tcW w:w="143" w:type="dxa"/>
          </w:tcPr>
          <w:p w14:paraId="6E6C02E6" w14:textId="77777777" w:rsidR="00B226A3" w:rsidRDefault="00B226A3"/>
        </w:tc>
        <w:tc>
          <w:tcPr>
            <w:tcW w:w="143" w:type="dxa"/>
          </w:tcPr>
          <w:p w14:paraId="40B8192E" w14:textId="77777777" w:rsidR="00B226A3" w:rsidRDefault="00B226A3"/>
        </w:tc>
        <w:tc>
          <w:tcPr>
            <w:tcW w:w="143" w:type="dxa"/>
          </w:tcPr>
          <w:p w14:paraId="71AADBA4" w14:textId="77777777" w:rsidR="00B226A3" w:rsidRDefault="00B226A3"/>
        </w:tc>
        <w:tc>
          <w:tcPr>
            <w:tcW w:w="1844" w:type="dxa"/>
          </w:tcPr>
          <w:p w14:paraId="42B90BED" w14:textId="77777777" w:rsidR="00B226A3" w:rsidRDefault="00B226A3"/>
        </w:tc>
        <w:tc>
          <w:tcPr>
            <w:tcW w:w="285" w:type="dxa"/>
          </w:tcPr>
          <w:p w14:paraId="500B6BEC" w14:textId="77777777" w:rsidR="00B226A3" w:rsidRDefault="00B226A3"/>
        </w:tc>
        <w:tc>
          <w:tcPr>
            <w:tcW w:w="3261" w:type="dxa"/>
          </w:tcPr>
          <w:p w14:paraId="61381AFE" w14:textId="77777777" w:rsidR="00B226A3" w:rsidRDefault="00B226A3"/>
        </w:tc>
        <w:tc>
          <w:tcPr>
            <w:tcW w:w="426" w:type="dxa"/>
          </w:tcPr>
          <w:p w14:paraId="40706F72" w14:textId="77777777" w:rsidR="00B226A3" w:rsidRDefault="00B226A3"/>
        </w:tc>
      </w:tr>
      <w:tr w:rsidR="00B226A3" w14:paraId="43A11ECC" w14:textId="77777777">
        <w:trPr>
          <w:trHeight w:hRule="exact" w:val="277"/>
        </w:trPr>
        <w:tc>
          <w:tcPr>
            <w:tcW w:w="143" w:type="dxa"/>
          </w:tcPr>
          <w:p w14:paraId="4FA8006F" w14:textId="77777777" w:rsidR="00B226A3" w:rsidRDefault="00B226A3"/>
        </w:tc>
        <w:tc>
          <w:tcPr>
            <w:tcW w:w="285" w:type="dxa"/>
          </w:tcPr>
          <w:p w14:paraId="7B25847A" w14:textId="77777777" w:rsidR="00B226A3" w:rsidRDefault="00B226A3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9583A93" w14:textId="77777777" w:rsidR="00B226A3" w:rsidRDefault="006A17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обучения</w:t>
            </w: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78CBF5C9" w14:textId="77777777" w:rsidR="00B226A3" w:rsidRDefault="006A171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очная</w:t>
            </w:r>
          </w:p>
        </w:tc>
      </w:tr>
      <w:tr w:rsidR="00B226A3" w14:paraId="7D1C47BC" w14:textId="77777777">
        <w:trPr>
          <w:trHeight w:hRule="exact" w:val="138"/>
        </w:trPr>
        <w:tc>
          <w:tcPr>
            <w:tcW w:w="143" w:type="dxa"/>
          </w:tcPr>
          <w:p w14:paraId="17275ED7" w14:textId="77777777" w:rsidR="00B226A3" w:rsidRDefault="00B226A3"/>
        </w:tc>
        <w:tc>
          <w:tcPr>
            <w:tcW w:w="285" w:type="dxa"/>
          </w:tcPr>
          <w:p w14:paraId="5C6E12B4" w14:textId="77777777" w:rsidR="00B226A3" w:rsidRDefault="00B226A3"/>
        </w:tc>
        <w:tc>
          <w:tcPr>
            <w:tcW w:w="285" w:type="dxa"/>
          </w:tcPr>
          <w:p w14:paraId="05D070DD" w14:textId="77777777" w:rsidR="00B226A3" w:rsidRDefault="00B226A3"/>
        </w:tc>
        <w:tc>
          <w:tcPr>
            <w:tcW w:w="1750" w:type="dxa"/>
          </w:tcPr>
          <w:p w14:paraId="28869039" w14:textId="77777777" w:rsidR="00B226A3" w:rsidRDefault="00B226A3"/>
        </w:tc>
        <w:tc>
          <w:tcPr>
            <w:tcW w:w="236" w:type="dxa"/>
          </w:tcPr>
          <w:p w14:paraId="4D57AE8D" w14:textId="77777777" w:rsidR="00B226A3" w:rsidRDefault="00B226A3"/>
        </w:tc>
        <w:tc>
          <w:tcPr>
            <w:tcW w:w="143" w:type="dxa"/>
          </w:tcPr>
          <w:p w14:paraId="37D03AE1" w14:textId="77777777" w:rsidR="00B226A3" w:rsidRDefault="00B226A3"/>
        </w:tc>
        <w:tc>
          <w:tcPr>
            <w:tcW w:w="284" w:type="dxa"/>
          </w:tcPr>
          <w:p w14:paraId="4A6F938B" w14:textId="77777777" w:rsidR="00B226A3" w:rsidRDefault="00B226A3"/>
        </w:tc>
        <w:tc>
          <w:tcPr>
            <w:tcW w:w="285" w:type="dxa"/>
          </w:tcPr>
          <w:p w14:paraId="357C121D" w14:textId="77777777" w:rsidR="00B226A3" w:rsidRDefault="00B226A3"/>
        </w:tc>
        <w:tc>
          <w:tcPr>
            <w:tcW w:w="568" w:type="dxa"/>
          </w:tcPr>
          <w:p w14:paraId="73CFBB79" w14:textId="77777777" w:rsidR="00B226A3" w:rsidRDefault="00B226A3"/>
        </w:tc>
        <w:tc>
          <w:tcPr>
            <w:tcW w:w="143" w:type="dxa"/>
          </w:tcPr>
          <w:p w14:paraId="0358021A" w14:textId="77777777" w:rsidR="00B226A3" w:rsidRDefault="00B226A3"/>
        </w:tc>
        <w:tc>
          <w:tcPr>
            <w:tcW w:w="143" w:type="dxa"/>
          </w:tcPr>
          <w:p w14:paraId="62555DB5" w14:textId="77777777" w:rsidR="00B226A3" w:rsidRDefault="00B226A3"/>
        </w:tc>
        <w:tc>
          <w:tcPr>
            <w:tcW w:w="143" w:type="dxa"/>
          </w:tcPr>
          <w:p w14:paraId="7FF8E6C8" w14:textId="77777777" w:rsidR="00B226A3" w:rsidRDefault="00B226A3"/>
        </w:tc>
        <w:tc>
          <w:tcPr>
            <w:tcW w:w="1844" w:type="dxa"/>
          </w:tcPr>
          <w:p w14:paraId="0ABA746E" w14:textId="77777777" w:rsidR="00B226A3" w:rsidRDefault="00B226A3"/>
        </w:tc>
        <w:tc>
          <w:tcPr>
            <w:tcW w:w="285" w:type="dxa"/>
          </w:tcPr>
          <w:p w14:paraId="2E11577C" w14:textId="77777777" w:rsidR="00B226A3" w:rsidRDefault="00B226A3"/>
        </w:tc>
        <w:tc>
          <w:tcPr>
            <w:tcW w:w="3261" w:type="dxa"/>
          </w:tcPr>
          <w:p w14:paraId="6A55FA60" w14:textId="77777777" w:rsidR="00B226A3" w:rsidRDefault="00B226A3"/>
        </w:tc>
        <w:tc>
          <w:tcPr>
            <w:tcW w:w="426" w:type="dxa"/>
          </w:tcPr>
          <w:p w14:paraId="7F7315E7" w14:textId="77777777" w:rsidR="00B226A3" w:rsidRDefault="00B226A3"/>
        </w:tc>
      </w:tr>
      <w:tr w:rsidR="00B226A3" w14:paraId="1CB11602" w14:textId="77777777">
        <w:trPr>
          <w:trHeight w:hRule="exact" w:val="277"/>
        </w:trPr>
        <w:tc>
          <w:tcPr>
            <w:tcW w:w="143" w:type="dxa"/>
          </w:tcPr>
          <w:p w14:paraId="40F8EB36" w14:textId="77777777" w:rsidR="00B226A3" w:rsidRDefault="00B226A3"/>
        </w:tc>
        <w:tc>
          <w:tcPr>
            <w:tcW w:w="285" w:type="dxa"/>
          </w:tcPr>
          <w:p w14:paraId="28645075" w14:textId="77777777" w:rsidR="00B226A3" w:rsidRDefault="00B226A3"/>
        </w:tc>
        <w:tc>
          <w:tcPr>
            <w:tcW w:w="228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6F6A2D" w14:textId="77777777" w:rsidR="00B226A3" w:rsidRDefault="006A17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трудоемкость</w:t>
            </w:r>
          </w:p>
        </w:tc>
        <w:tc>
          <w:tcPr>
            <w:tcW w:w="143" w:type="dxa"/>
          </w:tcPr>
          <w:p w14:paraId="6C4919BC" w14:textId="77777777" w:rsidR="00B226A3" w:rsidRDefault="00B226A3"/>
        </w:tc>
        <w:tc>
          <w:tcPr>
            <w:tcW w:w="15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B6D35E3" w14:textId="77777777" w:rsidR="00B226A3" w:rsidRDefault="006A17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 ЗЕТ</w:t>
            </w:r>
          </w:p>
        </w:tc>
        <w:tc>
          <w:tcPr>
            <w:tcW w:w="1844" w:type="dxa"/>
          </w:tcPr>
          <w:p w14:paraId="37B91138" w14:textId="77777777" w:rsidR="00B226A3" w:rsidRDefault="00B226A3"/>
        </w:tc>
        <w:tc>
          <w:tcPr>
            <w:tcW w:w="285" w:type="dxa"/>
          </w:tcPr>
          <w:p w14:paraId="51D65D52" w14:textId="77777777" w:rsidR="00B226A3" w:rsidRDefault="00B226A3"/>
        </w:tc>
        <w:tc>
          <w:tcPr>
            <w:tcW w:w="3261" w:type="dxa"/>
          </w:tcPr>
          <w:p w14:paraId="27C6F3AC" w14:textId="77777777" w:rsidR="00B226A3" w:rsidRDefault="00B226A3"/>
        </w:tc>
        <w:tc>
          <w:tcPr>
            <w:tcW w:w="426" w:type="dxa"/>
          </w:tcPr>
          <w:p w14:paraId="167EE202" w14:textId="77777777" w:rsidR="00B226A3" w:rsidRDefault="00B226A3"/>
        </w:tc>
      </w:tr>
      <w:tr w:rsidR="00B226A3" w14:paraId="45AC8CEF" w14:textId="77777777">
        <w:trPr>
          <w:trHeight w:hRule="exact" w:val="277"/>
        </w:trPr>
        <w:tc>
          <w:tcPr>
            <w:tcW w:w="143" w:type="dxa"/>
          </w:tcPr>
          <w:p w14:paraId="50A615CE" w14:textId="77777777" w:rsidR="00B226A3" w:rsidRDefault="00B226A3"/>
        </w:tc>
        <w:tc>
          <w:tcPr>
            <w:tcW w:w="285" w:type="dxa"/>
          </w:tcPr>
          <w:p w14:paraId="0E9F59D4" w14:textId="77777777" w:rsidR="00B226A3" w:rsidRDefault="00B226A3"/>
        </w:tc>
        <w:tc>
          <w:tcPr>
            <w:tcW w:w="285" w:type="dxa"/>
          </w:tcPr>
          <w:p w14:paraId="1245D344" w14:textId="77777777" w:rsidR="00B226A3" w:rsidRDefault="00B226A3"/>
        </w:tc>
        <w:tc>
          <w:tcPr>
            <w:tcW w:w="1750" w:type="dxa"/>
          </w:tcPr>
          <w:p w14:paraId="1BC6827D" w14:textId="77777777" w:rsidR="00B226A3" w:rsidRDefault="00B226A3"/>
        </w:tc>
        <w:tc>
          <w:tcPr>
            <w:tcW w:w="236" w:type="dxa"/>
          </w:tcPr>
          <w:p w14:paraId="2988C463" w14:textId="77777777" w:rsidR="00B226A3" w:rsidRDefault="00B226A3"/>
        </w:tc>
        <w:tc>
          <w:tcPr>
            <w:tcW w:w="143" w:type="dxa"/>
          </w:tcPr>
          <w:p w14:paraId="7EE2CEAC" w14:textId="77777777" w:rsidR="00B226A3" w:rsidRDefault="00B226A3"/>
        </w:tc>
        <w:tc>
          <w:tcPr>
            <w:tcW w:w="284" w:type="dxa"/>
          </w:tcPr>
          <w:p w14:paraId="5E1F8BFA" w14:textId="77777777" w:rsidR="00B226A3" w:rsidRDefault="00B226A3"/>
        </w:tc>
        <w:tc>
          <w:tcPr>
            <w:tcW w:w="285" w:type="dxa"/>
          </w:tcPr>
          <w:p w14:paraId="7B49DA72" w14:textId="77777777" w:rsidR="00B226A3" w:rsidRDefault="00B226A3"/>
        </w:tc>
        <w:tc>
          <w:tcPr>
            <w:tcW w:w="568" w:type="dxa"/>
          </w:tcPr>
          <w:p w14:paraId="5B4E4571" w14:textId="77777777" w:rsidR="00B226A3" w:rsidRDefault="00B226A3"/>
        </w:tc>
        <w:tc>
          <w:tcPr>
            <w:tcW w:w="143" w:type="dxa"/>
          </w:tcPr>
          <w:p w14:paraId="64CAEDF8" w14:textId="77777777" w:rsidR="00B226A3" w:rsidRDefault="00B226A3"/>
        </w:tc>
        <w:tc>
          <w:tcPr>
            <w:tcW w:w="143" w:type="dxa"/>
          </w:tcPr>
          <w:p w14:paraId="58182ED7" w14:textId="77777777" w:rsidR="00B226A3" w:rsidRDefault="00B226A3"/>
        </w:tc>
        <w:tc>
          <w:tcPr>
            <w:tcW w:w="143" w:type="dxa"/>
          </w:tcPr>
          <w:p w14:paraId="32C9CF97" w14:textId="77777777" w:rsidR="00B226A3" w:rsidRDefault="00B226A3"/>
        </w:tc>
        <w:tc>
          <w:tcPr>
            <w:tcW w:w="1844" w:type="dxa"/>
          </w:tcPr>
          <w:p w14:paraId="032D9366" w14:textId="77777777" w:rsidR="00B226A3" w:rsidRDefault="00B226A3"/>
        </w:tc>
        <w:tc>
          <w:tcPr>
            <w:tcW w:w="285" w:type="dxa"/>
          </w:tcPr>
          <w:p w14:paraId="067C64BC" w14:textId="77777777" w:rsidR="00B226A3" w:rsidRDefault="00B226A3"/>
        </w:tc>
        <w:tc>
          <w:tcPr>
            <w:tcW w:w="3261" w:type="dxa"/>
          </w:tcPr>
          <w:p w14:paraId="6D312802" w14:textId="77777777" w:rsidR="00B226A3" w:rsidRDefault="00B226A3"/>
        </w:tc>
        <w:tc>
          <w:tcPr>
            <w:tcW w:w="426" w:type="dxa"/>
          </w:tcPr>
          <w:p w14:paraId="11D8CFE7" w14:textId="77777777" w:rsidR="00B226A3" w:rsidRDefault="00B226A3"/>
        </w:tc>
      </w:tr>
      <w:tr w:rsidR="00B226A3" w14:paraId="01356A15" w14:textId="77777777">
        <w:trPr>
          <w:trHeight w:hRule="exact" w:val="277"/>
        </w:trPr>
        <w:tc>
          <w:tcPr>
            <w:tcW w:w="143" w:type="dxa"/>
          </w:tcPr>
          <w:p w14:paraId="07A799A0" w14:textId="77777777" w:rsidR="00B226A3" w:rsidRDefault="00B226A3"/>
        </w:tc>
        <w:tc>
          <w:tcPr>
            <w:tcW w:w="285" w:type="dxa"/>
          </w:tcPr>
          <w:p w14:paraId="43BD38B6" w14:textId="77777777" w:rsidR="00B226A3" w:rsidRDefault="00B226A3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D3570B0" w14:textId="77777777" w:rsidR="00B226A3" w:rsidRDefault="006A17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Часов по учебному плану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30F039" w14:textId="77777777" w:rsidR="00B226A3" w:rsidRDefault="006A171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43" w:type="dxa"/>
          </w:tcPr>
          <w:p w14:paraId="6E7C7DD7" w14:textId="77777777" w:rsidR="00B226A3" w:rsidRDefault="00B226A3"/>
        </w:tc>
        <w:tc>
          <w:tcPr>
            <w:tcW w:w="143" w:type="dxa"/>
          </w:tcPr>
          <w:p w14:paraId="38F497B8" w14:textId="77777777" w:rsidR="00B226A3" w:rsidRDefault="00B226A3"/>
        </w:tc>
        <w:tc>
          <w:tcPr>
            <w:tcW w:w="1844" w:type="dxa"/>
          </w:tcPr>
          <w:p w14:paraId="1A6D3601" w14:textId="77777777" w:rsidR="00B226A3" w:rsidRDefault="00B226A3"/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BD74C4" w14:textId="77777777" w:rsidR="00B226A3" w:rsidRDefault="006A17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контроля  в семестрах:</w:t>
            </w:r>
          </w:p>
        </w:tc>
      </w:tr>
      <w:tr w:rsidR="00B226A3" w14:paraId="607B7124" w14:textId="77777777">
        <w:trPr>
          <w:trHeight w:hRule="exact" w:val="277"/>
        </w:trPr>
        <w:tc>
          <w:tcPr>
            <w:tcW w:w="143" w:type="dxa"/>
          </w:tcPr>
          <w:p w14:paraId="79336A29" w14:textId="77777777" w:rsidR="00B226A3" w:rsidRDefault="00B226A3"/>
        </w:tc>
        <w:tc>
          <w:tcPr>
            <w:tcW w:w="285" w:type="dxa"/>
          </w:tcPr>
          <w:p w14:paraId="447CB27D" w14:textId="77777777" w:rsidR="00B226A3" w:rsidRDefault="00B226A3"/>
        </w:tc>
        <w:tc>
          <w:tcPr>
            <w:tcW w:w="285" w:type="dxa"/>
          </w:tcPr>
          <w:p w14:paraId="7ED833B5" w14:textId="77777777" w:rsidR="00B226A3" w:rsidRDefault="00B226A3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7449FD7" w14:textId="77777777" w:rsidR="00B226A3" w:rsidRDefault="006A17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568" w:type="dxa"/>
          </w:tcPr>
          <w:p w14:paraId="2EB4C2F7" w14:textId="77777777" w:rsidR="00B226A3" w:rsidRDefault="00B226A3"/>
        </w:tc>
        <w:tc>
          <w:tcPr>
            <w:tcW w:w="143" w:type="dxa"/>
          </w:tcPr>
          <w:p w14:paraId="67A8389F" w14:textId="77777777" w:rsidR="00B226A3" w:rsidRDefault="00B226A3"/>
        </w:tc>
        <w:tc>
          <w:tcPr>
            <w:tcW w:w="143" w:type="dxa"/>
          </w:tcPr>
          <w:p w14:paraId="3B912320" w14:textId="77777777" w:rsidR="00B226A3" w:rsidRDefault="00B226A3"/>
        </w:tc>
        <w:tc>
          <w:tcPr>
            <w:tcW w:w="143" w:type="dxa"/>
          </w:tcPr>
          <w:p w14:paraId="49FD43AA" w14:textId="77777777" w:rsidR="00B226A3" w:rsidRDefault="00B226A3"/>
        </w:tc>
        <w:tc>
          <w:tcPr>
            <w:tcW w:w="1844" w:type="dxa"/>
          </w:tcPr>
          <w:p w14:paraId="14199DB6" w14:textId="77777777" w:rsidR="00B226A3" w:rsidRDefault="00B226A3"/>
        </w:tc>
        <w:tc>
          <w:tcPr>
            <w:tcW w:w="285" w:type="dxa"/>
          </w:tcPr>
          <w:p w14:paraId="35C41780" w14:textId="77777777" w:rsidR="00B226A3" w:rsidRDefault="00B226A3"/>
        </w:tc>
        <w:tc>
          <w:tcPr>
            <w:tcW w:w="370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EC64ECF" w14:textId="77777777" w:rsidR="00B226A3" w:rsidRDefault="006A17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зачеты 5</w:t>
            </w:r>
          </w:p>
          <w:p w14:paraId="58CA35B6" w14:textId="77777777" w:rsidR="00B226A3" w:rsidRDefault="006A17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зачеты с оценкой 6</w:t>
            </w:r>
          </w:p>
        </w:tc>
      </w:tr>
      <w:tr w:rsidR="00B226A3" w14:paraId="6C60C6B2" w14:textId="77777777">
        <w:trPr>
          <w:trHeight w:hRule="exact" w:val="164"/>
        </w:trPr>
        <w:tc>
          <w:tcPr>
            <w:tcW w:w="143" w:type="dxa"/>
          </w:tcPr>
          <w:p w14:paraId="7AB04CBD" w14:textId="77777777" w:rsidR="00B226A3" w:rsidRDefault="00B226A3"/>
        </w:tc>
        <w:tc>
          <w:tcPr>
            <w:tcW w:w="285" w:type="dxa"/>
          </w:tcPr>
          <w:p w14:paraId="587CE69F" w14:textId="77777777" w:rsidR="00B226A3" w:rsidRDefault="00B226A3"/>
        </w:tc>
        <w:tc>
          <w:tcPr>
            <w:tcW w:w="285" w:type="dxa"/>
          </w:tcPr>
          <w:p w14:paraId="4AA83442" w14:textId="77777777" w:rsidR="00B226A3" w:rsidRDefault="00B226A3"/>
        </w:tc>
        <w:tc>
          <w:tcPr>
            <w:tcW w:w="2424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1E9A14B" w14:textId="77777777" w:rsidR="00B226A3" w:rsidRDefault="006A17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аудиторные занятия</w:t>
            </w:r>
          </w:p>
        </w:tc>
        <w:tc>
          <w:tcPr>
            <w:tcW w:w="1007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ADD8180" w14:textId="77777777" w:rsidR="00B226A3" w:rsidRDefault="006A171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43" w:type="dxa"/>
          </w:tcPr>
          <w:p w14:paraId="4EBE01BC" w14:textId="77777777" w:rsidR="00B226A3" w:rsidRDefault="00B226A3"/>
        </w:tc>
        <w:tc>
          <w:tcPr>
            <w:tcW w:w="143" w:type="dxa"/>
          </w:tcPr>
          <w:p w14:paraId="6A557B69" w14:textId="77777777" w:rsidR="00B226A3" w:rsidRDefault="00B226A3"/>
        </w:tc>
        <w:tc>
          <w:tcPr>
            <w:tcW w:w="1844" w:type="dxa"/>
          </w:tcPr>
          <w:p w14:paraId="6C6C5D7C" w14:textId="77777777" w:rsidR="00B226A3" w:rsidRDefault="00B226A3"/>
        </w:tc>
        <w:tc>
          <w:tcPr>
            <w:tcW w:w="285" w:type="dxa"/>
          </w:tcPr>
          <w:p w14:paraId="144B3EEF" w14:textId="77777777" w:rsidR="00B226A3" w:rsidRDefault="00B226A3"/>
        </w:tc>
        <w:tc>
          <w:tcPr>
            <w:tcW w:w="370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5BA050F" w14:textId="77777777" w:rsidR="00B226A3" w:rsidRDefault="00B226A3"/>
        </w:tc>
      </w:tr>
      <w:tr w:rsidR="00B226A3" w14:paraId="26B51C7E" w14:textId="77777777">
        <w:trPr>
          <w:trHeight w:hRule="exact" w:val="113"/>
        </w:trPr>
        <w:tc>
          <w:tcPr>
            <w:tcW w:w="143" w:type="dxa"/>
          </w:tcPr>
          <w:p w14:paraId="57B387FC" w14:textId="77777777" w:rsidR="00B226A3" w:rsidRDefault="00B226A3"/>
        </w:tc>
        <w:tc>
          <w:tcPr>
            <w:tcW w:w="285" w:type="dxa"/>
          </w:tcPr>
          <w:p w14:paraId="1D74A8FD" w14:textId="77777777" w:rsidR="00B226A3" w:rsidRDefault="00B226A3"/>
        </w:tc>
        <w:tc>
          <w:tcPr>
            <w:tcW w:w="285" w:type="dxa"/>
          </w:tcPr>
          <w:p w14:paraId="1F83AE9B" w14:textId="77777777" w:rsidR="00B226A3" w:rsidRDefault="00B226A3"/>
        </w:tc>
        <w:tc>
          <w:tcPr>
            <w:tcW w:w="2424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9CE28BB" w14:textId="77777777" w:rsidR="00B226A3" w:rsidRDefault="00B226A3"/>
        </w:tc>
        <w:tc>
          <w:tcPr>
            <w:tcW w:w="1007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4FD5F29" w14:textId="77777777" w:rsidR="00B226A3" w:rsidRDefault="00B226A3"/>
        </w:tc>
        <w:tc>
          <w:tcPr>
            <w:tcW w:w="143" w:type="dxa"/>
          </w:tcPr>
          <w:p w14:paraId="57385779" w14:textId="77777777" w:rsidR="00B226A3" w:rsidRDefault="00B226A3"/>
        </w:tc>
        <w:tc>
          <w:tcPr>
            <w:tcW w:w="143" w:type="dxa"/>
          </w:tcPr>
          <w:p w14:paraId="2780A3E9" w14:textId="77777777" w:rsidR="00B226A3" w:rsidRDefault="00B226A3"/>
        </w:tc>
        <w:tc>
          <w:tcPr>
            <w:tcW w:w="1844" w:type="dxa"/>
          </w:tcPr>
          <w:p w14:paraId="0D1CEB27" w14:textId="77777777" w:rsidR="00B226A3" w:rsidRDefault="00B226A3"/>
        </w:tc>
        <w:tc>
          <w:tcPr>
            <w:tcW w:w="285" w:type="dxa"/>
          </w:tcPr>
          <w:p w14:paraId="2975F1EA" w14:textId="77777777" w:rsidR="00B226A3" w:rsidRDefault="00B226A3"/>
        </w:tc>
        <w:tc>
          <w:tcPr>
            <w:tcW w:w="3261" w:type="dxa"/>
          </w:tcPr>
          <w:p w14:paraId="2CCE6112" w14:textId="77777777" w:rsidR="00B226A3" w:rsidRDefault="00B226A3"/>
        </w:tc>
        <w:tc>
          <w:tcPr>
            <w:tcW w:w="426" w:type="dxa"/>
          </w:tcPr>
          <w:p w14:paraId="046EB8D3" w14:textId="77777777" w:rsidR="00B226A3" w:rsidRDefault="00B226A3"/>
        </w:tc>
      </w:tr>
      <w:tr w:rsidR="00B226A3" w14:paraId="3A5BF709" w14:textId="77777777">
        <w:trPr>
          <w:trHeight w:hRule="exact" w:val="277"/>
        </w:trPr>
        <w:tc>
          <w:tcPr>
            <w:tcW w:w="143" w:type="dxa"/>
          </w:tcPr>
          <w:p w14:paraId="0D12DD33" w14:textId="77777777" w:rsidR="00B226A3" w:rsidRDefault="00B226A3"/>
        </w:tc>
        <w:tc>
          <w:tcPr>
            <w:tcW w:w="285" w:type="dxa"/>
          </w:tcPr>
          <w:p w14:paraId="27BCB5AF" w14:textId="77777777" w:rsidR="00B226A3" w:rsidRDefault="00B226A3"/>
        </w:tc>
        <w:tc>
          <w:tcPr>
            <w:tcW w:w="285" w:type="dxa"/>
          </w:tcPr>
          <w:p w14:paraId="0D92D158" w14:textId="77777777" w:rsidR="00B226A3" w:rsidRDefault="00B226A3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475DD7B" w14:textId="77777777" w:rsidR="00B226A3" w:rsidRDefault="006A17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самостоятельная работа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BEA095" w14:textId="77777777" w:rsidR="00B226A3" w:rsidRDefault="006A171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43" w:type="dxa"/>
          </w:tcPr>
          <w:p w14:paraId="5423595B" w14:textId="77777777" w:rsidR="00B226A3" w:rsidRDefault="00B226A3"/>
        </w:tc>
        <w:tc>
          <w:tcPr>
            <w:tcW w:w="143" w:type="dxa"/>
          </w:tcPr>
          <w:p w14:paraId="6B27E11B" w14:textId="77777777" w:rsidR="00B226A3" w:rsidRDefault="00B226A3"/>
        </w:tc>
        <w:tc>
          <w:tcPr>
            <w:tcW w:w="1844" w:type="dxa"/>
          </w:tcPr>
          <w:p w14:paraId="73F3BBF8" w14:textId="77777777" w:rsidR="00B226A3" w:rsidRDefault="00B226A3"/>
        </w:tc>
        <w:tc>
          <w:tcPr>
            <w:tcW w:w="285" w:type="dxa"/>
          </w:tcPr>
          <w:p w14:paraId="687F2056" w14:textId="77777777" w:rsidR="00B226A3" w:rsidRDefault="00B226A3"/>
        </w:tc>
        <w:tc>
          <w:tcPr>
            <w:tcW w:w="3261" w:type="dxa"/>
          </w:tcPr>
          <w:p w14:paraId="70087E32" w14:textId="77777777" w:rsidR="00B226A3" w:rsidRDefault="00B226A3"/>
        </w:tc>
        <w:tc>
          <w:tcPr>
            <w:tcW w:w="426" w:type="dxa"/>
          </w:tcPr>
          <w:p w14:paraId="10DE4724" w14:textId="77777777" w:rsidR="00B226A3" w:rsidRDefault="00B226A3"/>
        </w:tc>
      </w:tr>
      <w:tr w:rsidR="00B226A3" w14:paraId="23EF7A50" w14:textId="77777777">
        <w:trPr>
          <w:trHeight w:hRule="exact" w:val="277"/>
        </w:trPr>
        <w:tc>
          <w:tcPr>
            <w:tcW w:w="143" w:type="dxa"/>
          </w:tcPr>
          <w:p w14:paraId="7520EEA1" w14:textId="77777777" w:rsidR="00B226A3" w:rsidRDefault="00B226A3"/>
        </w:tc>
        <w:tc>
          <w:tcPr>
            <w:tcW w:w="285" w:type="dxa"/>
          </w:tcPr>
          <w:p w14:paraId="0B6F98F1" w14:textId="77777777" w:rsidR="00B226A3" w:rsidRDefault="00B226A3"/>
        </w:tc>
        <w:tc>
          <w:tcPr>
            <w:tcW w:w="285" w:type="dxa"/>
          </w:tcPr>
          <w:p w14:paraId="534B122B" w14:textId="77777777" w:rsidR="00B226A3" w:rsidRDefault="00B226A3"/>
        </w:tc>
        <w:tc>
          <w:tcPr>
            <w:tcW w:w="214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204D371" w14:textId="77777777" w:rsidR="00B226A3" w:rsidRDefault="006A17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контроля, Промежуточная аттестация</w:t>
            </w:r>
          </w:p>
        </w:tc>
        <w:tc>
          <w:tcPr>
            <w:tcW w:w="284" w:type="dxa"/>
          </w:tcPr>
          <w:p w14:paraId="0E304509" w14:textId="77777777" w:rsidR="00B226A3" w:rsidRDefault="00B226A3"/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D51979" w14:textId="77777777" w:rsidR="00B226A3" w:rsidRDefault="006A171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43" w:type="dxa"/>
          </w:tcPr>
          <w:p w14:paraId="463F386F" w14:textId="77777777" w:rsidR="00B226A3" w:rsidRDefault="00B226A3"/>
        </w:tc>
        <w:tc>
          <w:tcPr>
            <w:tcW w:w="143" w:type="dxa"/>
          </w:tcPr>
          <w:p w14:paraId="0264CF5F" w14:textId="77777777" w:rsidR="00B226A3" w:rsidRDefault="00B226A3"/>
        </w:tc>
        <w:tc>
          <w:tcPr>
            <w:tcW w:w="1844" w:type="dxa"/>
          </w:tcPr>
          <w:p w14:paraId="70742934" w14:textId="77777777" w:rsidR="00B226A3" w:rsidRDefault="00B226A3"/>
        </w:tc>
        <w:tc>
          <w:tcPr>
            <w:tcW w:w="285" w:type="dxa"/>
          </w:tcPr>
          <w:p w14:paraId="335DAADA" w14:textId="77777777" w:rsidR="00B226A3" w:rsidRDefault="00B226A3"/>
        </w:tc>
        <w:tc>
          <w:tcPr>
            <w:tcW w:w="3261" w:type="dxa"/>
          </w:tcPr>
          <w:p w14:paraId="2B703A73" w14:textId="77777777" w:rsidR="00B226A3" w:rsidRDefault="00B226A3"/>
        </w:tc>
        <w:tc>
          <w:tcPr>
            <w:tcW w:w="426" w:type="dxa"/>
          </w:tcPr>
          <w:p w14:paraId="0B7F0BAC" w14:textId="77777777" w:rsidR="00B226A3" w:rsidRDefault="00B226A3"/>
        </w:tc>
      </w:tr>
      <w:tr w:rsidR="00B226A3" w14:paraId="0800B570" w14:textId="77777777">
        <w:trPr>
          <w:trHeight w:hRule="exact" w:val="277"/>
        </w:trPr>
        <w:tc>
          <w:tcPr>
            <w:tcW w:w="143" w:type="dxa"/>
          </w:tcPr>
          <w:p w14:paraId="353404B6" w14:textId="77777777" w:rsidR="00B226A3" w:rsidRDefault="00B226A3"/>
        </w:tc>
        <w:tc>
          <w:tcPr>
            <w:tcW w:w="285" w:type="dxa"/>
          </w:tcPr>
          <w:p w14:paraId="27A5960E" w14:textId="77777777" w:rsidR="00B226A3" w:rsidRDefault="00B226A3"/>
        </w:tc>
        <w:tc>
          <w:tcPr>
            <w:tcW w:w="285" w:type="dxa"/>
          </w:tcPr>
          <w:p w14:paraId="167A6C0F" w14:textId="77777777" w:rsidR="00B226A3" w:rsidRDefault="00B226A3"/>
        </w:tc>
        <w:tc>
          <w:tcPr>
            <w:tcW w:w="214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1902E2C" w14:textId="77777777" w:rsidR="00B226A3" w:rsidRDefault="00B226A3"/>
        </w:tc>
        <w:tc>
          <w:tcPr>
            <w:tcW w:w="284" w:type="dxa"/>
          </w:tcPr>
          <w:p w14:paraId="43484D10" w14:textId="77777777" w:rsidR="00B226A3" w:rsidRDefault="00B226A3"/>
        </w:tc>
        <w:tc>
          <w:tcPr>
            <w:tcW w:w="285" w:type="dxa"/>
          </w:tcPr>
          <w:p w14:paraId="47C13B0D" w14:textId="77777777" w:rsidR="00B226A3" w:rsidRDefault="00B226A3"/>
        </w:tc>
        <w:tc>
          <w:tcPr>
            <w:tcW w:w="568" w:type="dxa"/>
          </w:tcPr>
          <w:p w14:paraId="5B032C33" w14:textId="77777777" w:rsidR="00B226A3" w:rsidRDefault="00B226A3"/>
        </w:tc>
        <w:tc>
          <w:tcPr>
            <w:tcW w:w="143" w:type="dxa"/>
          </w:tcPr>
          <w:p w14:paraId="23C38F80" w14:textId="77777777" w:rsidR="00B226A3" w:rsidRDefault="00B226A3"/>
        </w:tc>
        <w:tc>
          <w:tcPr>
            <w:tcW w:w="143" w:type="dxa"/>
          </w:tcPr>
          <w:p w14:paraId="2064D55A" w14:textId="77777777" w:rsidR="00B226A3" w:rsidRDefault="00B226A3"/>
        </w:tc>
        <w:tc>
          <w:tcPr>
            <w:tcW w:w="143" w:type="dxa"/>
          </w:tcPr>
          <w:p w14:paraId="5759ABD8" w14:textId="77777777" w:rsidR="00B226A3" w:rsidRDefault="00B226A3"/>
        </w:tc>
        <w:tc>
          <w:tcPr>
            <w:tcW w:w="1844" w:type="dxa"/>
          </w:tcPr>
          <w:p w14:paraId="2622689E" w14:textId="77777777" w:rsidR="00B226A3" w:rsidRDefault="00B226A3"/>
        </w:tc>
        <w:tc>
          <w:tcPr>
            <w:tcW w:w="285" w:type="dxa"/>
          </w:tcPr>
          <w:p w14:paraId="11144580" w14:textId="77777777" w:rsidR="00B226A3" w:rsidRDefault="00B226A3"/>
        </w:tc>
        <w:tc>
          <w:tcPr>
            <w:tcW w:w="3261" w:type="dxa"/>
          </w:tcPr>
          <w:p w14:paraId="51BAF9A5" w14:textId="77777777" w:rsidR="00B226A3" w:rsidRDefault="00B226A3"/>
        </w:tc>
        <w:tc>
          <w:tcPr>
            <w:tcW w:w="426" w:type="dxa"/>
          </w:tcPr>
          <w:p w14:paraId="0D0806FC" w14:textId="77777777" w:rsidR="00B226A3" w:rsidRDefault="00B226A3"/>
        </w:tc>
      </w:tr>
    </w:tbl>
    <w:p w14:paraId="1E3D2C88" w14:textId="77777777" w:rsidR="00B226A3" w:rsidRDefault="006A171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607"/>
        <w:gridCol w:w="607"/>
        <w:gridCol w:w="607"/>
        <w:gridCol w:w="607"/>
        <w:gridCol w:w="506"/>
        <w:gridCol w:w="506"/>
      </w:tblGrid>
      <w:tr w:rsidR="00B226A3" w14:paraId="1D57C120" w14:textId="77777777">
        <w:trPr>
          <w:trHeight w:hRule="exact" w:val="279"/>
        </w:trPr>
        <w:tc>
          <w:tcPr>
            <w:tcW w:w="492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BE222A4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lastRenderedPageBreak/>
              <w:t>Распределение часов дисциплины по семестрам</w:t>
            </w:r>
          </w:p>
        </w:tc>
      </w:tr>
      <w:tr w:rsidR="00B226A3" w14:paraId="573464B8" w14:textId="77777777">
        <w:trPr>
          <w:trHeight w:hRule="exact" w:val="72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98B068" w14:textId="77777777" w:rsidR="00B226A3" w:rsidRPr="006A1717" w:rsidRDefault="006A17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17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14:paraId="5EB46011" w14:textId="77777777" w:rsidR="00B226A3" w:rsidRPr="006A1717" w:rsidRDefault="006A17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17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 р на курсе&gt;)</w:t>
            </w:r>
          </w:p>
        </w:tc>
        <w:tc>
          <w:tcPr>
            <w:tcW w:w="11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D667A8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 (3.1)</w:t>
            </w:r>
          </w:p>
        </w:tc>
        <w:tc>
          <w:tcPr>
            <w:tcW w:w="11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537F0E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 (3.2)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3E32EB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</w:tr>
      <w:tr w:rsidR="00B226A3" w14:paraId="1CD40F89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08D0B8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11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3BEF92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 3/6</w:t>
            </w:r>
          </w:p>
        </w:tc>
        <w:tc>
          <w:tcPr>
            <w:tcW w:w="11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628DE1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 4/6</w:t>
            </w:r>
          </w:p>
        </w:tc>
        <w:tc>
          <w:tcPr>
            <w:tcW w:w="9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E9C269" w14:textId="77777777" w:rsidR="00B226A3" w:rsidRDefault="00B226A3"/>
        </w:tc>
      </w:tr>
      <w:tr w:rsidR="00B226A3" w14:paraId="6EE9A915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64C8FF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7FAA64" w14:textId="77777777" w:rsidR="00B226A3" w:rsidRDefault="006A171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B88A4D" w14:textId="77777777" w:rsidR="00B226A3" w:rsidRDefault="006A171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9EB337" w14:textId="77777777" w:rsidR="00B226A3" w:rsidRDefault="006A171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4E3FEF" w14:textId="77777777" w:rsidR="00B226A3" w:rsidRDefault="006A171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F7B6E1" w14:textId="77777777" w:rsidR="00B226A3" w:rsidRDefault="006A171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2F7D60" w14:textId="77777777" w:rsidR="00B226A3" w:rsidRDefault="006A171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</w:tr>
      <w:tr w:rsidR="00B226A3" w14:paraId="5F4901F1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088956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8961B7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76692B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AD7F9A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04D669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A28570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E5FDDE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</w:t>
            </w:r>
          </w:p>
        </w:tc>
      </w:tr>
      <w:tr w:rsidR="00B226A3" w14:paraId="2BE48500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DC61A8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Иная контактная работа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9B1B1C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6BDA09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987571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DE58A7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FBC806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35615A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</w:tr>
      <w:tr w:rsidR="00B226A3" w14:paraId="07318D7A" w14:textId="77777777">
        <w:trPr>
          <w:trHeight w:hRule="exact" w:val="946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CF1987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том числе в форме практ.подготовки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1349A7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FD5E04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0C8AD4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36DCE0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C472F0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7A3AE0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</w:tr>
      <w:tr w:rsidR="00B226A3" w14:paraId="144F8D84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0D3C97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DA3A54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FCA1AD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D338BF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34DB7E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D53E06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B9506F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</w:t>
            </w:r>
          </w:p>
        </w:tc>
      </w:tr>
      <w:tr w:rsidR="00B226A3" w14:paraId="59778333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F4B69A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0E0DE2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38,25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376C13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38,25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39C7A1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38,25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AC4435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38,25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C15B21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76,5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D1CB78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76,5</w:t>
            </w:r>
          </w:p>
        </w:tc>
      </w:tr>
      <w:tr w:rsidR="00B226A3" w14:paraId="41568CE2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F115BD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DBE82D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66CB22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8BA774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A3C74A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211391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F84AB3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</w:tr>
      <w:tr w:rsidR="00B226A3" w14:paraId="46522E36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677FC0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9CA90B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0DB8A0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70C3B6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112B68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BB0C39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7,5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D0BF93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7,5</w:t>
            </w:r>
          </w:p>
        </w:tc>
      </w:tr>
      <w:tr w:rsidR="00B226A3" w14:paraId="523A16DB" w14:textId="77777777">
        <w:trPr>
          <w:trHeight w:hRule="exact" w:val="27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C3B637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324BB3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8EE532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FBA0D4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55D3E8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AF64E3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112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BE5119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112</w:t>
            </w:r>
          </w:p>
        </w:tc>
      </w:tr>
    </w:tbl>
    <w:p w14:paraId="198BA32E" w14:textId="77777777" w:rsidR="00B226A3" w:rsidRDefault="006A171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8"/>
        <w:gridCol w:w="275"/>
        <w:gridCol w:w="1879"/>
        <w:gridCol w:w="1060"/>
        <w:gridCol w:w="3696"/>
        <w:gridCol w:w="681"/>
        <w:gridCol w:w="149"/>
        <w:gridCol w:w="136"/>
      </w:tblGrid>
      <w:tr w:rsidR="00B226A3" w14:paraId="243AFF34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CFFEA77" w14:textId="77777777" w:rsidR="00B226A3" w:rsidRDefault="006A17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1135" w:type="dxa"/>
          </w:tcPr>
          <w:p w14:paraId="20D28709" w14:textId="77777777" w:rsidR="00B226A3" w:rsidRDefault="00B226A3"/>
        </w:tc>
        <w:tc>
          <w:tcPr>
            <w:tcW w:w="3970" w:type="dxa"/>
          </w:tcPr>
          <w:p w14:paraId="479339C3" w14:textId="77777777" w:rsidR="00B226A3" w:rsidRDefault="00B226A3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61BD157" w14:textId="77777777" w:rsidR="00B226A3" w:rsidRDefault="006A171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B226A3" w14:paraId="38429388" w14:textId="77777777">
        <w:trPr>
          <w:trHeight w:hRule="exact" w:val="277"/>
        </w:trPr>
        <w:tc>
          <w:tcPr>
            <w:tcW w:w="2424" w:type="dxa"/>
            <w:shd w:val="clear" w:color="000000" w:fill="FFFFFF"/>
            <w:tcMar>
              <w:left w:w="34" w:type="dxa"/>
              <w:right w:w="34" w:type="dxa"/>
            </w:tcMar>
          </w:tcPr>
          <w:p w14:paraId="065D2677" w14:textId="77777777" w:rsidR="00B226A3" w:rsidRDefault="006A1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 составил(и):</w:t>
            </w:r>
          </w:p>
        </w:tc>
        <w:tc>
          <w:tcPr>
            <w:tcW w:w="285" w:type="dxa"/>
          </w:tcPr>
          <w:p w14:paraId="3E995C07" w14:textId="77777777" w:rsidR="00B226A3" w:rsidRDefault="00B226A3"/>
        </w:tc>
        <w:tc>
          <w:tcPr>
            <w:tcW w:w="795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C6C463F" w14:textId="77777777" w:rsidR="00B226A3" w:rsidRDefault="006A1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кандидат педагогических наук, декан факультета физической культуры, Е.В. Старкова</w:t>
            </w:r>
          </w:p>
        </w:tc>
        <w:tc>
          <w:tcPr>
            <w:tcW w:w="143" w:type="dxa"/>
          </w:tcPr>
          <w:p w14:paraId="00CFA03A" w14:textId="77777777" w:rsidR="00B226A3" w:rsidRDefault="00B226A3"/>
        </w:tc>
      </w:tr>
      <w:tr w:rsidR="00B226A3" w14:paraId="547C82B5" w14:textId="77777777">
        <w:trPr>
          <w:trHeight w:hRule="exact" w:val="138"/>
        </w:trPr>
        <w:tc>
          <w:tcPr>
            <w:tcW w:w="2411" w:type="dxa"/>
          </w:tcPr>
          <w:p w14:paraId="6D22A6AA" w14:textId="77777777" w:rsidR="00B226A3" w:rsidRDefault="00B226A3"/>
        </w:tc>
        <w:tc>
          <w:tcPr>
            <w:tcW w:w="285" w:type="dxa"/>
          </w:tcPr>
          <w:p w14:paraId="6560C064" w14:textId="77777777" w:rsidR="00B226A3" w:rsidRDefault="00B226A3"/>
        </w:tc>
        <w:tc>
          <w:tcPr>
            <w:tcW w:w="795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BC1A740" w14:textId="77777777" w:rsidR="00B226A3" w:rsidRDefault="00B226A3"/>
        </w:tc>
        <w:tc>
          <w:tcPr>
            <w:tcW w:w="143" w:type="dxa"/>
          </w:tcPr>
          <w:p w14:paraId="5F3A23CE" w14:textId="77777777" w:rsidR="00B226A3" w:rsidRDefault="00B226A3"/>
        </w:tc>
      </w:tr>
      <w:tr w:rsidR="00B226A3" w14:paraId="787374E6" w14:textId="77777777">
        <w:trPr>
          <w:trHeight w:hRule="exact" w:val="1250"/>
        </w:trPr>
        <w:tc>
          <w:tcPr>
            <w:tcW w:w="2411" w:type="dxa"/>
          </w:tcPr>
          <w:p w14:paraId="47AF30AC" w14:textId="77777777" w:rsidR="00B226A3" w:rsidRDefault="00B226A3"/>
        </w:tc>
        <w:tc>
          <w:tcPr>
            <w:tcW w:w="285" w:type="dxa"/>
          </w:tcPr>
          <w:p w14:paraId="26EB04F0" w14:textId="77777777" w:rsidR="00B226A3" w:rsidRDefault="00B226A3"/>
        </w:tc>
        <w:tc>
          <w:tcPr>
            <w:tcW w:w="1985" w:type="dxa"/>
          </w:tcPr>
          <w:p w14:paraId="2129257C" w14:textId="77777777" w:rsidR="00B226A3" w:rsidRDefault="00B226A3"/>
        </w:tc>
        <w:tc>
          <w:tcPr>
            <w:tcW w:w="1135" w:type="dxa"/>
          </w:tcPr>
          <w:p w14:paraId="428FC5A9" w14:textId="77777777" w:rsidR="00B226A3" w:rsidRDefault="00B226A3"/>
        </w:tc>
        <w:tc>
          <w:tcPr>
            <w:tcW w:w="3970" w:type="dxa"/>
          </w:tcPr>
          <w:p w14:paraId="209EC667" w14:textId="77777777" w:rsidR="00B226A3" w:rsidRDefault="00B226A3"/>
        </w:tc>
        <w:tc>
          <w:tcPr>
            <w:tcW w:w="710" w:type="dxa"/>
          </w:tcPr>
          <w:p w14:paraId="062E2760" w14:textId="77777777" w:rsidR="00B226A3" w:rsidRDefault="00B226A3"/>
        </w:tc>
        <w:tc>
          <w:tcPr>
            <w:tcW w:w="143" w:type="dxa"/>
          </w:tcPr>
          <w:p w14:paraId="33A94C11" w14:textId="77777777" w:rsidR="00B226A3" w:rsidRDefault="00B226A3"/>
        </w:tc>
        <w:tc>
          <w:tcPr>
            <w:tcW w:w="143" w:type="dxa"/>
          </w:tcPr>
          <w:p w14:paraId="00D7F8E1" w14:textId="77777777" w:rsidR="00B226A3" w:rsidRDefault="00B226A3"/>
        </w:tc>
      </w:tr>
      <w:tr w:rsidR="00B226A3" w14:paraId="2D00FC78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0589F5C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дисциплины</w:t>
            </w:r>
          </w:p>
        </w:tc>
        <w:tc>
          <w:tcPr>
            <w:tcW w:w="3970" w:type="dxa"/>
          </w:tcPr>
          <w:p w14:paraId="62E6388E" w14:textId="77777777" w:rsidR="00B226A3" w:rsidRDefault="00B226A3"/>
        </w:tc>
        <w:tc>
          <w:tcPr>
            <w:tcW w:w="710" w:type="dxa"/>
          </w:tcPr>
          <w:p w14:paraId="351478E7" w14:textId="77777777" w:rsidR="00B226A3" w:rsidRDefault="00B226A3"/>
        </w:tc>
        <w:tc>
          <w:tcPr>
            <w:tcW w:w="143" w:type="dxa"/>
          </w:tcPr>
          <w:p w14:paraId="6D6F0B8F" w14:textId="77777777" w:rsidR="00B226A3" w:rsidRDefault="00B226A3"/>
        </w:tc>
        <w:tc>
          <w:tcPr>
            <w:tcW w:w="143" w:type="dxa"/>
          </w:tcPr>
          <w:p w14:paraId="581B5E64" w14:textId="77777777" w:rsidR="00B226A3" w:rsidRDefault="00B226A3"/>
        </w:tc>
      </w:tr>
      <w:tr w:rsidR="00B226A3" w14:paraId="19F4F133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19E24EC7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Фитнес и атлетическая гимнастика</w:t>
            </w:r>
          </w:p>
        </w:tc>
      </w:tr>
      <w:tr w:rsidR="00B226A3" w14:paraId="0DCACDD1" w14:textId="77777777">
        <w:trPr>
          <w:trHeight w:hRule="exact" w:val="277"/>
        </w:trPr>
        <w:tc>
          <w:tcPr>
            <w:tcW w:w="2411" w:type="dxa"/>
          </w:tcPr>
          <w:p w14:paraId="64D60140" w14:textId="77777777" w:rsidR="00B226A3" w:rsidRDefault="00B226A3"/>
        </w:tc>
        <w:tc>
          <w:tcPr>
            <w:tcW w:w="285" w:type="dxa"/>
          </w:tcPr>
          <w:p w14:paraId="00FAD849" w14:textId="77777777" w:rsidR="00B226A3" w:rsidRDefault="00B226A3"/>
        </w:tc>
        <w:tc>
          <w:tcPr>
            <w:tcW w:w="1985" w:type="dxa"/>
          </w:tcPr>
          <w:p w14:paraId="32480871" w14:textId="77777777" w:rsidR="00B226A3" w:rsidRDefault="00B226A3"/>
        </w:tc>
        <w:tc>
          <w:tcPr>
            <w:tcW w:w="1135" w:type="dxa"/>
          </w:tcPr>
          <w:p w14:paraId="10789911" w14:textId="77777777" w:rsidR="00B226A3" w:rsidRDefault="00B226A3"/>
        </w:tc>
        <w:tc>
          <w:tcPr>
            <w:tcW w:w="3970" w:type="dxa"/>
          </w:tcPr>
          <w:p w14:paraId="7D94E120" w14:textId="77777777" w:rsidR="00B226A3" w:rsidRDefault="00B226A3"/>
        </w:tc>
        <w:tc>
          <w:tcPr>
            <w:tcW w:w="710" w:type="dxa"/>
          </w:tcPr>
          <w:p w14:paraId="538D76CE" w14:textId="77777777" w:rsidR="00B226A3" w:rsidRDefault="00B226A3"/>
        </w:tc>
        <w:tc>
          <w:tcPr>
            <w:tcW w:w="143" w:type="dxa"/>
          </w:tcPr>
          <w:p w14:paraId="7513ADE6" w14:textId="77777777" w:rsidR="00B226A3" w:rsidRDefault="00B226A3"/>
        </w:tc>
        <w:tc>
          <w:tcPr>
            <w:tcW w:w="143" w:type="dxa"/>
          </w:tcPr>
          <w:p w14:paraId="0F03546F" w14:textId="77777777" w:rsidR="00B226A3" w:rsidRDefault="00B226A3"/>
        </w:tc>
      </w:tr>
      <w:tr w:rsidR="00B226A3" w:rsidRPr="006A1717" w14:paraId="6F943CD9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84673D6" w14:textId="77777777" w:rsidR="00B226A3" w:rsidRPr="006A1717" w:rsidRDefault="006A17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17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 в соответствии с ФГОС:</w:t>
            </w:r>
          </w:p>
        </w:tc>
        <w:tc>
          <w:tcPr>
            <w:tcW w:w="3970" w:type="dxa"/>
          </w:tcPr>
          <w:p w14:paraId="01D6B954" w14:textId="77777777" w:rsidR="00B226A3" w:rsidRPr="006A1717" w:rsidRDefault="00B226A3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590842A" w14:textId="77777777" w:rsidR="00B226A3" w:rsidRPr="006A1717" w:rsidRDefault="00B226A3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42AFF06" w14:textId="77777777" w:rsidR="00B226A3" w:rsidRPr="006A1717" w:rsidRDefault="00B226A3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08669C2" w14:textId="77777777" w:rsidR="00B226A3" w:rsidRPr="006A1717" w:rsidRDefault="00B226A3">
            <w:pPr>
              <w:rPr>
                <w:lang w:val="ru-RU"/>
              </w:rPr>
            </w:pPr>
          </w:p>
        </w:tc>
      </w:tr>
      <w:tr w:rsidR="00B226A3" w:rsidRPr="006A1717" w14:paraId="081C4507" w14:textId="77777777">
        <w:trPr>
          <w:trHeight w:hRule="exact" w:val="478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24EF36F6" w14:textId="77777777" w:rsidR="00B226A3" w:rsidRPr="006A1717" w:rsidRDefault="006A17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17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Федеральный государственный образовательный стандарт высшего образования - бакалавриат по направлению подготовки 43.03.02 Туризм </w:t>
            </w:r>
            <w:r w:rsidRPr="006A17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(приказ Минобрнауки России от 08.06.2017 г. № 516)</w:t>
            </w:r>
          </w:p>
        </w:tc>
      </w:tr>
      <w:tr w:rsidR="00B226A3" w:rsidRPr="006A1717" w14:paraId="01644AC3" w14:textId="77777777">
        <w:trPr>
          <w:trHeight w:hRule="exact" w:val="277"/>
        </w:trPr>
        <w:tc>
          <w:tcPr>
            <w:tcW w:w="2411" w:type="dxa"/>
          </w:tcPr>
          <w:p w14:paraId="3F90BFDC" w14:textId="77777777" w:rsidR="00B226A3" w:rsidRPr="006A1717" w:rsidRDefault="00B226A3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F1D3C1B" w14:textId="77777777" w:rsidR="00B226A3" w:rsidRPr="006A1717" w:rsidRDefault="00B226A3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0F97A1D7" w14:textId="77777777" w:rsidR="00B226A3" w:rsidRPr="006A1717" w:rsidRDefault="00B226A3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7287A44" w14:textId="77777777" w:rsidR="00B226A3" w:rsidRPr="006A1717" w:rsidRDefault="00B226A3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76E74F47" w14:textId="77777777" w:rsidR="00B226A3" w:rsidRPr="006A1717" w:rsidRDefault="00B226A3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2D94910" w14:textId="77777777" w:rsidR="00B226A3" w:rsidRPr="006A1717" w:rsidRDefault="00B226A3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4D49E71" w14:textId="77777777" w:rsidR="00B226A3" w:rsidRPr="006A1717" w:rsidRDefault="00B226A3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BCF0E4B" w14:textId="77777777" w:rsidR="00B226A3" w:rsidRPr="006A1717" w:rsidRDefault="00B226A3">
            <w:pPr>
              <w:rPr>
                <w:lang w:val="ru-RU"/>
              </w:rPr>
            </w:pPr>
          </w:p>
        </w:tc>
      </w:tr>
      <w:tr w:rsidR="00B226A3" w14:paraId="50130EB1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F94C386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091DDDBA" w14:textId="77777777" w:rsidR="00B226A3" w:rsidRDefault="00B226A3"/>
        </w:tc>
        <w:tc>
          <w:tcPr>
            <w:tcW w:w="710" w:type="dxa"/>
          </w:tcPr>
          <w:p w14:paraId="59CFD2C1" w14:textId="77777777" w:rsidR="00B226A3" w:rsidRDefault="00B226A3"/>
        </w:tc>
        <w:tc>
          <w:tcPr>
            <w:tcW w:w="143" w:type="dxa"/>
          </w:tcPr>
          <w:p w14:paraId="14D51A12" w14:textId="77777777" w:rsidR="00B226A3" w:rsidRDefault="00B226A3"/>
        </w:tc>
        <w:tc>
          <w:tcPr>
            <w:tcW w:w="143" w:type="dxa"/>
          </w:tcPr>
          <w:p w14:paraId="4E55E3DA" w14:textId="77777777" w:rsidR="00B226A3" w:rsidRDefault="00B226A3"/>
        </w:tc>
      </w:tr>
      <w:tr w:rsidR="00B226A3" w14:paraId="3E50DBA9" w14:textId="77777777">
        <w:trPr>
          <w:trHeight w:hRule="exact" w:val="697"/>
        </w:trPr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62776BE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43.03.02 Туризм</w:t>
            </w:r>
          </w:p>
          <w:p w14:paraId="330313B7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Направленность (профиль) "Организация туристской деятельности"</w:t>
            </w:r>
          </w:p>
          <w:p w14:paraId="18183244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(Шифр Дисциплины: Б1.О.01.09.03)</w:t>
            </w:r>
          </w:p>
        </w:tc>
        <w:tc>
          <w:tcPr>
            <w:tcW w:w="143" w:type="dxa"/>
          </w:tcPr>
          <w:p w14:paraId="734D2BEC" w14:textId="77777777" w:rsidR="00B226A3" w:rsidRDefault="00B226A3"/>
        </w:tc>
        <w:tc>
          <w:tcPr>
            <w:tcW w:w="143" w:type="dxa"/>
          </w:tcPr>
          <w:p w14:paraId="729AF90A" w14:textId="77777777" w:rsidR="00B226A3" w:rsidRDefault="00B226A3"/>
        </w:tc>
      </w:tr>
      <w:tr w:rsidR="00B226A3" w14:paraId="2568AB82" w14:textId="77777777">
        <w:trPr>
          <w:trHeight w:hRule="exact" w:val="416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0F73BCB5" w14:textId="77777777" w:rsidR="006A1717" w:rsidRPr="00F360D7" w:rsidRDefault="006A1717" w:rsidP="006A17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24.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.2019 протокол №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14:paraId="3F07B2F1" w14:textId="2FA95D79" w:rsidR="00B226A3" w:rsidRDefault="00B226A3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B226A3" w14:paraId="20DC17CF" w14:textId="77777777">
        <w:trPr>
          <w:trHeight w:hRule="exact" w:val="555"/>
        </w:trPr>
        <w:tc>
          <w:tcPr>
            <w:tcW w:w="2411" w:type="dxa"/>
          </w:tcPr>
          <w:p w14:paraId="3B88598B" w14:textId="77777777" w:rsidR="00B226A3" w:rsidRDefault="00B226A3"/>
        </w:tc>
        <w:tc>
          <w:tcPr>
            <w:tcW w:w="285" w:type="dxa"/>
          </w:tcPr>
          <w:p w14:paraId="78DFEFA0" w14:textId="77777777" w:rsidR="00B226A3" w:rsidRDefault="00B226A3"/>
        </w:tc>
        <w:tc>
          <w:tcPr>
            <w:tcW w:w="1985" w:type="dxa"/>
          </w:tcPr>
          <w:p w14:paraId="41F8CDED" w14:textId="77777777" w:rsidR="00B226A3" w:rsidRDefault="00B226A3"/>
        </w:tc>
        <w:tc>
          <w:tcPr>
            <w:tcW w:w="1135" w:type="dxa"/>
          </w:tcPr>
          <w:p w14:paraId="0100E03B" w14:textId="77777777" w:rsidR="00B226A3" w:rsidRDefault="00B226A3"/>
        </w:tc>
        <w:tc>
          <w:tcPr>
            <w:tcW w:w="3970" w:type="dxa"/>
          </w:tcPr>
          <w:p w14:paraId="19A6F6D3" w14:textId="77777777" w:rsidR="00B226A3" w:rsidRDefault="00B226A3"/>
        </w:tc>
        <w:tc>
          <w:tcPr>
            <w:tcW w:w="710" w:type="dxa"/>
          </w:tcPr>
          <w:p w14:paraId="3557C9C1" w14:textId="77777777" w:rsidR="00B226A3" w:rsidRDefault="00B226A3"/>
        </w:tc>
        <w:tc>
          <w:tcPr>
            <w:tcW w:w="143" w:type="dxa"/>
          </w:tcPr>
          <w:p w14:paraId="03E3D2F0" w14:textId="77777777" w:rsidR="00B226A3" w:rsidRDefault="00B226A3"/>
        </w:tc>
        <w:tc>
          <w:tcPr>
            <w:tcW w:w="143" w:type="dxa"/>
          </w:tcPr>
          <w:p w14:paraId="561FE68A" w14:textId="77777777" w:rsidR="00B226A3" w:rsidRDefault="00B226A3"/>
        </w:tc>
      </w:tr>
      <w:tr w:rsidR="00B226A3" w14:paraId="6E5D54C3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368A2FEC" w14:textId="661B25BF" w:rsidR="00B226A3" w:rsidRDefault="00B226A3">
            <w:pPr>
              <w:spacing w:after="0" w:line="240" w:lineRule="auto"/>
              <w:rPr>
                <w:sz w:val="19"/>
                <w:szCs w:val="19"/>
              </w:rPr>
            </w:pPr>
            <w:bookmarkStart w:id="0" w:name="_GoBack"/>
            <w:bookmarkEnd w:id="0"/>
          </w:p>
        </w:tc>
      </w:tr>
      <w:tr w:rsidR="00B226A3" w14:paraId="7537E292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0D89A97D" w14:textId="3A8400DB" w:rsidR="00B226A3" w:rsidRDefault="00B226A3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B226A3" w14:paraId="173FF3CB" w14:textId="77777777">
        <w:trPr>
          <w:trHeight w:hRule="exact" w:val="277"/>
        </w:trPr>
        <w:tc>
          <w:tcPr>
            <w:tcW w:w="2411" w:type="dxa"/>
          </w:tcPr>
          <w:p w14:paraId="7BFBE3C9" w14:textId="77777777" w:rsidR="00B226A3" w:rsidRDefault="00B226A3"/>
        </w:tc>
        <w:tc>
          <w:tcPr>
            <w:tcW w:w="285" w:type="dxa"/>
          </w:tcPr>
          <w:p w14:paraId="095E93D4" w14:textId="77777777" w:rsidR="00B226A3" w:rsidRDefault="00B226A3"/>
        </w:tc>
        <w:tc>
          <w:tcPr>
            <w:tcW w:w="1985" w:type="dxa"/>
          </w:tcPr>
          <w:p w14:paraId="0C59DE99" w14:textId="77777777" w:rsidR="00B226A3" w:rsidRDefault="00B226A3"/>
        </w:tc>
        <w:tc>
          <w:tcPr>
            <w:tcW w:w="1135" w:type="dxa"/>
          </w:tcPr>
          <w:p w14:paraId="6EBD37FF" w14:textId="77777777" w:rsidR="00B226A3" w:rsidRDefault="00B226A3"/>
        </w:tc>
        <w:tc>
          <w:tcPr>
            <w:tcW w:w="3970" w:type="dxa"/>
          </w:tcPr>
          <w:p w14:paraId="6C1A161D" w14:textId="77777777" w:rsidR="00B226A3" w:rsidRDefault="00B226A3"/>
        </w:tc>
        <w:tc>
          <w:tcPr>
            <w:tcW w:w="710" w:type="dxa"/>
          </w:tcPr>
          <w:p w14:paraId="3FCF46B4" w14:textId="77777777" w:rsidR="00B226A3" w:rsidRDefault="00B226A3"/>
        </w:tc>
        <w:tc>
          <w:tcPr>
            <w:tcW w:w="143" w:type="dxa"/>
          </w:tcPr>
          <w:p w14:paraId="0DD83E16" w14:textId="77777777" w:rsidR="00B226A3" w:rsidRDefault="00B226A3"/>
        </w:tc>
        <w:tc>
          <w:tcPr>
            <w:tcW w:w="143" w:type="dxa"/>
          </w:tcPr>
          <w:p w14:paraId="3BD28B8A" w14:textId="77777777" w:rsidR="00B226A3" w:rsidRDefault="00B226A3"/>
        </w:tc>
      </w:tr>
      <w:tr w:rsidR="00B226A3" w14:paraId="7130D084" w14:textId="77777777">
        <w:trPr>
          <w:trHeight w:hRule="exact" w:val="69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6ECAB28D" w14:textId="75219DAF" w:rsidR="00B226A3" w:rsidRDefault="00B226A3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</w:tbl>
    <w:p w14:paraId="78BC5D8C" w14:textId="77777777" w:rsidR="00B226A3" w:rsidRDefault="006A171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835"/>
        <w:gridCol w:w="1088"/>
        <w:gridCol w:w="4764"/>
        <w:gridCol w:w="962"/>
      </w:tblGrid>
      <w:tr w:rsidR="00B226A3" w14:paraId="21628BE3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D5DBEF7" w14:textId="77777777" w:rsidR="00B226A3" w:rsidRDefault="006A17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5104" w:type="dxa"/>
          </w:tcPr>
          <w:p w14:paraId="4073F45B" w14:textId="77777777" w:rsidR="00B226A3" w:rsidRDefault="00B226A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B720CD1" w14:textId="77777777" w:rsidR="00B226A3" w:rsidRDefault="006A171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B226A3" w14:paraId="270AD2E2" w14:textId="77777777">
        <w:trPr>
          <w:trHeight w:hRule="exact" w:val="138"/>
        </w:trPr>
        <w:tc>
          <w:tcPr>
            <w:tcW w:w="2694" w:type="dxa"/>
          </w:tcPr>
          <w:p w14:paraId="5C9D54C3" w14:textId="77777777" w:rsidR="00B226A3" w:rsidRDefault="00B226A3"/>
        </w:tc>
        <w:tc>
          <w:tcPr>
            <w:tcW w:w="851" w:type="dxa"/>
          </w:tcPr>
          <w:p w14:paraId="1AC999C1" w14:textId="77777777" w:rsidR="00B226A3" w:rsidRDefault="00B226A3"/>
        </w:tc>
        <w:tc>
          <w:tcPr>
            <w:tcW w:w="1135" w:type="dxa"/>
          </w:tcPr>
          <w:p w14:paraId="431C3D95" w14:textId="77777777" w:rsidR="00B226A3" w:rsidRDefault="00B226A3"/>
        </w:tc>
        <w:tc>
          <w:tcPr>
            <w:tcW w:w="5104" w:type="dxa"/>
          </w:tcPr>
          <w:p w14:paraId="2D734702" w14:textId="77777777" w:rsidR="00B226A3" w:rsidRDefault="00B226A3"/>
        </w:tc>
        <w:tc>
          <w:tcPr>
            <w:tcW w:w="993" w:type="dxa"/>
          </w:tcPr>
          <w:p w14:paraId="3A77F550" w14:textId="77777777" w:rsidR="00B226A3" w:rsidRDefault="00B226A3"/>
        </w:tc>
      </w:tr>
      <w:tr w:rsidR="00B226A3" w14:paraId="3AA8E592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548F341" w14:textId="77777777" w:rsidR="00B226A3" w:rsidRDefault="00B226A3"/>
        </w:tc>
      </w:tr>
      <w:tr w:rsidR="00B226A3" w14:paraId="4A0C0FFD" w14:textId="77777777">
        <w:trPr>
          <w:trHeight w:hRule="exact" w:val="13"/>
        </w:trPr>
        <w:tc>
          <w:tcPr>
            <w:tcW w:w="2694" w:type="dxa"/>
          </w:tcPr>
          <w:p w14:paraId="7C7BED86" w14:textId="77777777" w:rsidR="00B226A3" w:rsidRDefault="00B226A3"/>
        </w:tc>
        <w:tc>
          <w:tcPr>
            <w:tcW w:w="851" w:type="dxa"/>
          </w:tcPr>
          <w:p w14:paraId="39542591" w14:textId="77777777" w:rsidR="00B226A3" w:rsidRDefault="00B226A3"/>
        </w:tc>
        <w:tc>
          <w:tcPr>
            <w:tcW w:w="1135" w:type="dxa"/>
          </w:tcPr>
          <w:p w14:paraId="6C31F720" w14:textId="77777777" w:rsidR="00B226A3" w:rsidRDefault="00B226A3"/>
        </w:tc>
        <w:tc>
          <w:tcPr>
            <w:tcW w:w="5104" w:type="dxa"/>
          </w:tcPr>
          <w:p w14:paraId="53E28374" w14:textId="77777777" w:rsidR="00B226A3" w:rsidRDefault="00B226A3"/>
        </w:tc>
        <w:tc>
          <w:tcPr>
            <w:tcW w:w="993" w:type="dxa"/>
          </w:tcPr>
          <w:p w14:paraId="33D9EAA8" w14:textId="77777777" w:rsidR="00B226A3" w:rsidRDefault="00B226A3"/>
        </w:tc>
      </w:tr>
      <w:tr w:rsidR="00B226A3" w14:paraId="41567294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BCE3866" w14:textId="77777777" w:rsidR="00B226A3" w:rsidRDefault="00B226A3"/>
        </w:tc>
      </w:tr>
      <w:tr w:rsidR="00B226A3" w14:paraId="4818C777" w14:textId="77777777">
        <w:trPr>
          <w:trHeight w:hRule="exact" w:val="96"/>
        </w:trPr>
        <w:tc>
          <w:tcPr>
            <w:tcW w:w="2694" w:type="dxa"/>
          </w:tcPr>
          <w:p w14:paraId="2C766338" w14:textId="77777777" w:rsidR="00B226A3" w:rsidRDefault="00B226A3"/>
        </w:tc>
        <w:tc>
          <w:tcPr>
            <w:tcW w:w="851" w:type="dxa"/>
          </w:tcPr>
          <w:p w14:paraId="54C931CF" w14:textId="77777777" w:rsidR="00B226A3" w:rsidRDefault="00B226A3"/>
        </w:tc>
        <w:tc>
          <w:tcPr>
            <w:tcW w:w="1135" w:type="dxa"/>
          </w:tcPr>
          <w:p w14:paraId="4588C391" w14:textId="77777777" w:rsidR="00B226A3" w:rsidRDefault="00B226A3"/>
        </w:tc>
        <w:tc>
          <w:tcPr>
            <w:tcW w:w="5104" w:type="dxa"/>
          </w:tcPr>
          <w:p w14:paraId="2AC364B3" w14:textId="77777777" w:rsidR="00B226A3" w:rsidRDefault="00B226A3"/>
        </w:tc>
        <w:tc>
          <w:tcPr>
            <w:tcW w:w="993" w:type="dxa"/>
          </w:tcPr>
          <w:p w14:paraId="24FAE465" w14:textId="77777777" w:rsidR="00B226A3" w:rsidRDefault="00B226A3"/>
        </w:tc>
      </w:tr>
      <w:tr w:rsidR="00B226A3" w14:paraId="6174A2E2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9A8F2B9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B226A3" w14:paraId="173E7650" w14:textId="77777777">
        <w:trPr>
          <w:trHeight w:hRule="exact" w:val="138"/>
        </w:trPr>
        <w:tc>
          <w:tcPr>
            <w:tcW w:w="2694" w:type="dxa"/>
          </w:tcPr>
          <w:p w14:paraId="5299A5B9" w14:textId="77777777" w:rsidR="00B226A3" w:rsidRDefault="00B226A3"/>
        </w:tc>
        <w:tc>
          <w:tcPr>
            <w:tcW w:w="851" w:type="dxa"/>
          </w:tcPr>
          <w:p w14:paraId="6B777A14" w14:textId="77777777" w:rsidR="00B226A3" w:rsidRDefault="00B226A3"/>
        </w:tc>
        <w:tc>
          <w:tcPr>
            <w:tcW w:w="1135" w:type="dxa"/>
          </w:tcPr>
          <w:p w14:paraId="6193433B" w14:textId="77777777" w:rsidR="00B226A3" w:rsidRDefault="00B226A3"/>
        </w:tc>
        <w:tc>
          <w:tcPr>
            <w:tcW w:w="5104" w:type="dxa"/>
          </w:tcPr>
          <w:p w14:paraId="698712E9" w14:textId="77777777" w:rsidR="00B226A3" w:rsidRDefault="00B226A3"/>
        </w:tc>
        <w:tc>
          <w:tcPr>
            <w:tcW w:w="993" w:type="dxa"/>
          </w:tcPr>
          <w:p w14:paraId="7DED64BC" w14:textId="77777777" w:rsidR="00B226A3" w:rsidRDefault="00B226A3"/>
        </w:tc>
      </w:tr>
      <w:tr w:rsidR="00B226A3" w14:paraId="36058C6A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524D91D6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04E0901E" w14:textId="77777777" w:rsidR="00B226A3" w:rsidRDefault="00B226A3"/>
        </w:tc>
      </w:tr>
      <w:tr w:rsidR="00B226A3" w14:paraId="2FE43799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0DE89D38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2021 г.</w:t>
            </w:r>
          </w:p>
        </w:tc>
      </w:tr>
      <w:tr w:rsidR="00B226A3" w14:paraId="41830BB5" w14:textId="77777777">
        <w:trPr>
          <w:trHeight w:hRule="exact" w:val="138"/>
        </w:trPr>
        <w:tc>
          <w:tcPr>
            <w:tcW w:w="2694" w:type="dxa"/>
          </w:tcPr>
          <w:p w14:paraId="6135C2A5" w14:textId="77777777" w:rsidR="00B226A3" w:rsidRDefault="00B226A3"/>
        </w:tc>
        <w:tc>
          <w:tcPr>
            <w:tcW w:w="851" w:type="dxa"/>
          </w:tcPr>
          <w:p w14:paraId="66791A84" w14:textId="77777777" w:rsidR="00B226A3" w:rsidRDefault="00B226A3"/>
        </w:tc>
        <w:tc>
          <w:tcPr>
            <w:tcW w:w="1135" w:type="dxa"/>
          </w:tcPr>
          <w:p w14:paraId="4EFB2D58" w14:textId="77777777" w:rsidR="00B226A3" w:rsidRDefault="00B226A3"/>
        </w:tc>
        <w:tc>
          <w:tcPr>
            <w:tcW w:w="5104" w:type="dxa"/>
          </w:tcPr>
          <w:p w14:paraId="15075852" w14:textId="77777777" w:rsidR="00B226A3" w:rsidRDefault="00B226A3"/>
        </w:tc>
        <w:tc>
          <w:tcPr>
            <w:tcW w:w="993" w:type="dxa"/>
          </w:tcPr>
          <w:p w14:paraId="55D402FA" w14:textId="77777777" w:rsidR="00B226A3" w:rsidRDefault="00B226A3"/>
        </w:tc>
      </w:tr>
      <w:tr w:rsidR="00B226A3" w14:paraId="6187DBBD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B650541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Рабочая программа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пересмотрена, обсуждена и одобрена для</w:t>
            </w:r>
          </w:p>
          <w:p w14:paraId="4D877B09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2021-2022 учебном году на заседании кафедры</w:t>
            </w:r>
          </w:p>
        </w:tc>
      </w:tr>
      <w:tr w:rsidR="00B226A3" w14:paraId="5CF69827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405C8D6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Теории и методики физической культуры и туризма*</w:t>
            </w:r>
          </w:p>
        </w:tc>
      </w:tr>
      <w:tr w:rsidR="00B226A3" w14:paraId="5AC3EB9F" w14:textId="77777777">
        <w:trPr>
          <w:trHeight w:hRule="exact" w:val="138"/>
        </w:trPr>
        <w:tc>
          <w:tcPr>
            <w:tcW w:w="2694" w:type="dxa"/>
          </w:tcPr>
          <w:p w14:paraId="7B37E4E9" w14:textId="77777777" w:rsidR="00B226A3" w:rsidRDefault="00B226A3"/>
        </w:tc>
        <w:tc>
          <w:tcPr>
            <w:tcW w:w="851" w:type="dxa"/>
          </w:tcPr>
          <w:p w14:paraId="2A55A932" w14:textId="77777777" w:rsidR="00B226A3" w:rsidRDefault="00B226A3"/>
        </w:tc>
        <w:tc>
          <w:tcPr>
            <w:tcW w:w="1135" w:type="dxa"/>
          </w:tcPr>
          <w:p w14:paraId="3348A208" w14:textId="77777777" w:rsidR="00B226A3" w:rsidRDefault="00B226A3"/>
        </w:tc>
        <w:tc>
          <w:tcPr>
            <w:tcW w:w="5104" w:type="dxa"/>
          </w:tcPr>
          <w:p w14:paraId="047CCF99" w14:textId="77777777" w:rsidR="00B226A3" w:rsidRDefault="00B226A3"/>
        </w:tc>
        <w:tc>
          <w:tcPr>
            <w:tcW w:w="993" w:type="dxa"/>
          </w:tcPr>
          <w:p w14:paraId="4334C705" w14:textId="77777777" w:rsidR="00B226A3" w:rsidRDefault="00B226A3"/>
        </w:tc>
      </w:tr>
      <w:tr w:rsidR="00B226A3" w14:paraId="1CAFD12C" w14:textId="77777777">
        <w:trPr>
          <w:trHeight w:hRule="exact" w:val="694"/>
        </w:trPr>
        <w:tc>
          <w:tcPr>
            <w:tcW w:w="2694" w:type="dxa"/>
          </w:tcPr>
          <w:p w14:paraId="293326AD" w14:textId="77777777" w:rsidR="00B226A3" w:rsidRDefault="00B226A3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A5F949D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2021 г.  №  __</w:t>
            </w:r>
          </w:p>
          <w:p w14:paraId="2FD515BD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Полякова Татьяна Андреенва</w:t>
            </w:r>
          </w:p>
        </w:tc>
      </w:tr>
      <w:tr w:rsidR="00B226A3" w14:paraId="226EE164" w14:textId="77777777">
        <w:trPr>
          <w:trHeight w:hRule="exact" w:val="416"/>
        </w:trPr>
        <w:tc>
          <w:tcPr>
            <w:tcW w:w="2694" w:type="dxa"/>
          </w:tcPr>
          <w:p w14:paraId="1FF852D6" w14:textId="77777777" w:rsidR="00B226A3" w:rsidRDefault="00B226A3"/>
        </w:tc>
        <w:tc>
          <w:tcPr>
            <w:tcW w:w="851" w:type="dxa"/>
          </w:tcPr>
          <w:p w14:paraId="148EAB05" w14:textId="77777777" w:rsidR="00B226A3" w:rsidRDefault="00B226A3"/>
        </w:tc>
        <w:tc>
          <w:tcPr>
            <w:tcW w:w="1135" w:type="dxa"/>
          </w:tcPr>
          <w:p w14:paraId="40439909" w14:textId="77777777" w:rsidR="00B226A3" w:rsidRDefault="00B226A3"/>
        </w:tc>
        <w:tc>
          <w:tcPr>
            <w:tcW w:w="5104" w:type="dxa"/>
          </w:tcPr>
          <w:p w14:paraId="7C52CD46" w14:textId="77777777" w:rsidR="00B226A3" w:rsidRDefault="00B226A3"/>
        </w:tc>
        <w:tc>
          <w:tcPr>
            <w:tcW w:w="993" w:type="dxa"/>
          </w:tcPr>
          <w:p w14:paraId="0F9A02EC" w14:textId="77777777" w:rsidR="00B226A3" w:rsidRDefault="00B226A3"/>
        </w:tc>
      </w:tr>
      <w:tr w:rsidR="00B226A3" w14:paraId="578D67E8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2C98203" w14:textId="77777777" w:rsidR="00B226A3" w:rsidRDefault="00B226A3"/>
        </w:tc>
      </w:tr>
      <w:tr w:rsidR="00B226A3" w14:paraId="6C5DD58A" w14:textId="77777777">
        <w:trPr>
          <w:trHeight w:hRule="exact" w:val="13"/>
        </w:trPr>
        <w:tc>
          <w:tcPr>
            <w:tcW w:w="2694" w:type="dxa"/>
          </w:tcPr>
          <w:p w14:paraId="66D81FAC" w14:textId="77777777" w:rsidR="00B226A3" w:rsidRDefault="00B226A3"/>
        </w:tc>
        <w:tc>
          <w:tcPr>
            <w:tcW w:w="851" w:type="dxa"/>
          </w:tcPr>
          <w:p w14:paraId="0C43F503" w14:textId="77777777" w:rsidR="00B226A3" w:rsidRDefault="00B226A3"/>
        </w:tc>
        <w:tc>
          <w:tcPr>
            <w:tcW w:w="1135" w:type="dxa"/>
          </w:tcPr>
          <w:p w14:paraId="261B1A4E" w14:textId="77777777" w:rsidR="00B226A3" w:rsidRDefault="00B226A3"/>
        </w:tc>
        <w:tc>
          <w:tcPr>
            <w:tcW w:w="5104" w:type="dxa"/>
          </w:tcPr>
          <w:p w14:paraId="78CCEE3C" w14:textId="77777777" w:rsidR="00B226A3" w:rsidRDefault="00B226A3"/>
        </w:tc>
        <w:tc>
          <w:tcPr>
            <w:tcW w:w="993" w:type="dxa"/>
          </w:tcPr>
          <w:p w14:paraId="68DC7412" w14:textId="77777777" w:rsidR="00B226A3" w:rsidRDefault="00B226A3"/>
        </w:tc>
      </w:tr>
      <w:tr w:rsidR="00B226A3" w14:paraId="3C67CFF4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6D60AC3" w14:textId="77777777" w:rsidR="00B226A3" w:rsidRDefault="00B226A3"/>
        </w:tc>
      </w:tr>
      <w:tr w:rsidR="00B226A3" w14:paraId="5FF495A9" w14:textId="77777777">
        <w:trPr>
          <w:trHeight w:hRule="exact" w:val="96"/>
        </w:trPr>
        <w:tc>
          <w:tcPr>
            <w:tcW w:w="2694" w:type="dxa"/>
          </w:tcPr>
          <w:p w14:paraId="75A199CE" w14:textId="77777777" w:rsidR="00B226A3" w:rsidRDefault="00B226A3"/>
        </w:tc>
        <w:tc>
          <w:tcPr>
            <w:tcW w:w="851" w:type="dxa"/>
          </w:tcPr>
          <w:p w14:paraId="53966FB1" w14:textId="77777777" w:rsidR="00B226A3" w:rsidRDefault="00B226A3"/>
        </w:tc>
        <w:tc>
          <w:tcPr>
            <w:tcW w:w="1135" w:type="dxa"/>
          </w:tcPr>
          <w:p w14:paraId="4D47BCE1" w14:textId="77777777" w:rsidR="00B226A3" w:rsidRDefault="00B226A3"/>
        </w:tc>
        <w:tc>
          <w:tcPr>
            <w:tcW w:w="5104" w:type="dxa"/>
          </w:tcPr>
          <w:p w14:paraId="5425ECF0" w14:textId="77777777" w:rsidR="00B226A3" w:rsidRDefault="00B226A3"/>
        </w:tc>
        <w:tc>
          <w:tcPr>
            <w:tcW w:w="993" w:type="dxa"/>
          </w:tcPr>
          <w:p w14:paraId="4DFF8DED" w14:textId="77777777" w:rsidR="00B226A3" w:rsidRDefault="00B226A3"/>
        </w:tc>
      </w:tr>
      <w:tr w:rsidR="00B226A3" w14:paraId="3AB1372C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51E690F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B226A3" w14:paraId="117CEECD" w14:textId="77777777">
        <w:trPr>
          <w:trHeight w:hRule="exact" w:val="138"/>
        </w:trPr>
        <w:tc>
          <w:tcPr>
            <w:tcW w:w="2694" w:type="dxa"/>
          </w:tcPr>
          <w:p w14:paraId="3B9E5AD7" w14:textId="77777777" w:rsidR="00B226A3" w:rsidRDefault="00B226A3"/>
        </w:tc>
        <w:tc>
          <w:tcPr>
            <w:tcW w:w="851" w:type="dxa"/>
          </w:tcPr>
          <w:p w14:paraId="450FCB5D" w14:textId="77777777" w:rsidR="00B226A3" w:rsidRDefault="00B226A3"/>
        </w:tc>
        <w:tc>
          <w:tcPr>
            <w:tcW w:w="1135" w:type="dxa"/>
          </w:tcPr>
          <w:p w14:paraId="09F97FC9" w14:textId="77777777" w:rsidR="00B226A3" w:rsidRDefault="00B226A3"/>
        </w:tc>
        <w:tc>
          <w:tcPr>
            <w:tcW w:w="5104" w:type="dxa"/>
          </w:tcPr>
          <w:p w14:paraId="43A8030F" w14:textId="77777777" w:rsidR="00B226A3" w:rsidRDefault="00B226A3"/>
        </w:tc>
        <w:tc>
          <w:tcPr>
            <w:tcW w:w="993" w:type="dxa"/>
          </w:tcPr>
          <w:p w14:paraId="1F8A2367" w14:textId="77777777" w:rsidR="00B226A3" w:rsidRDefault="00B226A3"/>
        </w:tc>
      </w:tr>
      <w:tr w:rsidR="00B226A3" w14:paraId="23C2CDA6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00E1F3C9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77521A2B" w14:textId="77777777" w:rsidR="00B226A3" w:rsidRDefault="00B226A3"/>
        </w:tc>
      </w:tr>
      <w:tr w:rsidR="00B226A3" w14:paraId="65CC50DC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03581939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2022 г.</w:t>
            </w:r>
          </w:p>
        </w:tc>
      </w:tr>
      <w:tr w:rsidR="00B226A3" w14:paraId="6445130C" w14:textId="77777777">
        <w:trPr>
          <w:trHeight w:hRule="exact" w:val="138"/>
        </w:trPr>
        <w:tc>
          <w:tcPr>
            <w:tcW w:w="2694" w:type="dxa"/>
          </w:tcPr>
          <w:p w14:paraId="6A46E7C1" w14:textId="77777777" w:rsidR="00B226A3" w:rsidRDefault="00B226A3"/>
        </w:tc>
        <w:tc>
          <w:tcPr>
            <w:tcW w:w="851" w:type="dxa"/>
          </w:tcPr>
          <w:p w14:paraId="3D35BD2B" w14:textId="77777777" w:rsidR="00B226A3" w:rsidRDefault="00B226A3"/>
        </w:tc>
        <w:tc>
          <w:tcPr>
            <w:tcW w:w="1135" w:type="dxa"/>
          </w:tcPr>
          <w:p w14:paraId="51A6DD3B" w14:textId="77777777" w:rsidR="00B226A3" w:rsidRDefault="00B226A3"/>
        </w:tc>
        <w:tc>
          <w:tcPr>
            <w:tcW w:w="5104" w:type="dxa"/>
          </w:tcPr>
          <w:p w14:paraId="09820CA2" w14:textId="77777777" w:rsidR="00B226A3" w:rsidRDefault="00B226A3"/>
        </w:tc>
        <w:tc>
          <w:tcPr>
            <w:tcW w:w="993" w:type="dxa"/>
          </w:tcPr>
          <w:p w14:paraId="5D2B616A" w14:textId="77777777" w:rsidR="00B226A3" w:rsidRDefault="00B226A3"/>
        </w:tc>
      </w:tr>
      <w:tr w:rsidR="00B226A3" w14:paraId="49EE17E3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8F890A5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02D1E941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2022-2023 учебном году на заседании кафедры</w:t>
            </w:r>
          </w:p>
        </w:tc>
      </w:tr>
      <w:tr w:rsidR="00B226A3" w14:paraId="6CD5E44F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E173EED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Теории и методики физической культуры и туризма*</w:t>
            </w:r>
          </w:p>
        </w:tc>
      </w:tr>
      <w:tr w:rsidR="00B226A3" w14:paraId="2FA1E2D3" w14:textId="77777777">
        <w:trPr>
          <w:trHeight w:hRule="exact" w:val="138"/>
        </w:trPr>
        <w:tc>
          <w:tcPr>
            <w:tcW w:w="2694" w:type="dxa"/>
          </w:tcPr>
          <w:p w14:paraId="64A49F36" w14:textId="77777777" w:rsidR="00B226A3" w:rsidRDefault="00B226A3"/>
        </w:tc>
        <w:tc>
          <w:tcPr>
            <w:tcW w:w="851" w:type="dxa"/>
          </w:tcPr>
          <w:p w14:paraId="1A7CC5D8" w14:textId="77777777" w:rsidR="00B226A3" w:rsidRDefault="00B226A3"/>
        </w:tc>
        <w:tc>
          <w:tcPr>
            <w:tcW w:w="1135" w:type="dxa"/>
          </w:tcPr>
          <w:p w14:paraId="3FBEA02C" w14:textId="77777777" w:rsidR="00B226A3" w:rsidRDefault="00B226A3"/>
        </w:tc>
        <w:tc>
          <w:tcPr>
            <w:tcW w:w="5104" w:type="dxa"/>
          </w:tcPr>
          <w:p w14:paraId="0F139460" w14:textId="77777777" w:rsidR="00B226A3" w:rsidRDefault="00B226A3"/>
        </w:tc>
        <w:tc>
          <w:tcPr>
            <w:tcW w:w="993" w:type="dxa"/>
          </w:tcPr>
          <w:p w14:paraId="7D2FD8EC" w14:textId="77777777" w:rsidR="00B226A3" w:rsidRDefault="00B226A3"/>
        </w:tc>
      </w:tr>
      <w:tr w:rsidR="00B226A3" w14:paraId="4DEA4B0C" w14:textId="77777777">
        <w:trPr>
          <w:trHeight w:hRule="exact" w:val="694"/>
        </w:trPr>
        <w:tc>
          <w:tcPr>
            <w:tcW w:w="2694" w:type="dxa"/>
          </w:tcPr>
          <w:p w14:paraId="708793B0" w14:textId="77777777" w:rsidR="00B226A3" w:rsidRDefault="00B226A3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C39BB61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2022 г.  №  __</w:t>
            </w:r>
          </w:p>
          <w:p w14:paraId="6DD63634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Полякова Татьяна Андреенва</w:t>
            </w:r>
          </w:p>
        </w:tc>
      </w:tr>
      <w:tr w:rsidR="00B226A3" w14:paraId="3BDE5377" w14:textId="77777777">
        <w:trPr>
          <w:trHeight w:hRule="exact" w:val="416"/>
        </w:trPr>
        <w:tc>
          <w:tcPr>
            <w:tcW w:w="2694" w:type="dxa"/>
          </w:tcPr>
          <w:p w14:paraId="304DE367" w14:textId="77777777" w:rsidR="00B226A3" w:rsidRDefault="00B226A3"/>
        </w:tc>
        <w:tc>
          <w:tcPr>
            <w:tcW w:w="851" w:type="dxa"/>
          </w:tcPr>
          <w:p w14:paraId="3719AA4E" w14:textId="77777777" w:rsidR="00B226A3" w:rsidRDefault="00B226A3"/>
        </w:tc>
        <w:tc>
          <w:tcPr>
            <w:tcW w:w="1135" w:type="dxa"/>
          </w:tcPr>
          <w:p w14:paraId="6EA73B8A" w14:textId="77777777" w:rsidR="00B226A3" w:rsidRDefault="00B226A3"/>
        </w:tc>
        <w:tc>
          <w:tcPr>
            <w:tcW w:w="5104" w:type="dxa"/>
          </w:tcPr>
          <w:p w14:paraId="20A408BB" w14:textId="77777777" w:rsidR="00B226A3" w:rsidRDefault="00B226A3"/>
        </w:tc>
        <w:tc>
          <w:tcPr>
            <w:tcW w:w="993" w:type="dxa"/>
          </w:tcPr>
          <w:p w14:paraId="4FEFC17A" w14:textId="77777777" w:rsidR="00B226A3" w:rsidRDefault="00B226A3"/>
        </w:tc>
      </w:tr>
      <w:tr w:rsidR="00B226A3" w14:paraId="15168170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B34D685" w14:textId="77777777" w:rsidR="00B226A3" w:rsidRDefault="00B226A3"/>
        </w:tc>
      </w:tr>
      <w:tr w:rsidR="00B226A3" w14:paraId="50B3586C" w14:textId="77777777">
        <w:trPr>
          <w:trHeight w:hRule="exact" w:val="13"/>
        </w:trPr>
        <w:tc>
          <w:tcPr>
            <w:tcW w:w="2694" w:type="dxa"/>
          </w:tcPr>
          <w:p w14:paraId="1B70665A" w14:textId="77777777" w:rsidR="00B226A3" w:rsidRDefault="00B226A3"/>
        </w:tc>
        <w:tc>
          <w:tcPr>
            <w:tcW w:w="851" w:type="dxa"/>
          </w:tcPr>
          <w:p w14:paraId="42135B2B" w14:textId="77777777" w:rsidR="00B226A3" w:rsidRDefault="00B226A3"/>
        </w:tc>
        <w:tc>
          <w:tcPr>
            <w:tcW w:w="1135" w:type="dxa"/>
          </w:tcPr>
          <w:p w14:paraId="7B9D5D9B" w14:textId="77777777" w:rsidR="00B226A3" w:rsidRDefault="00B226A3"/>
        </w:tc>
        <w:tc>
          <w:tcPr>
            <w:tcW w:w="5104" w:type="dxa"/>
          </w:tcPr>
          <w:p w14:paraId="5F1CED1B" w14:textId="77777777" w:rsidR="00B226A3" w:rsidRDefault="00B226A3"/>
        </w:tc>
        <w:tc>
          <w:tcPr>
            <w:tcW w:w="993" w:type="dxa"/>
          </w:tcPr>
          <w:p w14:paraId="73C110ED" w14:textId="77777777" w:rsidR="00B226A3" w:rsidRDefault="00B226A3"/>
        </w:tc>
      </w:tr>
      <w:tr w:rsidR="00B226A3" w14:paraId="2F78160F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B53F8AF" w14:textId="77777777" w:rsidR="00B226A3" w:rsidRDefault="00B226A3"/>
        </w:tc>
      </w:tr>
      <w:tr w:rsidR="00B226A3" w14:paraId="71CD79A6" w14:textId="77777777">
        <w:trPr>
          <w:trHeight w:hRule="exact" w:val="96"/>
        </w:trPr>
        <w:tc>
          <w:tcPr>
            <w:tcW w:w="2694" w:type="dxa"/>
          </w:tcPr>
          <w:p w14:paraId="2CF3180A" w14:textId="77777777" w:rsidR="00B226A3" w:rsidRDefault="00B226A3"/>
        </w:tc>
        <w:tc>
          <w:tcPr>
            <w:tcW w:w="851" w:type="dxa"/>
          </w:tcPr>
          <w:p w14:paraId="04EE0244" w14:textId="77777777" w:rsidR="00B226A3" w:rsidRDefault="00B226A3"/>
        </w:tc>
        <w:tc>
          <w:tcPr>
            <w:tcW w:w="1135" w:type="dxa"/>
          </w:tcPr>
          <w:p w14:paraId="39D99AE2" w14:textId="77777777" w:rsidR="00B226A3" w:rsidRDefault="00B226A3"/>
        </w:tc>
        <w:tc>
          <w:tcPr>
            <w:tcW w:w="5104" w:type="dxa"/>
          </w:tcPr>
          <w:p w14:paraId="6C17A212" w14:textId="77777777" w:rsidR="00B226A3" w:rsidRDefault="00B226A3"/>
        </w:tc>
        <w:tc>
          <w:tcPr>
            <w:tcW w:w="993" w:type="dxa"/>
          </w:tcPr>
          <w:p w14:paraId="61B181CD" w14:textId="77777777" w:rsidR="00B226A3" w:rsidRDefault="00B226A3"/>
        </w:tc>
      </w:tr>
      <w:tr w:rsidR="00B226A3" w14:paraId="69F41798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2C0CFE2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B226A3" w14:paraId="237368BF" w14:textId="77777777">
        <w:trPr>
          <w:trHeight w:hRule="exact" w:val="138"/>
        </w:trPr>
        <w:tc>
          <w:tcPr>
            <w:tcW w:w="2694" w:type="dxa"/>
          </w:tcPr>
          <w:p w14:paraId="543A2438" w14:textId="77777777" w:rsidR="00B226A3" w:rsidRDefault="00B226A3"/>
        </w:tc>
        <w:tc>
          <w:tcPr>
            <w:tcW w:w="851" w:type="dxa"/>
          </w:tcPr>
          <w:p w14:paraId="558C57CD" w14:textId="77777777" w:rsidR="00B226A3" w:rsidRDefault="00B226A3"/>
        </w:tc>
        <w:tc>
          <w:tcPr>
            <w:tcW w:w="1135" w:type="dxa"/>
          </w:tcPr>
          <w:p w14:paraId="04113D0D" w14:textId="77777777" w:rsidR="00B226A3" w:rsidRDefault="00B226A3"/>
        </w:tc>
        <w:tc>
          <w:tcPr>
            <w:tcW w:w="5104" w:type="dxa"/>
          </w:tcPr>
          <w:p w14:paraId="245FCC94" w14:textId="77777777" w:rsidR="00B226A3" w:rsidRDefault="00B226A3"/>
        </w:tc>
        <w:tc>
          <w:tcPr>
            <w:tcW w:w="993" w:type="dxa"/>
          </w:tcPr>
          <w:p w14:paraId="0A380DBB" w14:textId="77777777" w:rsidR="00B226A3" w:rsidRDefault="00B226A3"/>
        </w:tc>
      </w:tr>
      <w:tr w:rsidR="00B226A3" w14:paraId="47E7157E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1D862880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Утверждаю:    </w:t>
            </w: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3ECC8A6C" w14:textId="77777777" w:rsidR="00B226A3" w:rsidRDefault="00B226A3"/>
        </w:tc>
      </w:tr>
      <w:tr w:rsidR="00B226A3" w14:paraId="68184547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07306ED3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2023 г.</w:t>
            </w:r>
          </w:p>
        </w:tc>
      </w:tr>
      <w:tr w:rsidR="00B226A3" w14:paraId="10DD5D9A" w14:textId="77777777">
        <w:trPr>
          <w:trHeight w:hRule="exact" w:val="138"/>
        </w:trPr>
        <w:tc>
          <w:tcPr>
            <w:tcW w:w="2694" w:type="dxa"/>
          </w:tcPr>
          <w:p w14:paraId="0626B094" w14:textId="77777777" w:rsidR="00B226A3" w:rsidRDefault="00B226A3"/>
        </w:tc>
        <w:tc>
          <w:tcPr>
            <w:tcW w:w="851" w:type="dxa"/>
          </w:tcPr>
          <w:p w14:paraId="1550D3F1" w14:textId="77777777" w:rsidR="00B226A3" w:rsidRDefault="00B226A3"/>
        </w:tc>
        <w:tc>
          <w:tcPr>
            <w:tcW w:w="1135" w:type="dxa"/>
          </w:tcPr>
          <w:p w14:paraId="58DF848A" w14:textId="77777777" w:rsidR="00B226A3" w:rsidRDefault="00B226A3"/>
        </w:tc>
        <w:tc>
          <w:tcPr>
            <w:tcW w:w="5104" w:type="dxa"/>
          </w:tcPr>
          <w:p w14:paraId="11EC809F" w14:textId="77777777" w:rsidR="00B226A3" w:rsidRDefault="00B226A3"/>
        </w:tc>
        <w:tc>
          <w:tcPr>
            <w:tcW w:w="993" w:type="dxa"/>
          </w:tcPr>
          <w:p w14:paraId="390F091D" w14:textId="77777777" w:rsidR="00B226A3" w:rsidRDefault="00B226A3"/>
        </w:tc>
      </w:tr>
      <w:tr w:rsidR="00B226A3" w14:paraId="2557CABA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75C9C0A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56DADCDC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2023-2024 учебном году на заседании кафедры</w:t>
            </w:r>
          </w:p>
        </w:tc>
      </w:tr>
      <w:tr w:rsidR="00B226A3" w14:paraId="57E41110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408FD24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Теории и методики физической культуры и туризма*</w:t>
            </w:r>
          </w:p>
        </w:tc>
      </w:tr>
      <w:tr w:rsidR="00B226A3" w14:paraId="7EE7EF15" w14:textId="77777777">
        <w:trPr>
          <w:trHeight w:hRule="exact" w:val="138"/>
        </w:trPr>
        <w:tc>
          <w:tcPr>
            <w:tcW w:w="2694" w:type="dxa"/>
          </w:tcPr>
          <w:p w14:paraId="636F7B7C" w14:textId="77777777" w:rsidR="00B226A3" w:rsidRDefault="00B226A3"/>
        </w:tc>
        <w:tc>
          <w:tcPr>
            <w:tcW w:w="851" w:type="dxa"/>
          </w:tcPr>
          <w:p w14:paraId="46E13ABC" w14:textId="77777777" w:rsidR="00B226A3" w:rsidRDefault="00B226A3"/>
        </w:tc>
        <w:tc>
          <w:tcPr>
            <w:tcW w:w="1135" w:type="dxa"/>
          </w:tcPr>
          <w:p w14:paraId="49970D59" w14:textId="77777777" w:rsidR="00B226A3" w:rsidRDefault="00B226A3"/>
        </w:tc>
        <w:tc>
          <w:tcPr>
            <w:tcW w:w="5104" w:type="dxa"/>
          </w:tcPr>
          <w:p w14:paraId="42E7DB02" w14:textId="77777777" w:rsidR="00B226A3" w:rsidRDefault="00B226A3"/>
        </w:tc>
        <w:tc>
          <w:tcPr>
            <w:tcW w:w="993" w:type="dxa"/>
          </w:tcPr>
          <w:p w14:paraId="53C9C719" w14:textId="77777777" w:rsidR="00B226A3" w:rsidRDefault="00B226A3"/>
        </w:tc>
      </w:tr>
      <w:tr w:rsidR="00B226A3" w14:paraId="65BD1A3D" w14:textId="77777777">
        <w:trPr>
          <w:trHeight w:hRule="exact" w:val="694"/>
        </w:trPr>
        <w:tc>
          <w:tcPr>
            <w:tcW w:w="2694" w:type="dxa"/>
          </w:tcPr>
          <w:p w14:paraId="22CBF324" w14:textId="77777777" w:rsidR="00B226A3" w:rsidRDefault="00B226A3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53B5EF5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Протокол от  __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__________ 2023 г.  №  __</w:t>
            </w:r>
          </w:p>
          <w:p w14:paraId="51B69D4B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Полякова Татьяна Андреенва</w:t>
            </w:r>
          </w:p>
        </w:tc>
      </w:tr>
      <w:tr w:rsidR="00B226A3" w14:paraId="78787E58" w14:textId="77777777">
        <w:trPr>
          <w:trHeight w:hRule="exact" w:val="416"/>
        </w:trPr>
        <w:tc>
          <w:tcPr>
            <w:tcW w:w="2694" w:type="dxa"/>
          </w:tcPr>
          <w:p w14:paraId="22A487C1" w14:textId="77777777" w:rsidR="00B226A3" w:rsidRDefault="00B226A3"/>
        </w:tc>
        <w:tc>
          <w:tcPr>
            <w:tcW w:w="851" w:type="dxa"/>
          </w:tcPr>
          <w:p w14:paraId="1CF8B8AE" w14:textId="77777777" w:rsidR="00B226A3" w:rsidRDefault="00B226A3"/>
        </w:tc>
        <w:tc>
          <w:tcPr>
            <w:tcW w:w="1135" w:type="dxa"/>
          </w:tcPr>
          <w:p w14:paraId="0CD19C38" w14:textId="77777777" w:rsidR="00B226A3" w:rsidRDefault="00B226A3"/>
        </w:tc>
        <w:tc>
          <w:tcPr>
            <w:tcW w:w="5104" w:type="dxa"/>
          </w:tcPr>
          <w:p w14:paraId="6062BBE0" w14:textId="77777777" w:rsidR="00B226A3" w:rsidRDefault="00B226A3"/>
        </w:tc>
        <w:tc>
          <w:tcPr>
            <w:tcW w:w="993" w:type="dxa"/>
          </w:tcPr>
          <w:p w14:paraId="46CE6EAB" w14:textId="77777777" w:rsidR="00B226A3" w:rsidRDefault="00B226A3"/>
        </w:tc>
      </w:tr>
      <w:tr w:rsidR="00B226A3" w14:paraId="62667E2D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193E935" w14:textId="77777777" w:rsidR="00B226A3" w:rsidRDefault="00B226A3"/>
        </w:tc>
      </w:tr>
      <w:tr w:rsidR="00B226A3" w14:paraId="429C97A1" w14:textId="77777777">
        <w:trPr>
          <w:trHeight w:hRule="exact" w:val="13"/>
        </w:trPr>
        <w:tc>
          <w:tcPr>
            <w:tcW w:w="2694" w:type="dxa"/>
          </w:tcPr>
          <w:p w14:paraId="11038215" w14:textId="77777777" w:rsidR="00B226A3" w:rsidRDefault="00B226A3"/>
        </w:tc>
        <w:tc>
          <w:tcPr>
            <w:tcW w:w="851" w:type="dxa"/>
          </w:tcPr>
          <w:p w14:paraId="4EA20B29" w14:textId="77777777" w:rsidR="00B226A3" w:rsidRDefault="00B226A3"/>
        </w:tc>
        <w:tc>
          <w:tcPr>
            <w:tcW w:w="1135" w:type="dxa"/>
          </w:tcPr>
          <w:p w14:paraId="39931231" w14:textId="77777777" w:rsidR="00B226A3" w:rsidRDefault="00B226A3"/>
        </w:tc>
        <w:tc>
          <w:tcPr>
            <w:tcW w:w="5104" w:type="dxa"/>
          </w:tcPr>
          <w:p w14:paraId="5A2DA3A9" w14:textId="77777777" w:rsidR="00B226A3" w:rsidRDefault="00B226A3"/>
        </w:tc>
        <w:tc>
          <w:tcPr>
            <w:tcW w:w="993" w:type="dxa"/>
          </w:tcPr>
          <w:p w14:paraId="23EC7DA3" w14:textId="77777777" w:rsidR="00B226A3" w:rsidRDefault="00B226A3"/>
        </w:tc>
      </w:tr>
      <w:tr w:rsidR="00B226A3" w14:paraId="039C4584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C71C4EC" w14:textId="77777777" w:rsidR="00B226A3" w:rsidRDefault="00B226A3"/>
        </w:tc>
      </w:tr>
      <w:tr w:rsidR="00B226A3" w14:paraId="67B2AB22" w14:textId="77777777">
        <w:trPr>
          <w:trHeight w:hRule="exact" w:val="96"/>
        </w:trPr>
        <w:tc>
          <w:tcPr>
            <w:tcW w:w="2694" w:type="dxa"/>
          </w:tcPr>
          <w:p w14:paraId="1D2379C6" w14:textId="77777777" w:rsidR="00B226A3" w:rsidRDefault="00B226A3"/>
        </w:tc>
        <w:tc>
          <w:tcPr>
            <w:tcW w:w="851" w:type="dxa"/>
          </w:tcPr>
          <w:p w14:paraId="750369D5" w14:textId="77777777" w:rsidR="00B226A3" w:rsidRDefault="00B226A3"/>
        </w:tc>
        <w:tc>
          <w:tcPr>
            <w:tcW w:w="1135" w:type="dxa"/>
          </w:tcPr>
          <w:p w14:paraId="1F000678" w14:textId="77777777" w:rsidR="00B226A3" w:rsidRDefault="00B226A3"/>
        </w:tc>
        <w:tc>
          <w:tcPr>
            <w:tcW w:w="5104" w:type="dxa"/>
          </w:tcPr>
          <w:p w14:paraId="5F04E742" w14:textId="77777777" w:rsidR="00B226A3" w:rsidRDefault="00B226A3"/>
        </w:tc>
        <w:tc>
          <w:tcPr>
            <w:tcW w:w="993" w:type="dxa"/>
          </w:tcPr>
          <w:p w14:paraId="5A28BB9F" w14:textId="77777777" w:rsidR="00B226A3" w:rsidRDefault="00B226A3"/>
        </w:tc>
      </w:tr>
      <w:tr w:rsidR="00B226A3" w14:paraId="08F17295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C5C3887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B226A3" w14:paraId="677435EC" w14:textId="77777777">
        <w:trPr>
          <w:trHeight w:hRule="exact" w:val="138"/>
        </w:trPr>
        <w:tc>
          <w:tcPr>
            <w:tcW w:w="2694" w:type="dxa"/>
          </w:tcPr>
          <w:p w14:paraId="31C561F2" w14:textId="77777777" w:rsidR="00B226A3" w:rsidRDefault="00B226A3"/>
        </w:tc>
        <w:tc>
          <w:tcPr>
            <w:tcW w:w="851" w:type="dxa"/>
          </w:tcPr>
          <w:p w14:paraId="7C4B5402" w14:textId="77777777" w:rsidR="00B226A3" w:rsidRDefault="00B226A3"/>
        </w:tc>
        <w:tc>
          <w:tcPr>
            <w:tcW w:w="1135" w:type="dxa"/>
          </w:tcPr>
          <w:p w14:paraId="70E2BB6C" w14:textId="77777777" w:rsidR="00B226A3" w:rsidRDefault="00B226A3"/>
        </w:tc>
        <w:tc>
          <w:tcPr>
            <w:tcW w:w="5104" w:type="dxa"/>
          </w:tcPr>
          <w:p w14:paraId="453D1140" w14:textId="77777777" w:rsidR="00B226A3" w:rsidRDefault="00B226A3"/>
        </w:tc>
        <w:tc>
          <w:tcPr>
            <w:tcW w:w="993" w:type="dxa"/>
          </w:tcPr>
          <w:p w14:paraId="52CB9732" w14:textId="77777777" w:rsidR="00B226A3" w:rsidRDefault="00B226A3"/>
        </w:tc>
      </w:tr>
      <w:tr w:rsidR="00B226A3" w14:paraId="39BE3A87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704599FD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39317765" w14:textId="77777777" w:rsidR="00B226A3" w:rsidRDefault="00B226A3"/>
        </w:tc>
      </w:tr>
      <w:tr w:rsidR="00B226A3" w14:paraId="6CA61A47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51D828E7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2024 г.</w:t>
            </w:r>
          </w:p>
        </w:tc>
      </w:tr>
      <w:tr w:rsidR="00B226A3" w14:paraId="525258DE" w14:textId="77777777">
        <w:trPr>
          <w:trHeight w:hRule="exact" w:val="138"/>
        </w:trPr>
        <w:tc>
          <w:tcPr>
            <w:tcW w:w="2694" w:type="dxa"/>
          </w:tcPr>
          <w:p w14:paraId="3B4B195E" w14:textId="77777777" w:rsidR="00B226A3" w:rsidRDefault="00B226A3"/>
        </w:tc>
        <w:tc>
          <w:tcPr>
            <w:tcW w:w="851" w:type="dxa"/>
          </w:tcPr>
          <w:p w14:paraId="4B19037D" w14:textId="77777777" w:rsidR="00B226A3" w:rsidRDefault="00B226A3"/>
        </w:tc>
        <w:tc>
          <w:tcPr>
            <w:tcW w:w="1135" w:type="dxa"/>
          </w:tcPr>
          <w:p w14:paraId="19A7B22C" w14:textId="77777777" w:rsidR="00B226A3" w:rsidRDefault="00B226A3"/>
        </w:tc>
        <w:tc>
          <w:tcPr>
            <w:tcW w:w="5104" w:type="dxa"/>
          </w:tcPr>
          <w:p w14:paraId="516AFAB4" w14:textId="77777777" w:rsidR="00B226A3" w:rsidRDefault="00B226A3"/>
        </w:tc>
        <w:tc>
          <w:tcPr>
            <w:tcW w:w="993" w:type="dxa"/>
          </w:tcPr>
          <w:p w14:paraId="1020B87D" w14:textId="77777777" w:rsidR="00B226A3" w:rsidRDefault="00B226A3"/>
        </w:tc>
      </w:tr>
      <w:tr w:rsidR="00B226A3" w14:paraId="61CE26B2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C282519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Рабочая программа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пересмотрена, обсуждена и одобрена для</w:t>
            </w:r>
          </w:p>
          <w:p w14:paraId="6B2411DC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2024-2025 учебном году на заседании кафедры</w:t>
            </w:r>
          </w:p>
        </w:tc>
      </w:tr>
      <w:tr w:rsidR="00B226A3" w14:paraId="30BF02B4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CAF6B95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Теории и методики физической культуры и туризма*</w:t>
            </w:r>
          </w:p>
        </w:tc>
      </w:tr>
      <w:tr w:rsidR="00B226A3" w14:paraId="27C1F74E" w14:textId="77777777">
        <w:trPr>
          <w:trHeight w:hRule="exact" w:val="138"/>
        </w:trPr>
        <w:tc>
          <w:tcPr>
            <w:tcW w:w="2694" w:type="dxa"/>
          </w:tcPr>
          <w:p w14:paraId="2AD7897C" w14:textId="77777777" w:rsidR="00B226A3" w:rsidRDefault="00B226A3"/>
        </w:tc>
        <w:tc>
          <w:tcPr>
            <w:tcW w:w="851" w:type="dxa"/>
          </w:tcPr>
          <w:p w14:paraId="29C22893" w14:textId="77777777" w:rsidR="00B226A3" w:rsidRDefault="00B226A3"/>
        </w:tc>
        <w:tc>
          <w:tcPr>
            <w:tcW w:w="1135" w:type="dxa"/>
          </w:tcPr>
          <w:p w14:paraId="189B50AB" w14:textId="77777777" w:rsidR="00B226A3" w:rsidRDefault="00B226A3"/>
        </w:tc>
        <w:tc>
          <w:tcPr>
            <w:tcW w:w="5104" w:type="dxa"/>
          </w:tcPr>
          <w:p w14:paraId="19726B9E" w14:textId="77777777" w:rsidR="00B226A3" w:rsidRDefault="00B226A3"/>
        </w:tc>
        <w:tc>
          <w:tcPr>
            <w:tcW w:w="993" w:type="dxa"/>
          </w:tcPr>
          <w:p w14:paraId="5597486A" w14:textId="77777777" w:rsidR="00B226A3" w:rsidRDefault="00B226A3"/>
        </w:tc>
      </w:tr>
      <w:tr w:rsidR="00B226A3" w14:paraId="351462B7" w14:textId="77777777">
        <w:trPr>
          <w:trHeight w:hRule="exact" w:val="694"/>
        </w:trPr>
        <w:tc>
          <w:tcPr>
            <w:tcW w:w="2694" w:type="dxa"/>
          </w:tcPr>
          <w:p w14:paraId="57393B49" w14:textId="77777777" w:rsidR="00B226A3" w:rsidRDefault="00B226A3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9A43217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2024 г.  №  __</w:t>
            </w:r>
          </w:p>
          <w:p w14:paraId="3B227CA4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Полякова Татьяна Андреенва</w:t>
            </w:r>
          </w:p>
        </w:tc>
      </w:tr>
    </w:tbl>
    <w:p w14:paraId="6A1BD6BA" w14:textId="77777777" w:rsidR="00B226A3" w:rsidRDefault="006A171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07"/>
        <w:gridCol w:w="1507"/>
        <w:gridCol w:w="1763"/>
        <w:gridCol w:w="4755"/>
        <w:gridCol w:w="962"/>
      </w:tblGrid>
      <w:tr w:rsidR="00B226A3" w14:paraId="0B2BC06A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49098C04" w14:textId="77777777" w:rsidR="00B226A3" w:rsidRDefault="006A17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b430302_03o_2020_ОргТурДеят.plx</w:t>
            </w:r>
          </w:p>
        </w:tc>
        <w:tc>
          <w:tcPr>
            <w:tcW w:w="5104" w:type="dxa"/>
          </w:tcPr>
          <w:p w14:paraId="0E4D4541" w14:textId="77777777" w:rsidR="00B226A3" w:rsidRDefault="00B226A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566933F" w14:textId="77777777" w:rsidR="00B226A3" w:rsidRDefault="006A171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B226A3" w14:paraId="4DA7D65A" w14:textId="77777777">
        <w:trPr>
          <w:trHeight w:hRule="exact" w:val="76"/>
        </w:trPr>
        <w:tc>
          <w:tcPr>
            <w:tcW w:w="766" w:type="dxa"/>
          </w:tcPr>
          <w:p w14:paraId="288164E5" w14:textId="77777777" w:rsidR="00B226A3" w:rsidRDefault="00B226A3"/>
        </w:tc>
        <w:tc>
          <w:tcPr>
            <w:tcW w:w="511" w:type="dxa"/>
          </w:tcPr>
          <w:p w14:paraId="07087C7D" w14:textId="77777777" w:rsidR="00B226A3" w:rsidRDefault="00B226A3"/>
        </w:tc>
        <w:tc>
          <w:tcPr>
            <w:tcW w:w="1560" w:type="dxa"/>
          </w:tcPr>
          <w:p w14:paraId="6B9C6BF9" w14:textId="77777777" w:rsidR="00B226A3" w:rsidRDefault="00B226A3"/>
        </w:tc>
        <w:tc>
          <w:tcPr>
            <w:tcW w:w="1844" w:type="dxa"/>
          </w:tcPr>
          <w:p w14:paraId="6AE721DF" w14:textId="77777777" w:rsidR="00B226A3" w:rsidRDefault="00B226A3"/>
        </w:tc>
        <w:tc>
          <w:tcPr>
            <w:tcW w:w="5104" w:type="dxa"/>
          </w:tcPr>
          <w:p w14:paraId="400B4FF0" w14:textId="77777777" w:rsidR="00B226A3" w:rsidRDefault="00B226A3"/>
        </w:tc>
        <w:tc>
          <w:tcPr>
            <w:tcW w:w="993" w:type="dxa"/>
          </w:tcPr>
          <w:p w14:paraId="0D0681A2" w14:textId="77777777" w:rsidR="00B226A3" w:rsidRDefault="00B226A3"/>
        </w:tc>
      </w:tr>
      <w:tr w:rsidR="00B226A3" w14:paraId="6AAE413F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3AD724DF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B226A3" w14:paraId="625EF682" w14:textId="77777777">
        <w:trPr>
          <w:trHeight w:hRule="exact" w:val="277"/>
        </w:trPr>
        <w:tc>
          <w:tcPr>
            <w:tcW w:w="766" w:type="dxa"/>
          </w:tcPr>
          <w:p w14:paraId="3A09FD9B" w14:textId="77777777" w:rsidR="00B226A3" w:rsidRDefault="00B226A3"/>
        </w:tc>
        <w:tc>
          <w:tcPr>
            <w:tcW w:w="511" w:type="dxa"/>
          </w:tcPr>
          <w:p w14:paraId="2C52F67B" w14:textId="77777777" w:rsidR="00B226A3" w:rsidRDefault="00B226A3"/>
        </w:tc>
        <w:tc>
          <w:tcPr>
            <w:tcW w:w="1560" w:type="dxa"/>
          </w:tcPr>
          <w:p w14:paraId="05C697FE" w14:textId="77777777" w:rsidR="00B226A3" w:rsidRDefault="00B226A3"/>
        </w:tc>
        <w:tc>
          <w:tcPr>
            <w:tcW w:w="1844" w:type="dxa"/>
          </w:tcPr>
          <w:p w14:paraId="2EC18D71" w14:textId="77777777" w:rsidR="00B226A3" w:rsidRDefault="00B226A3"/>
        </w:tc>
        <w:tc>
          <w:tcPr>
            <w:tcW w:w="5104" w:type="dxa"/>
          </w:tcPr>
          <w:p w14:paraId="525BFB4C" w14:textId="77777777" w:rsidR="00B226A3" w:rsidRDefault="00B226A3"/>
        </w:tc>
        <w:tc>
          <w:tcPr>
            <w:tcW w:w="993" w:type="dxa"/>
          </w:tcPr>
          <w:p w14:paraId="2DC464E2" w14:textId="77777777" w:rsidR="00B226A3" w:rsidRDefault="00B226A3"/>
        </w:tc>
      </w:tr>
      <w:tr w:rsidR="00B226A3" w14:paraId="296A8D5E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7023D335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МЕСТО ДИСЦИПЛИНЫ В СТРУКТУРЕ ООП</w:t>
            </w:r>
          </w:p>
        </w:tc>
      </w:tr>
      <w:tr w:rsidR="00B226A3" w14:paraId="16F4A9EB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BE2563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AD49CA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Б1.О.01.09</w:t>
            </w:r>
          </w:p>
        </w:tc>
      </w:tr>
      <w:tr w:rsidR="00B226A3" w14:paraId="6AE3C81F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27668D" w14:textId="77777777" w:rsidR="00B226A3" w:rsidRDefault="006A171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960251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Требования к предварительной подготовке обучающегося:</w:t>
            </w:r>
          </w:p>
        </w:tc>
      </w:tr>
      <w:tr w:rsidR="00B226A3" w14:paraId="76EE4D6B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814047" w14:textId="77777777" w:rsidR="00B226A3" w:rsidRDefault="006A171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BB6BD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Спортивные и подвижные игры</w:t>
            </w:r>
          </w:p>
        </w:tc>
      </w:tr>
      <w:tr w:rsidR="00B226A3" w14:paraId="3B2BC7E1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1CFD21" w14:textId="77777777" w:rsidR="00B226A3" w:rsidRDefault="006A171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27AD30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 жизнедеятельности</w:t>
            </w:r>
          </w:p>
        </w:tc>
      </w:tr>
      <w:tr w:rsidR="00B226A3" w14:paraId="60EA6C23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9FDA7B" w14:textId="77777777" w:rsidR="00B226A3" w:rsidRDefault="006A171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8D6F10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B226A3" w14:paraId="11C088A5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4364D1" w14:textId="77777777" w:rsidR="00B226A3" w:rsidRDefault="006A171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7F6131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Мониторинг туристских и спортивно-оздоровительных услуг</w:t>
            </w:r>
          </w:p>
        </w:tc>
      </w:tr>
      <w:tr w:rsidR="00B226A3" w14:paraId="5EFC3B29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46CE60" w14:textId="77777777" w:rsidR="00B226A3" w:rsidRDefault="006A171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6807B4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Туристско-рекреационное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проектирование</w:t>
            </w:r>
          </w:p>
        </w:tc>
      </w:tr>
      <w:tr w:rsidR="00B226A3" w14:paraId="41D78BDC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768BA2" w14:textId="77777777" w:rsidR="00B226A3" w:rsidRDefault="006A171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7835F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Элективные дисциплины по физической культуре и спорту</w:t>
            </w:r>
          </w:p>
        </w:tc>
      </w:tr>
      <w:tr w:rsidR="00B226A3" w14:paraId="75BFE3B8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1D412E" w14:textId="77777777" w:rsidR="00B226A3" w:rsidRDefault="006A171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5A3569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Физическая культура</w:t>
            </w:r>
          </w:p>
        </w:tc>
      </w:tr>
      <w:tr w:rsidR="00B226A3" w14:paraId="6F06097C" w14:textId="77777777">
        <w:trPr>
          <w:trHeight w:hRule="exact" w:val="277"/>
        </w:trPr>
        <w:tc>
          <w:tcPr>
            <w:tcW w:w="766" w:type="dxa"/>
          </w:tcPr>
          <w:p w14:paraId="5D8FFD3B" w14:textId="77777777" w:rsidR="00B226A3" w:rsidRDefault="00B226A3"/>
        </w:tc>
        <w:tc>
          <w:tcPr>
            <w:tcW w:w="511" w:type="dxa"/>
          </w:tcPr>
          <w:p w14:paraId="77F2B625" w14:textId="77777777" w:rsidR="00B226A3" w:rsidRDefault="00B226A3"/>
        </w:tc>
        <w:tc>
          <w:tcPr>
            <w:tcW w:w="1560" w:type="dxa"/>
          </w:tcPr>
          <w:p w14:paraId="354290FE" w14:textId="77777777" w:rsidR="00B226A3" w:rsidRDefault="00B226A3"/>
        </w:tc>
        <w:tc>
          <w:tcPr>
            <w:tcW w:w="1844" w:type="dxa"/>
          </w:tcPr>
          <w:p w14:paraId="55C13B4F" w14:textId="77777777" w:rsidR="00B226A3" w:rsidRDefault="00B226A3"/>
        </w:tc>
        <w:tc>
          <w:tcPr>
            <w:tcW w:w="5104" w:type="dxa"/>
          </w:tcPr>
          <w:p w14:paraId="710D3A23" w14:textId="77777777" w:rsidR="00B226A3" w:rsidRDefault="00B226A3"/>
        </w:tc>
        <w:tc>
          <w:tcPr>
            <w:tcW w:w="993" w:type="dxa"/>
          </w:tcPr>
          <w:p w14:paraId="237C34E5" w14:textId="77777777" w:rsidR="00B226A3" w:rsidRDefault="00B226A3"/>
        </w:tc>
      </w:tr>
      <w:tr w:rsidR="00B226A3" w14:paraId="794CA63E" w14:textId="77777777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55A6C126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B226A3" w14:paraId="6ED48B12" w14:textId="77777777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9297C1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УК-7.З1: знать современные подходы и методы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формирования должного уровня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B226A3" w14:paraId="67564887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E82813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B226A3" w14:paraId="587AE0A9" w14:textId="7777777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2944F9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7EDCE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Общие, но не структурированные знания о современных подходах и методах к формированию должного уровня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физической подготовленности для обеспечения полноценной социальной и профессиональной деятельности.</w:t>
            </w:r>
          </w:p>
        </w:tc>
      </w:tr>
      <w:tr w:rsidR="00B226A3" w14:paraId="73DE8E92" w14:textId="7777777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0991BA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2880B5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Сформированные, но содержащие отдельные пробелы знания о современных подходах и методах к формированию должного уровня физической подготовленност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 для обеспечения полноценной социальной и профессиональной деятельности.</w:t>
            </w:r>
          </w:p>
        </w:tc>
      </w:tr>
      <w:tr w:rsidR="00B226A3" w14:paraId="4A8D5E1B" w14:textId="7777777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1069C1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B5EE8C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Сформированные системные знания о современных подходах и методах к формированию должного уровня физической подготовленности для обеспечения полноценной социальной и профес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сиональной деятельности.</w:t>
            </w:r>
          </w:p>
        </w:tc>
      </w:tr>
      <w:tr w:rsidR="00B226A3" w14:paraId="7AB47C18" w14:textId="77777777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600535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УК-7.У1: уметь применять различные виды физической активностидля поддержания должного уровня физической подготовленности к полноценной социальной и профессиональной деятельности</w:t>
            </w:r>
          </w:p>
        </w:tc>
      </w:tr>
      <w:tr w:rsidR="00B226A3" w14:paraId="0356347C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09AD9C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B226A3" w14:paraId="78833843" w14:textId="7777777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282170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97757E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целом успешно, но не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системно умеет применять различные виды физической активности для поддержания должного уровня физической подготовленности к полноценной социальной и профессиональной деятельности.</w:t>
            </w:r>
          </w:p>
        </w:tc>
      </w:tr>
      <w:tr w:rsidR="00B226A3" w14:paraId="4A34E6E8" w14:textId="7777777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126C35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CE0F7D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целом успешные, но содержащие отдельные пробелы в умении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применять различные виды физической активности для поддержания должного уровня физической подготовленности к полноценной социальной и профессиональной деятельности.</w:t>
            </w:r>
          </w:p>
        </w:tc>
      </w:tr>
      <w:tr w:rsidR="00B226A3" w14:paraId="48C0FA9E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8B2A78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E935C7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Сформированное умение применять различные виды физической активности для поддерж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ания должного уровня физической подготовленности к полноценной социальной и профессиональной деятельности.</w:t>
            </w:r>
          </w:p>
        </w:tc>
      </w:tr>
      <w:tr w:rsidR="00B226A3" w14:paraId="04442AC3" w14:textId="77777777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5B6BD2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УК-7.В1: владеть навыками поддержания должного уровня физической подготовленности для обеспечения полноценной социальной и профессиональной деятельн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ости</w:t>
            </w:r>
          </w:p>
        </w:tc>
      </w:tr>
      <w:tr w:rsidR="00B226A3" w14:paraId="36E25414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293BA7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B226A3" w14:paraId="200B7583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C05803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FD2F47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целом владеет навыками поддержания должного уровня физической подготовленности для обеспечения полноценной социальной и профессиональной деятельности.</w:t>
            </w:r>
          </w:p>
        </w:tc>
      </w:tr>
      <w:tr w:rsidR="00B226A3" w14:paraId="23023571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A7D756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FCF9A7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Владеет навыками поддержания должного уровня физической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подготовленности для обеспечения полноценной социальной и профессиональной деятельности.</w:t>
            </w:r>
          </w:p>
        </w:tc>
      </w:tr>
      <w:tr w:rsidR="00B226A3" w14:paraId="6696605A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C8E540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0FA0BF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Сформированные навыки владения навыками поддержания должного уровня физической подготовленности для обеспечения полноценной социальной и профессиональной де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ятельности.</w:t>
            </w:r>
          </w:p>
        </w:tc>
      </w:tr>
      <w:tr w:rsidR="00B226A3" w14:paraId="1919F488" w14:textId="77777777">
        <w:trPr>
          <w:trHeight w:hRule="exact" w:val="277"/>
        </w:trPr>
        <w:tc>
          <w:tcPr>
            <w:tcW w:w="766" w:type="dxa"/>
          </w:tcPr>
          <w:p w14:paraId="31FB59E7" w14:textId="77777777" w:rsidR="00B226A3" w:rsidRDefault="00B226A3"/>
        </w:tc>
        <w:tc>
          <w:tcPr>
            <w:tcW w:w="511" w:type="dxa"/>
          </w:tcPr>
          <w:p w14:paraId="12B4BA67" w14:textId="77777777" w:rsidR="00B226A3" w:rsidRDefault="00B226A3"/>
        </w:tc>
        <w:tc>
          <w:tcPr>
            <w:tcW w:w="1560" w:type="dxa"/>
          </w:tcPr>
          <w:p w14:paraId="3A5FBFD5" w14:textId="77777777" w:rsidR="00B226A3" w:rsidRDefault="00B226A3"/>
        </w:tc>
        <w:tc>
          <w:tcPr>
            <w:tcW w:w="1844" w:type="dxa"/>
          </w:tcPr>
          <w:p w14:paraId="064F33FC" w14:textId="77777777" w:rsidR="00B226A3" w:rsidRDefault="00B226A3"/>
        </w:tc>
        <w:tc>
          <w:tcPr>
            <w:tcW w:w="5104" w:type="dxa"/>
          </w:tcPr>
          <w:p w14:paraId="278A09B7" w14:textId="77777777" w:rsidR="00B226A3" w:rsidRDefault="00B226A3"/>
        </w:tc>
        <w:tc>
          <w:tcPr>
            <w:tcW w:w="993" w:type="dxa"/>
          </w:tcPr>
          <w:p w14:paraId="75A369AC" w14:textId="77777777" w:rsidR="00B226A3" w:rsidRDefault="00B226A3"/>
        </w:tc>
      </w:tr>
      <w:tr w:rsidR="00B226A3" w14:paraId="4AF73908" w14:textId="77777777">
        <w:trPr>
          <w:trHeight w:hRule="exact" w:val="277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3C6C16D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 результате освоения дисциплины обучающийся должен</w:t>
            </w:r>
          </w:p>
        </w:tc>
      </w:tr>
      <w:tr w:rsidR="00B226A3" w14:paraId="6AD41545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3B7DC" w14:textId="77777777" w:rsidR="00B226A3" w:rsidRDefault="006A171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C11F21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B226A3" w14:paraId="4A8F60F1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40E1A3" w14:textId="77777777" w:rsidR="00B226A3" w:rsidRDefault="006A171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1D27E0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основные направления теоретико-методологические основы оздоровительной физической культуры;</w:t>
            </w:r>
          </w:p>
        </w:tc>
      </w:tr>
      <w:tr w:rsidR="00B226A3" w14:paraId="32B862A9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86C99A" w14:textId="77777777" w:rsidR="00B226A3" w:rsidRDefault="006A171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100CC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средства и содержание занятий атлетической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гимнастикой и фитнес-программ аэробной, силовой направленности; на основе использования средств единоборств; направленных на развитие гибкости и координационных способностей;</w:t>
            </w:r>
          </w:p>
        </w:tc>
      </w:tr>
      <w:tr w:rsidR="00B226A3" w14:paraId="2C6F5634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ADAAFC" w14:textId="77777777" w:rsidR="00B226A3" w:rsidRDefault="006A171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856B3A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технику выполнения базовых упражнений в атлетической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гимнастике и фитнесе;</w:t>
            </w:r>
          </w:p>
        </w:tc>
      </w:tr>
      <w:tr w:rsidR="00B226A3" w14:paraId="12BCEFD4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4AE354" w14:textId="77777777" w:rsidR="00B226A3" w:rsidRDefault="006A171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FFF092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методы и средства регулирования физической нагрузки в процессе выполнения  физических упражнений.</w:t>
            </w:r>
          </w:p>
        </w:tc>
      </w:tr>
      <w:tr w:rsidR="00B226A3" w14:paraId="487D4774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4942DF" w14:textId="77777777" w:rsidR="00B226A3" w:rsidRDefault="006A171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976152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</w:tbl>
    <w:p w14:paraId="092AFD9E" w14:textId="77777777" w:rsidR="00B226A3" w:rsidRDefault="006A171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203"/>
        <w:gridCol w:w="3328"/>
        <w:gridCol w:w="143"/>
        <w:gridCol w:w="833"/>
        <w:gridCol w:w="561"/>
        <w:gridCol w:w="126"/>
        <w:gridCol w:w="1124"/>
        <w:gridCol w:w="2213"/>
        <w:gridCol w:w="265"/>
        <w:gridCol w:w="707"/>
      </w:tblGrid>
      <w:tr w:rsidR="00B226A3" w14:paraId="6CE4BB8C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51504D05" w14:textId="77777777" w:rsidR="00B226A3" w:rsidRDefault="006A17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10A7A29E" w14:textId="77777777" w:rsidR="00B226A3" w:rsidRDefault="00B226A3"/>
        </w:tc>
        <w:tc>
          <w:tcPr>
            <w:tcW w:w="568" w:type="dxa"/>
          </w:tcPr>
          <w:p w14:paraId="0A164D29" w14:textId="77777777" w:rsidR="00B226A3" w:rsidRDefault="00B226A3"/>
        </w:tc>
        <w:tc>
          <w:tcPr>
            <w:tcW w:w="143" w:type="dxa"/>
          </w:tcPr>
          <w:p w14:paraId="149AD57F" w14:textId="77777777" w:rsidR="00B226A3" w:rsidRDefault="00B226A3"/>
        </w:tc>
        <w:tc>
          <w:tcPr>
            <w:tcW w:w="1135" w:type="dxa"/>
          </w:tcPr>
          <w:p w14:paraId="12FD1413" w14:textId="77777777" w:rsidR="00B226A3" w:rsidRDefault="00B226A3"/>
        </w:tc>
        <w:tc>
          <w:tcPr>
            <w:tcW w:w="2411" w:type="dxa"/>
          </w:tcPr>
          <w:p w14:paraId="11F7D374" w14:textId="77777777" w:rsidR="00B226A3" w:rsidRDefault="00B226A3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B77C59B" w14:textId="77777777" w:rsidR="00B226A3" w:rsidRDefault="006A171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B226A3" w14:paraId="34AD859F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FBEDF6" w14:textId="77777777" w:rsidR="00B226A3" w:rsidRDefault="006A171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E4B2D5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составлять комплекс упражнений на основе средств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различных направлений фитнеса, атлетической гимнастики для самостоятельного выполнения;</w:t>
            </w:r>
          </w:p>
        </w:tc>
      </w:tr>
      <w:tr w:rsidR="00B226A3" w14:paraId="01BDD453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EC0258" w14:textId="77777777" w:rsidR="00B226A3" w:rsidRDefault="006A171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22E527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оценивать эффективность занятий атлетической гимнастикой и фитнес-тренировок (применять и оценивать результаты двигательных тестов; применять методы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самоконтроля; оценивать степень тренированности по данным функциональных проб);</w:t>
            </w:r>
          </w:p>
        </w:tc>
      </w:tr>
      <w:tr w:rsidR="00B226A3" w14:paraId="6474E9E6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872EBE" w14:textId="77777777" w:rsidR="00B226A3" w:rsidRDefault="006A171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1930E0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B226A3" w14:paraId="607AE37D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3E054D" w14:textId="77777777" w:rsidR="00B226A3" w:rsidRDefault="006A171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5E58A2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проведения занятий по атлетической гимнастике и фитнесу.</w:t>
            </w:r>
          </w:p>
        </w:tc>
      </w:tr>
      <w:tr w:rsidR="00B226A3" w14:paraId="641B8F17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762BCB" w14:textId="77777777" w:rsidR="00B226A3" w:rsidRDefault="006A171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7AEE7B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 методами  планирования нагрузки в процессе занятий атлетической гимнастике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различными направлениями фитнеса с целью оздоровления и подготовки к профессиональной деятельности и адаптации в ней.</w:t>
            </w:r>
          </w:p>
        </w:tc>
      </w:tr>
      <w:tr w:rsidR="00B226A3" w14:paraId="3EF41E42" w14:textId="77777777">
        <w:trPr>
          <w:trHeight w:hRule="exact" w:val="277"/>
        </w:trPr>
        <w:tc>
          <w:tcPr>
            <w:tcW w:w="766" w:type="dxa"/>
          </w:tcPr>
          <w:p w14:paraId="104D5E38" w14:textId="77777777" w:rsidR="00B226A3" w:rsidRDefault="00B226A3"/>
        </w:tc>
        <w:tc>
          <w:tcPr>
            <w:tcW w:w="228" w:type="dxa"/>
          </w:tcPr>
          <w:p w14:paraId="032448C3" w14:textId="77777777" w:rsidR="00B226A3" w:rsidRDefault="00B226A3"/>
        </w:tc>
        <w:tc>
          <w:tcPr>
            <w:tcW w:w="3545" w:type="dxa"/>
          </w:tcPr>
          <w:p w14:paraId="22082015" w14:textId="77777777" w:rsidR="00B226A3" w:rsidRDefault="00B226A3"/>
        </w:tc>
        <w:tc>
          <w:tcPr>
            <w:tcW w:w="143" w:type="dxa"/>
          </w:tcPr>
          <w:p w14:paraId="2CC384CC" w14:textId="77777777" w:rsidR="00B226A3" w:rsidRDefault="00B226A3"/>
        </w:tc>
        <w:tc>
          <w:tcPr>
            <w:tcW w:w="851" w:type="dxa"/>
          </w:tcPr>
          <w:p w14:paraId="63CA554F" w14:textId="77777777" w:rsidR="00B226A3" w:rsidRDefault="00B226A3"/>
        </w:tc>
        <w:tc>
          <w:tcPr>
            <w:tcW w:w="568" w:type="dxa"/>
          </w:tcPr>
          <w:p w14:paraId="64379150" w14:textId="77777777" w:rsidR="00B226A3" w:rsidRDefault="00B226A3"/>
        </w:tc>
        <w:tc>
          <w:tcPr>
            <w:tcW w:w="143" w:type="dxa"/>
          </w:tcPr>
          <w:p w14:paraId="42CE8D31" w14:textId="77777777" w:rsidR="00B226A3" w:rsidRDefault="00B226A3"/>
        </w:tc>
        <w:tc>
          <w:tcPr>
            <w:tcW w:w="1135" w:type="dxa"/>
          </w:tcPr>
          <w:p w14:paraId="090B768F" w14:textId="77777777" w:rsidR="00B226A3" w:rsidRDefault="00B226A3"/>
        </w:tc>
        <w:tc>
          <w:tcPr>
            <w:tcW w:w="2411" w:type="dxa"/>
          </w:tcPr>
          <w:p w14:paraId="17CFF2B1" w14:textId="77777777" w:rsidR="00B226A3" w:rsidRDefault="00B226A3"/>
        </w:tc>
        <w:tc>
          <w:tcPr>
            <w:tcW w:w="285" w:type="dxa"/>
          </w:tcPr>
          <w:p w14:paraId="1F9E2042" w14:textId="77777777" w:rsidR="00B226A3" w:rsidRDefault="00B226A3"/>
        </w:tc>
        <w:tc>
          <w:tcPr>
            <w:tcW w:w="710" w:type="dxa"/>
          </w:tcPr>
          <w:p w14:paraId="1048410C" w14:textId="77777777" w:rsidR="00B226A3" w:rsidRDefault="00B226A3"/>
        </w:tc>
      </w:tr>
      <w:tr w:rsidR="00B226A3" w14:paraId="5DAD0AD2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639ACF5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 (МОДУЛЯ)</w:t>
            </w:r>
          </w:p>
        </w:tc>
      </w:tr>
      <w:tr w:rsidR="00B226A3" w14:paraId="71A43443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4EFA2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E9EF6B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92C658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CFFC14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Час.</w:t>
            </w:r>
          </w:p>
        </w:tc>
        <w:tc>
          <w:tcPr>
            <w:tcW w:w="143" w:type="dxa"/>
          </w:tcPr>
          <w:p w14:paraId="1C066A81" w14:textId="77777777" w:rsidR="00B226A3" w:rsidRDefault="00B226A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30852B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0971A634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01DBB9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57494F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Интре ракт.</w:t>
            </w:r>
          </w:p>
        </w:tc>
      </w:tr>
      <w:tr w:rsidR="00B226A3" w14:paraId="29E1DC97" w14:textId="77777777">
        <w:trPr>
          <w:trHeight w:hRule="exact" w:val="138"/>
        </w:trPr>
        <w:tc>
          <w:tcPr>
            <w:tcW w:w="766" w:type="dxa"/>
          </w:tcPr>
          <w:p w14:paraId="4375E301" w14:textId="77777777" w:rsidR="00B226A3" w:rsidRDefault="00B226A3"/>
        </w:tc>
        <w:tc>
          <w:tcPr>
            <w:tcW w:w="228" w:type="dxa"/>
          </w:tcPr>
          <w:p w14:paraId="1C927029" w14:textId="77777777" w:rsidR="00B226A3" w:rsidRDefault="00B226A3"/>
        </w:tc>
        <w:tc>
          <w:tcPr>
            <w:tcW w:w="3545" w:type="dxa"/>
          </w:tcPr>
          <w:p w14:paraId="38E5A3B8" w14:textId="77777777" w:rsidR="00B226A3" w:rsidRDefault="00B226A3"/>
        </w:tc>
        <w:tc>
          <w:tcPr>
            <w:tcW w:w="143" w:type="dxa"/>
          </w:tcPr>
          <w:p w14:paraId="5CC6A6FA" w14:textId="77777777" w:rsidR="00B226A3" w:rsidRDefault="00B226A3"/>
        </w:tc>
        <w:tc>
          <w:tcPr>
            <w:tcW w:w="851" w:type="dxa"/>
          </w:tcPr>
          <w:p w14:paraId="4C00BC8E" w14:textId="77777777" w:rsidR="00B226A3" w:rsidRDefault="00B226A3"/>
        </w:tc>
        <w:tc>
          <w:tcPr>
            <w:tcW w:w="568" w:type="dxa"/>
          </w:tcPr>
          <w:p w14:paraId="534E7777" w14:textId="77777777" w:rsidR="00B226A3" w:rsidRDefault="00B226A3"/>
        </w:tc>
        <w:tc>
          <w:tcPr>
            <w:tcW w:w="143" w:type="dxa"/>
          </w:tcPr>
          <w:p w14:paraId="0449EEF2" w14:textId="77777777" w:rsidR="00B226A3" w:rsidRDefault="00B226A3"/>
        </w:tc>
        <w:tc>
          <w:tcPr>
            <w:tcW w:w="1135" w:type="dxa"/>
          </w:tcPr>
          <w:p w14:paraId="23605DCF" w14:textId="77777777" w:rsidR="00B226A3" w:rsidRDefault="00B226A3"/>
        </w:tc>
        <w:tc>
          <w:tcPr>
            <w:tcW w:w="2411" w:type="dxa"/>
          </w:tcPr>
          <w:p w14:paraId="42FB81E6" w14:textId="77777777" w:rsidR="00B226A3" w:rsidRDefault="00B226A3"/>
        </w:tc>
        <w:tc>
          <w:tcPr>
            <w:tcW w:w="285" w:type="dxa"/>
          </w:tcPr>
          <w:p w14:paraId="45B33B22" w14:textId="77777777" w:rsidR="00B226A3" w:rsidRDefault="00B226A3"/>
        </w:tc>
        <w:tc>
          <w:tcPr>
            <w:tcW w:w="710" w:type="dxa"/>
          </w:tcPr>
          <w:p w14:paraId="07F05462" w14:textId="77777777" w:rsidR="00B226A3" w:rsidRDefault="00B226A3"/>
        </w:tc>
      </w:tr>
      <w:tr w:rsidR="00B226A3" w14:paraId="574836E2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D84E0B" w14:textId="77777777" w:rsidR="00B226A3" w:rsidRDefault="00B226A3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36D6E1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Фитнес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DE829B" w14:textId="77777777" w:rsidR="00B226A3" w:rsidRDefault="00B226A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453A5D" w14:textId="77777777" w:rsidR="00B226A3" w:rsidRDefault="00B226A3"/>
        </w:tc>
        <w:tc>
          <w:tcPr>
            <w:tcW w:w="143" w:type="dxa"/>
          </w:tcPr>
          <w:p w14:paraId="14DCFB9F" w14:textId="77777777" w:rsidR="00B226A3" w:rsidRDefault="00B226A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ADC392" w14:textId="77777777" w:rsidR="00B226A3" w:rsidRDefault="00B226A3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34BCD0" w14:textId="77777777" w:rsidR="00B226A3" w:rsidRDefault="00B226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3C4C4E" w14:textId="77777777" w:rsidR="00B226A3" w:rsidRDefault="00B226A3"/>
        </w:tc>
      </w:tr>
      <w:tr w:rsidR="00B226A3" w14:paraId="0D92FCD4" w14:textId="77777777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6E612F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B226A3" w14:paraId="30334863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F9FFB2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D32FB9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Фитнес- программы аэробной направленности /Лаб/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AA0CE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57B516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" w:type="dxa"/>
          </w:tcPr>
          <w:p w14:paraId="74CAD3F2" w14:textId="77777777" w:rsidR="00B226A3" w:rsidRDefault="00B226A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31EBA5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УК-7.З1 УК -7.У1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29CED1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EFF268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226A3" w14:paraId="1A2DF3CA" w14:textId="77777777">
        <w:trPr>
          <w:trHeight w:hRule="exact" w:val="69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6CD82E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7CAE2ADC" w14:textId="77777777" w:rsidR="00B226A3" w:rsidRDefault="00B226A3">
            <w:pPr>
              <w:spacing w:after="0" w:line="240" w:lineRule="auto"/>
              <w:rPr>
                <w:sz w:val="19"/>
                <w:szCs w:val="19"/>
              </w:rPr>
            </w:pPr>
          </w:p>
          <w:p w14:paraId="40AF2512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Оздоровительная аэробика. Танцевальные виды аэробики.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Степ-аэробика. Базовые движения. Управление нагрузкой.</w:t>
            </w:r>
          </w:p>
        </w:tc>
      </w:tr>
      <w:tr w:rsidR="00B226A3" w14:paraId="33AB0796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EE5476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2B2908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Оздоровительные эффекты фитнес- программ аэробной и силовой направленности /Лаб/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D1DC9F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096288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" w:type="dxa"/>
          </w:tcPr>
          <w:p w14:paraId="7415B9AB" w14:textId="77777777" w:rsidR="00B226A3" w:rsidRDefault="00B226A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80D328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УК-7.З1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3146B9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7312F5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226A3" w14:paraId="0659EB37" w14:textId="77777777">
        <w:trPr>
          <w:trHeight w:hRule="exact" w:val="157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4EE361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475CA91" w14:textId="77777777" w:rsidR="00B226A3" w:rsidRDefault="00B226A3">
            <w:pPr>
              <w:spacing w:after="0" w:line="240" w:lineRule="auto"/>
              <w:rPr>
                <w:sz w:val="19"/>
                <w:szCs w:val="19"/>
              </w:rPr>
            </w:pPr>
          </w:p>
          <w:p w14:paraId="75E8FDB4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Физиологические аспекты воздействия аэробных упражнений 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организм. Использование аэробных упражнений в оздоровительной тренировке: для повышения температуры тела в разминке, средство для увеличения скорости метаболизма, средство для снижения массы тела. Силовые упражнения как средство оздоровления. Особенности 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еакции организма на выполнения силовых упражнений. Режимы функционирования мышц. Принципы выполнения силовых упражнений оздоровительной направленности.</w:t>
            </w:r>
          </w:p>
        </w:tc>
      </w:tr>
      <w:tr w:rsidR="00B226A3" w14:paraId="5617B318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A1442B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C0FF63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Фитнес-программы, направленные на развитие гибкости и координационных способностей /Лаб/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1243AB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BAD4A1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" w:type="dxa"/>
          </w:tcPr>
          <w:p w14:paraId="6F7C18B3" w14:textId="77777777" w:rsidR="00B226A3" w:rsidRDefault="00B226A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CC80AB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УК-7.З1 УК -7.У1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70DA7D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7ADA5A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226A3" w14:paraId="47440F56" w14:textId="77777777">
        <w:trPr>
          <w:trHeight w:hRule="exact" w:val="91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3E780F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590B736" w14:textId="77777777" w:rsidR="00B226A3" w:rsidRDefault="00B226A3">
            <w:pPr>
              <w:spacing w:after="0" w:line="240" w:lineRule="auto"/>
              <w:rPr>
                <w:sz w:val="19"/>
                <w:szCs w:val="19"/>
              </w:rPr>
            </w:pPr>
          </w:p>
          <w:p w14:paraId="1BD14B57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Использование упражнений на гибкость в оздоровительной тренировке. Стретч-рефлекс. Стретчинг. Методы стретч- тренировки. Принципы и техника выполнения упражнений по методу "Пилатес".</w:t>
            </w:r>
          </w:p>
        </w:tc>
      </w:tr>
      <w:tr w:rsidR="00B226A3" w14:paraId="694C291C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0D4211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AC4844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 занятий по различным фитнес-программам с различным контингентом /Лаб/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5D141E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D9C4AC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3" w:type="dxa"/>
          </w:tcPr>
          <w:p w14:paraId="1E5AEB67" w14:textId="77777777" w:rsidR="00B226A3" w:rsidRDefault="00B226A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059DFE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УК-7.З1 УК -7.У1 УК- 7.В1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8AEF5D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0DB7AC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226A3" w14:paraId="55EFCE5B" w14:textId="77777777">
        <w:trPr>
          <w:trHeight w:hRule="exact" w:val="69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D1F908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774B63EC" w14:textId="77777777" w:rsidR="00B226A3" w:rsidRDefault="00B226A3">
            <w:pPr>
              <w:spacing w:after="0" w:line="240" w:lineRule="auto"/>
              <w:rPr>
                <w:sz w:val="19"/>
                <w:szCs w:val="19"/>
              </w:rPr>
            </w:pPr>
          </w:p>
          <w:p w14:paraId="22454188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проведение самостоятельных занятий</w:t>
            </w:r>
          </w:p>
        </w:tc>
      </w:tr>
      <w:tr w:rsidR="00B226A3" w14:paraId="0EA0F51E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CC4BA1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7E3FC6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Основы организации занятий по различным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фитнес-программам с различным контингентом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615223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99064B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43" w:type="dxa"/>
          </w:tcPr>
          <w:p w14:paraId="22935592" w14:textId="77777777" w:rsidR="00B226A3" w:rsidRDefault="00B226A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46924A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УК-7.З1 УК -7.У1 УК- 7.В1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66E8F6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041B87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226A3" w14:paraId="5F1FC713" w14:textId="77777777">
        <w:trPr>
          <w:trHeight w:hRule="exact" w:val="69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E84907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1D46762D" w14:textId="77777777" w:rsidR="00B226A3" w:rsidRDefault="00B226A3">
            <w:pPr>
              <w:spacing w:after="0" w:line="240" w:lineRule="auto"/>
              <w:rPr>
                <w:sz w:val="19"/>
                <w:szCs w:val="19"/>
              </w:rPr>
            </w:pPr>
          </w:p>
          <w:p w14:paraId="33304DA7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Поиск информации в библиотечных и интернет источниках, ЭБС.</w:t>
            </w:r>
          </w:p>
        </w:tc>
      </w:tr>
      <w:tr w:rsidR="00B226A3" w14:paraId="00B03C48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2501B6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BF8CD7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Консультация по составлению комплекса упражнений /ИКР/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8AF942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93B0E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43" w:type="dxa"/>
          </w:tcPr>
          <w:p w14:paraId="17AB7F60" w14:textId="77777777" w:rsidR="00B226A3" w:rsidRDefault="00B226A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423FF2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УК-7.У1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9BF7FC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856CEB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226A3" w14:paraId="58628EFB" w14:textId="77777777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053F85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B226A3" w14:paraId="5B723618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142B53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CEFE93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 и проведение комплекса упражнений по выбранному фитнес- направлению /Зачёт/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0904B3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0622D0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143" w:type="dxa"/>
          </w:tcPr>
          <w:p w14:paraId="1F7272F6" w14:textId="77777777" w:rsidR="00B226A3" w:rsidRDefault="00B226A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B10257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УК-7.З1 УК -7.У1 УК- 7.В1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B37536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A45589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226A3" w14:paraId="4C2CF19E" w14:textId="77777777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9221F1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</w:tbl>
    <w:p w14:paraId="733E16C8" w14:textId="77777777" w:rsidR="00B226A3" w:rsidRDefault="006A171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"/>
        <w:gridCol w:w="1749"/>
        <w:gridCol w:w="1638"/>
        <w:gridCol w:w="133"/>
        <w:gridCol w:w="781"/>
        <w:gridCol w:w="562"/>
        <w:gridCol w:w="130"/>
        <w:gridCol w:w="1107"/>
        <w:gridCol w:w="674"/>
        <w:gridCol w:w="1579"/>
        <w:gridCol w:w="285"/>
        <w:gridCol w:w="673"/>
      </w:tblGrid>
      <w:tr w:rsidR="00B226A3" w14:paraId="35BA62D7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2FFCF570" w14:textId="77777777" w:rsidR="00B226A3" w:rsidRDefault="006A17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16608A0E" w14:textId="77777777" w:rsidR="00B226A3" w:rsidRDefault="00B226A3"/>
        </w:tc>
        <w:tc>
          <w:tcPr>
            <w:tcW w:w="568" w:type="dxa"/>
          </w:tcPr>
          <w:p w14:paraId="109CEFB0" w14:textId="77777777" w:rsidR="00B226A3" w:rsidRDefault="00B226A3"/>
        </w:tc>
        <w:tc>
          <w:tcPr>
            <w:tcW w:w="143" w:type="dxa"/>
          </w:tcPr>
          <w:p w14:paraId="6FA3FA0B" w14:textId="77777777" w:rsidR="00B226A3" w:rsidRDefault="00B226A3"/>
        </w:tc>
        <w:tc>
          <w:tcPr>
            <w:tcW w:w="1135" w:type="dxa"/>
          </w:tcPr>
          <w:p w14:paraId="00BC604D" w14:textId="77777777" w:rsidR="00B226A3" w:rsidRDefault="00B226A3"/>
        </w:tc>
        <w:tc>
          <w:tcPr>
            <w:tcW w:w="710" w:type="dxa"/>
          </w:tcPr>
          <w:p w14:paraId="55C71774" w14:textId="77777777" w:rsidR="00B226A3" w:rsidRDefault="00B226A3"/>
        </w:tc>
        <w:tc>
          <w:tcPr>
            <w:tcW w:w="1702" w:type="dxa"/>
          </w:tcPr>
          <w:p w14:paraId="51DBA0CC" w14:textId="77777777" w:rsidR="00B226A3" w:rsidRDefault="00B226A3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1B48760" w14:textId="77777777" w:rsidR="00B226A3" w:rsidRDefault="006A171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B226A3" w14:paraId="6EF10AED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6E9A69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2692DA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Оценка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функционального состояния занимающихся фитнесом. /Лаб/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DC6D78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6057E1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041830ED" w14:textId="77777777" w:rsidR="00B226A3" w:rsidRDefault="00B226A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19B3F0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УК-7.В1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18CEBD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BFE640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226A3" w14:paraId="575BBDC6" w14:textId="77777777">
        <w:trPr>
          <w:trHeight w:hRule="exact" w:val="69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3D1298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1FF2BA9" w14:textId="77777777" w:rsidR="00B226A3" w:rsidRDefault="00B226A3">
            <w:pPr>
              <w:spacing w:after="0" w:line="240" w:lineRule="auto"/>
              <w:rPr>
                <w:sz w:val="19"/>
                <w:szCs w:val="19"/>
              </w:rPr>
            </w:pPr>
          </w:p>
          <w:p w14:paraId="253AAF17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Проведение функциональных проб и тестирование физической подготовленности.</w:t>
            </w:r>
          </w:p>
        </w:tc>
      </w:tr>
      <w:tr w:rsidR="00B226A3" w14:paraId="034C8437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8C4C83" w14:textId="77777777" w:rsidR="00B226A3" w:rsidRDefault="00B226A3"/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6039E6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Атлетическая гимнастика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99ED37" w14:textId="77777777" w:rsidR="00B226A3" w:rsidRDefault="00B226A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2E4DD2" w14:textId="77777777" w:rsidR="00B226A3" w:rsidRDefault="00B226A3"/>
        </w:tc>
        <w:tc>
          <w:tcPr>
            <w:tcW w:w="143" w:type="dxa"/>
          </w:tcPr>
          <w:p w14:paraId="676C27E9" w14:textId="77777777" w:rsidR="00B226A3" w:rsidRDefault="00B226A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43FF72" w14:textId="77777777" w:rsidR="00B226A3" w:rsidRDefault="00B226A3"/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AB7E2C" w14:textId="77777777" w:rsidR="00B226A3" w:rsidRDefault="00B226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143BF1" w14:textId="77777777" w:rsidR="00B226A3" w:rsidRDefault="00B226A3"/>
        </w:tc>
      </w:tr>
      <w:tr w:rsidR="00B226A3" w14:paraId="1E7D65E1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78E888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B226A3" w14:paraId="00204C2A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BA2342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E76F7F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 упражнений в атлетизме /Лаб/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AD30C7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3533BC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" w:type="dxa"/>
          </w:tcPr>
          <w:p w14:paraId="0E0E8D4A" w14:textId="77777777" w:rsidR="00B226A3" w:rsidRDefault="00B226A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4F0920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УК-7.З1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1E0822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2AF5B0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226A3" w14:paraId="1DE1C125" w14:textId="77777777">
        <w:trPr>
          <w:trHeight w:hRule="exact" w:val="91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169809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7D374A0" w14:textId="77777777" w:rsidR="00B226A3" w:rsidRDefault="00B226A3">
            <w:pPr>
              <w:spacing w:after="0" w:line="240" w:lineRule="auto"/>
              <w:rPr>
                <w:sz w:val="19"/>
                <w:szCs w:val="19"/>
              </w:rPr>
            </w:pPr>
          </w:p>
          <w:p w14:paraId="362E00CE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 характеристика атлетической гимнастики. Анатомо-физиологические основы атлетической гимнастики. Базовые и формирующие упражнения в атлетической гимнастике.</w:t>
            </w:r>
          </w:p>
        </w:tc>
      </w:tr>
      <w:tr w:rsidR="00B226A3" w14:paraId="0B59FB2F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BB67E7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8E035A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методики занятий в атлетической гимнастике /Лаб/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23660C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0E7F5F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" w:type="dxa"/>
          </w:tcPr>
          <w:p w14:paraId="0F395561" w14:textId="77777777" w:rsidR="00B226A3" w:rsidRDefault="00B226A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8D1300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УК-7.З1 УК -7.У1 УК- 7.В1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1EB9A6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C4D632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226A3" w14:paraId="376D7E91" w14:textId="77777777">
        <w:trPr>
          <w:trHeight w:hRule="exact" w:val="91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05E456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7B157BCC" w14:textId="77777777" w:rsidR="00B226A3" w:rsidRDefault="00B226A3">
            <w:pPr>
              <w:spacing w:after="0" w:line="240" w:lineRule="auto"/>
              <w:rPr>
                <w:sz w:val="19"/>
                <w:szCs w:val="19"/>
              </w:rPr>
            </w:pPr>
          </w:p>
          <w:p w14:paraId="023B4909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Тренировка отдельных мышечных групп. Особенности занятий атлетической гимнастики лиц с различным типом телосложения.</w:t>
            </w:r>
          </w:p>
        </w:tc>
      </w:tr>
      <w:tr w:rsidR="00B226A3" w14:paraId="57030F9B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9D3F2A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8D31D4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Атлетическая гимнастика как вид спорта /Лаб/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BD90B8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65C2AE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" w:type="dxa"/>
          </w:tcPr>
          <w:p w14:paraId="41EA4CE6" w14:textId="77777777" w:rsidR="00B226A3" w:rsidRDefault="00B226A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94FC87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УК-7.З1 УК -7.В1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A8B33D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F11017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226A3" w14:paraId="5FE91B86" w14:textId="77777777">
        <w:trPr>
          <w:trHeight w:hRule="exact" w:val="113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7A9190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182F1C81" w14:textId="77777777" w:rsidR="00B226A3" w:rsidRDefault="00B226A3">
            <w:pPr>
              <w:spacing w:after="0" w:line="240" w:lineRule="auto"/>
              <w:rPr>
                <w:sz w:val="19"/>
                <w:szCs w:val="19"/>
              </w:rPr>
            </w:pPr>
          </w:p>
          <w:p w14:paraId="62653683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Характеристика пауэрлифтинга как вида спорта. Упражнения атлетического троеборья и техника их выполнения. Основы тренировок для начинающих атлетов.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питания спортсменов-пауэрлифтеров. Правила соревнований в пауэрлифтинге.</w:t>
            </w:r>
          </w:p>
        </w:tc>
      </w:tr>
      <w:tr w:rsidR="00B226A3" w14:paraId="6C93D696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D1DF04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654F2D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 организации занятий атлетической гимнастикой с различным контингентом занимающихся /Лаб/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9B706D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34E1D6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43" w:type="dxa"/>
          </w:tcPr>
          <w:p w14:paraId="78C89938" w14:textId="77777777" w:rsidR="00B226A3" w:rsidRDefault="00B226A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AAE850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УК-7.У1 УК -7.В1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9F1F5A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 Л3.2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8294D0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226A3" w14:paraId="2E87F162" w14:textId="77777777">
        <w:trPr>
          <w:trHeight w:hRule="exact" w:val="69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9C2F53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8D086A7" w14:textId="77777777" w:rsidR="00B226A3" w:rsidRDefault="00B226A3">
            <w:pPr>
              <w:spacing w:after="0" w:line="240" w:lineRule="auto"/>
              <w:rPr>
                <w:sz w:val="19"/>
                <w:szCs w:val="19"/>
              </w:rPr>
            </w:pPr>
          </w:p>
          <w:p w14:paraId="02CA861E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проведение самостоятельных занятий</w:t>
            </w:r>
          </w:p>
        </w:tc>
      </w:tr>
      <w:tr w:rsidR="00B226A3" w14:paraId="2F8292DD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41732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3A946F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 организации занятий атлетической гимнастикой с различным контингентом занимающихся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5D33CD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991245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43" w:type="dxa"/>
          </w:tcPr>
          <w:p w14:paraId="425EAFE4" w14:textId="77777777" w:rsidR="00B226A3" w:rsidRDefault="00B226A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8E9AF7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УК-7.У1 УК -7.В1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DBC71B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 Л3.2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721454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226A3" w14:paraId="2EA21C20" w14:textId="77777777">
        <w:trPr>
          <w:trHeight w:hRule="exact" w:val="69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48F28A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C8D7232" w14:textId="77777777" w:rsidR="00B226A3" w:rsidRDefault="00B226A3">
            <w:pPr>
              <w:spacing w:after="0" w:line="240" w:lineRule="auto"/>
              <w:rPr>
                <w:sz w:val="19"/>
                <w:szCs w:val="19"/>
              </w:rPr>
            </w:pPr>
          </w:p>
          <w:p w14:paraId="0962CEBF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Поиск информации в библиотечных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интернет-источниках, ЭБС.</w:t>
            </w:r>
          </w:p>
        </w:tc>
      </w:tr>
      <w:tr w:rsidR="00B226A3" w14:paraId="761F21A7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1DCDF2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7279FB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консультация по самостоятельному проведению занятия. /ИКР/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BE6D72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799165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43" w:type="dxa"/>
          </w:tcPr>
          <w:p w14:paraId="6ECBA781" w14:textId="77777777" w:rsidR="00B226A3" w:rsidRDefault="00B226A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E5FB93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УК-7.У1 УК -7.В1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F0E5AF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A835A7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226A3" w14:paraId="768DA9B9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5B09A4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B226A3" w14:paraId="5E3E84FD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B5138C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BBA6B8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 комплекса упражнений /Зачёт/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F7B7E8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574208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143" w:type="dxa"/>
          </w:tcPr>
          <w:p w14:paraId="558D0565" w14:textId="77777777" w:rsidR="00B226A3" w:rsidRDefault="00B226A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14E164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УК-7.У1 УК -7.В1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1769CF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 Л3.2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42F1AE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226A3" w14:paraId="29DC3DFD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80C397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B226A3" w14:paraId="6AFEB8AB" w14:textId="77777777">
        <w:trPr>
          <w:trHeight w:hRule="exact" w:val="277"/>
        </w:trPr>
        <w:tc>
          <w:tcPr>
            <w:tcW w:w="993" w:type="dxa"/>
          </w:tcPr>
          <w:p w14:paraId="0142ED5A" w14:textId="77777777" w:rsidR="00B226A3" w:rsidRDefault="00B226A3"/>
        </w:tc>
        <w:tc>
          <w:tcPr>
            <w:tcW w:w="1844" w:type="dxa"/>
          </w:tcPr>
          <w:p w14:paraId="7F985262" w14:textId="77777777" w:rsidR="00B226A3" w:rsidRDefault="00B226A3"/>
        </w:tc>
        <w:tc>
          <w:tcPr>
            <w:tcW w:w="1702" w:type="dxa"/>
          </w:tcPr>
          <w:p w14:paraId="119D7EC1" w14:textId="77777777" w:rsidR="00B226A3" w:rsidRDefault="00B226A3"/>
        </w:tc>
        <w:tc>
          <w:tcPr>
            <w:tcW w:w="143" w:type="dxa"/>
          </w:tcPr>
          <w:p w14:paraId="62146896" w14:textId="77777777" w:rsidR="00B226A3" w:rsidRDefault="00B226A3"/>
        </w:tc>
        <w:tc>
          <w:tcPr>
            <w:tcW w:w="851" w:type="dxa"/>
          </w:tcPr>
          <w:p w14:paraId="43FD1E5B" w14:textId="77777777" w:rsidR="00B226A3" w:rsidRDefault="00B226A3"/>
        </w:tc>
        <w:tc>
          <w:tcPr>
            <w:tcW w:w="568" w:type="dxa"/>
          </w:tcPr>
          <w:p w14:paraId="6082570F" w14:textId="77777777" w:rsidR="00B226A3" w:rsidRDefault="00B226A3"/>
        </w:tc>
        <w:tc>
          <w:tcPr>
            <w:tcW w:w="143" w:type="dxa"/>
          </w:tcPr>
          <w:p w14:paraId="0352B7AA" w14:textId="77777777" w:rsidR="00B226A3" w:rsidRDefault="00B226A3"/>
        </w:tc>
        <w:tc>
          <w:tcPr>
            <w:tcW w:w="1135" w:type="dxa"/>
          </w:tcPr>
          <w:p w14:paraId="175CA6BD" w14:textId="77777777" w:rsidR="00B226A3" w:rsidRDefault="00B226A3"/>
        </w:tc>
        <w:tc>
          <w:tcPr>
            <w:tcW w:w="710" w:type="dxa"/>
          </w:tcPr>
          <w:p w14:paraId="58755A0E" w14:textId="77777777" w:rsidR="00B226A3" w:rsidRDefault="00B226A3"/>
        </w:tc>
        <w:tc>
          <w:tcPr>
            <w:tcW w:w="1702" w:type="dxa"/>
          </w:tcPr>
          <w:p w14:paraId="290CC12D" w14:textId="77777777" w:rsidR="00B226A3" w:rsidRDefault="00B226A3"/>
        </w:tc>
        <w:tc>
          <w:tcPr>
            <w:tcW w:w="285" w:type="dxa"/>
          </w:tcPr>
          <w:p w14:paraId="695B9903" w14:textId="77777777" w:rsidR="00B226A3" w:rsidRDefault="00B226A3"/>
        </w:tc>
        <w:tc>
          <w:tcPr>
            <w:tcW w:w="710" w:type="dxa"/>
          </w:tcPr>
          <w:p w14:paraId="7A09F4BC" w14:textId="77777777" w:rsidR="00B226A3" w:rsidRDefault="00B226A3"/>
        </w:tc>
      </w:tr>
      <w:tr w:rsidR="00B226A3" w14:paraId="0BE01818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8FF795F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B226A3" w14:paraId="47BBA945" w14:textId="77777777">
        <w:trPr>
          <w:trHeight w:hRule="exact" w:val="277"/>
        </w:trPr>
        <w:tc>
          <w:tcPr>
            <w:tcW w:w="993" w:type="dxa"/>
          </w:tcPr>
          <w:p w14:paraId="2F08F762" w14:textId="77777777" w:rsidR="00B226A3" w:rsidRDefault="00B226A3"/>
        </w:tc>
        <w:tc>
          <w:tcPr>
            <w:tcW w:w="1844" w:type="dxa"/>
          </w:tcPr>
          <w:p w14:paraId="060739F4" w14:textId="77777777" w:rsidR="00B226A3" w:rsidRDefault="00B226A3"/>
        </w:tc>
        <w:tc>
          <w:tcPr>
            <w:tcW w:w="1702" w:type="dxa"/>
          </w:tcPr>
          <w:p w14:paraId="5E4706D4" w14:textId="77777777" w:rsidR="00B226A3" w:rsidRDefault="00B226A3"/>
        </w:tc>
        <w:tc>
          <w:tcPr>
            <w:tcW w:w="143" w:type="dxa"/>
          </w:tcPr>
          <w:p w14:paraId="65DDCDE7" w14:textId="77777777" w:rsidR="00B226A3" w:rsidRDefault="00B226A3"/>
        </w:tc>
        <w:tc>
          <w:tcPr>
            <w:tcW w:w="851" w:type="dxa"/>
          </w:tcPr>
          <w:p w14:paraId="0930FD6C" w14:textId="77777777" w:rsidR="00B226A3" w:rsidRDefault="00B226A3"/>
        </w:tc>
        <w:tc>
          <w:tcPr>
            <w:tcW w:w="568" w:type="dxa"/>
          </w:tcPr>
          <w:p w14:paraId="3776DE4B" w14:textId="77777777" w:rsidR="00B226A3" w:rsidRDefault="00B226A3"/>
        </w:tc>
        <w:tc>
          <w:tcPr>
            <w:tcW w:w="143" w:type="dxa"/>
          </w:tcPr>
          <w:p w14:paraId="663AB6B7" w14:textId="77777777" w:rsidR="00B226A3" w:rsidRDefault="00B226A3"/>
        </w:tc>
        <w:tc>
          <w:tcPr>
            <w:tcW w:w="1135" w:type="dxa"/>
          </w:tcPr>
          <w:p w14:paraId="758071A7" w14:textId="77777777" w:rsidR="00B226A3" w:rsidRDefault="00B226A3"/>
        </w:tc>
        <w:tc>
          <w:tcPr>
            <w:tcW w:w="710" w:type="dxa"/>
          </w:tcPr>
          <w:p w14:paraId="5B951871" w14:textId="77777777" w:rsidR="00B226A3" w:rsidRDefault="00B226A3"/>
        </w:tc>
        <w:tc>
          <w:tcPr>
            <w:tcW w:w="1702" w:type="dxa"/>
          </w:tcPr>
          <w:p w14:paraId="01D77BCC" w14:textId="77777777" w:rsidR="00B226A3" w:rsidRDefault="00B226A3"/>
        </w:tc>
        <w:tc>
          <w:tcPr>
            <w:tcW w:w="285" w:type="dxa"/>
          </w:tcPr>
          <w:p w14:paraId="42B5054B" w14:textId="77777777" w:rsidR="00B226A3" w:rsidRDefault="00B226A3"/>
        </w:tc>
        <w:tc>
          <w:tcPr>
            <w:tcW w:w="710" w:type="dxa"/>
          </w:tcPr>
          <w:p w14:paraId="3598F354" w14:textId="77777777" w:rsidR="00B226A3" w:rsidRDefault="00B226A3"/>
        </w:tc>
      </w:tr>
      <w:tr w:rsidR="00B226A3" w14:paraId="56C4EEE1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59880C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ФОСы для проведения промежуточного контроля:</w:t>
            </w:r>
          </w:p>
        </w:tc>
      </w:tr>
      <w:tr w:rsidR="00B226A3" w14:paraId="29C4EE72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0D0242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 (курс)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1C739E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 контроля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8C65D7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5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2BC33F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EE0F11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B226A3" w14:paraId="5F13223E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FC5B24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4131BF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1E32AC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</w:p>
        </w:tc>
        <w:tc>
          <w:tcPr>
            <w:tcW w:w="35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8AC980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тестирование физической и технической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подготовленности по АГ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610540" w14:textId="77777777" w:rsidR="00B226A3" w:rsidRDefault="00B226A3"/>
        </w:tc>
      </w:tr>
    </w:tbl>
    <w:p w14:paraId="7C1594FD" w14:textId="77777777" w:rsidR="00B226A3" w:rsidRDefault="006A171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5"/>
        <w:gridCol w:w="565"/>
        <w:gridCol w:w="908"/>
        <w:gridCol w:w="146"/>
        <w:gridCol w:w="134"/>
        <w:gridCol w:w="1686"/>
        <w:gridCol w:w="143"/>
        <w:gridCol w:w="1695"/>
        <w:gridCol w:w="1037"/>
        <w:gridCol w:w="394"/>
        <w:gridCol w:w="1591"/>
        <w:gridCol w:w="967"/>
      </w:tblGrid>
      <w:tr w:rsidR="00B226A3" w14:paraId="2BF8EF23" w14:textId="77777777">
        <w:trPr>
          <w:trHeight w:hRule="exact" w:val="416"/>
        </w:trPr>
        <w:tc>
          <w:tcPr>
            <w:tcW w:w="4692" w:type="dxa"/>
            <w:gridSpan w:val="8"/>
            <w:shd w:val="clear" w:color="C0C0C0" w:fill="FFFFFF"/>
            <w:tcMar>
              <w:left w:w="34" w:type="dxa"/>
              <w:right w:w="34" w:type="dxa"/>
            </w:tcMar>
          </w:tcPr>
          <w:p w14:paraId="6301B767" w14:textId="77777777" w:rsidR="00B226A3" w:rsidRDefault="006A17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1844" w:type="dxa"/>
          </w:tcPr>
          <w:p w14:paraId="53E5D03F" w14:textId="77777777" w:rsidR="00B226A3" w:rsidRDefault="00B226A3"/>
        </w:tc>
        <w:tc>
          <w:tcPr>
            <w:tcW w:w="1135" w:type="dxa"/>
          </w:tcPr>
          <w:p w14:paraId="3272D4F5" w14:textId="77777777" w:rsidR="00B226A3" w:rsidRDefault="00B226A3"/>
        </w:tc>
        <w:tc>
          <w:tcPr>
            <w:tcW w:w="426" w:type="dxa"/>
          </w:tcPr>
          <w:p w14:paraId="7A608D32" w14:textId="77777777" w:rsidR="00B226A3" w:rsidRDefault="00B226A3"/>
        </w:tc>
        <w:tc>
          <w:tcPr>
            <w:tcW w:w="1702" w:type="dxa"/>
          </w:tcPr>
          <w:p w14:paraId="6515C154" w14:textId="77777777" w:rsidR="00B226A3" w:rsidRDefault="00B226A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EA6B1A0" w14:textId="77777777" w:rsidR="00B226A3" w:rsidRDefault="006A171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B226A3" w14:paraId="1D5BE0A8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FAEB68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25B884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248197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Методическая разработка</w:t>
            </w:r>
          </w:p>
        </w:tc>
        <w:tc>
          <w:tcPr>
            <w:tcW w:w="3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8C24F8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 и проведение комплекса упражнений по выбранному фитнес- направлению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7310E5" w14:textId="77777777" w:rsidR="00B226A3" w:rsidRDefault="00B226A3"/>
        </w:tc>
      </w:tr>
      <w:tr w:rsidR="00B226A3" w14:paraId="4B191803" w14:textId="77777777">
        <w:trPr>
          <w:trHeight w:hRule="exact" w:val="277"/>
        </w:trPr>
        <w:tc>
          <w:tcPr>
            <w:tcW w:w="710" w:type="dxa"/>
          </w:tcPr>
          <w:p w14:paraId="68C66119" w14:textId="77777777" w:rsidR="00B226A3" w:rsidRDefault="00B226A3"/>
        </w:tc>
        <w:tc>
          <w:tcPr>
            <w:tcW w:w="285" w:type="dxa"/>
          </w:tcPr>
          <w:p w14:paraId="1D87F4A5" w14:textId="77777777" w:rsidR="00B226A3" w:rsidRDefault="00B226A3"/>
        </w:tc>
        <w:tc>
          <w:tcPr>
            <w:tcW w:w="568" w:type="dxa"/>
          </w:tcPr>
          <w:p w14:paraId="03C11B63" w14:textId="77777777" w:rsidR="00B226A3" w:rsidRDefault="00B226A3"/>
        </w:tc>
        <w:tc>
          <w:tcPr>
            <w:tcW w:w="993" w:type="dxa"/>
          </w:tcPr>
          <w:p w14:paraId="22445658" w14:textId="77777777" w:rsidR="00B226A3" w:rsidRDefault="00B226A3"/>
        </w:tc>
        <w:tc>
          <w:tcPr>
            <w:tcW w:w="143" w:type="dxa"/>
          </w:tcPr>
          <w:p w14:paraId="32B13C58" w14:textId="77777777" w:rsidR="00B226A3" w:rsidRDefault="00B226A3"/>
        </w:tc>
        <w:tc>
          <w:tcPr>
            <w:tcW w:w="143" w:type="dxa"/>
          </w:tcPr>
          <w:p w14:paraId="5464D5A8" w14:textId="77777777" w:rsidR="00B226A3" w:rsidRDefault="00B226A3"/>
        </w:tc>
        <w:tc>
          <w:tcPr>
            <w:tcW w:w="1702" w:type="dxa"/>
          </w:tcPr>
          <w:p w14:paraId="3B657821" w14:textId="77777777" w:rsidR="00B226A3" w:rsidRDefault="00B226A3"/>
        </w:tc>
        <w:tc>
          <w:tcPr>
            <w:tcW w:w="143" w:type="dxa"/>
          </w:tcPr>
          <w:p w14:paraId="3EBE6B9F" w14:textId="77777777" w:rsidR="00B226A3" w:rsidRDefault="00B226A3"/>
        </w:tc>
        <w:tc>
          <w:tcPr>
            <w:tcW w:w="1844" w:type="dxa"/>
          </w:tcPr>
          <w:p w14:paraId="2A33803D" w14:textId="77777777" w:rsidR="00B226A3" w:rsidRDefault="00B226A3"/>
        </w:tc>
        <w:tc>
          <w:tcPr>
            <w:tcW w:w="1135" w:type="dxa"/>
          </w:tcPr>
          <w:p w14:paraId="14CB76F5" w14:textId="77777777" w:rsidR="00B226A3" w:rsidRDefault="00B226A3"/>
        </w:tc>
        <w:tc>
          <w:tcPr>
            <w:tcW w:w="426" w:type="dxa"/>
          </w:tcPr>
          <w:p w14:paraId="5C9F63D4" w14:textId="77777777" w:rsidR="00B226A3" w:rsidRDefault="00B226A3"/>
        </w:tc>
        <w:tc>
          <w:tcPr>
            <w:tcW w:w="1702" w:type="dxa"/>
          </w:tcPr>
          <w:p w14:paraId="69C59926" w14:textId="77777777" w:rsidR="00B226A3" w:rsidRDefault="00B226A3"/>
        </w:tc>
        <w:tc>
          <w:tcPr>
            <w:tcW w:w="993" w:type="dxa"/>
          </w:tcPr>
          <w:p w14:paraId="5C913E8A" w14:textId="77777777" w:rsidR="00B226A3" w:rsidRDefault="00B226A3"/>
        </w:tc>
      </w:tr>
      <w:tr w:rsidR="00B226A3" w14:paraId="4E73C7BA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BB09CD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ФОСы для проведения текущего контроля:</w:t>
            </w:r>
          </w:p>
        </w:tc>
      </w:tr>
      <w:tr w:rsidR="00B226A3" w14:paraId="6602AD87" w14:textId="77777777">
        <w:trPr>
          <w:trHeight w:hRule="exact" w:val="27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C204A2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38A16E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95C5FC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D94A42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B226A3" w14:paraId="3A90E81C" w14:textId="77777777">
        <w:trPr>
          <w:trHeight w:hRule="exact" w:val="1576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C7EF16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Оздоровительны е эффекты фитнес- программ аэробной и силовой направленности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2BC6B5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 работа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72CB92" w14:textId="77777777" w:rsidR="00B226A3" w:rsidRDefault="00B226A3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F87442" w14:textId="77777777" w:rsidR="00B226A3" w:rsidRDefault="00B226A3"/>
        </w:tc>
      </w:tr>
      <w:tr w:rsidR="00B226A3" w14:paraId="49EE73A2" w14:textId="77777777">
        <w:trPr>
          <w:trHeight w:hRule="exact" w:val="113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2555BB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методики занятий в атлетической гимнастике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56E5CA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 работа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BA3DB7" w14:textId="77777777" w:rsidR="00B226A3" w:rsidRDefault="00B226A3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DE6C53" w14:textId="77777777" w:rsidR="00B226A3" w:rsidRDefault="00B226A3"/>
        </w:tc>
      </w:tr>
      <w:tr w:rsidR="00B226A3" w14:paraId="07AA8A1A" w14:textId="77777777">
        <w:trPr>
          <w:trHeight w:hRule="exact" w:val="277"/>
        </w:trPr>
        <w:tc>
          <w:tcPr>
            <w:tcW w:w="710" w:type="dxa"/>
          </w:tcPr>
          <w:p w14:paraId="5BD6F2A1" w14:textId="77777777" w:rsidR="00B226A3" w:rsidRDefault="00B226A3"/>
        </w:tc>
        <w:tc>
          <w:tcPr>
            <w:tcW w:w="285" w:type="dxa"/>
          </w:tcPr>
          <w:p w14:paraId="6026F017" w14:textId="77777777" w:rsidR="00B226A3" w:rsidRDefault="00B226A3"/>
        </w:tc>
        <w:tc>
          <w:tcPr>
            <w:tcW w:w="568" w:type="dxa"/>
          </w:tcPr>
          <w:p w14:paraId="50D587E2" w14:textId="77777777" w:rsidR="00B226A3" w:rsidRDefault="00B226A3"/>
        </w:tc>
        <w:tc>
          <w:tcPr>
            <w:tcW w:w="993" w:type="dxa"/>
          </w:tcPr>
          <w:p w14:paraId="2ACAC7AA" w14:textId="77777777" w:rsidR="00B226A3" w:rsidRDefault="00B226A3"/>
        </w:tc>
        <w:tc>
          <w:tcPr>
            <w:tcW w:w="143" w:type="dxa"/>
          </w:tcPr>
          <w:p w14:paraId="405A8113" w14:textId="77777777" w:rsidR="00B226A3" w:rsidRDefault="00B226A3"/>
        </w:tc>
        <w:tc>
          <w:tcPr>
            <w:tcW w:w="143" w:type="dxa"/>
          </w:tcPr>
          <w:p w14:paraId="6B169835" w14:textId="77777777" w:rsidR="00B226A3" w:rsidRDefault="00B226A3"/>
        </w:tc>
        <w:tc>
          <w:tcPr>
            <w:tcW w:w="1702" w:type="dxa"/>
          </w:tcPr>
          <w:p w14:paraId="5CDA0F14" w14:textId="77777777" w:rsidR="00B226A3" w:rsidRDefault="00B226A3"/>
        </w:tc>
        <w:tc>
          <w:tcPr>
            <w:tcW w:w="143" w:type="dxa"/>
          </w:tcPr>
          <w:p w14:paraId="34816CC6" w14:textId="77777777" w:rsidR="00B226A3" w:rsidRDefault="00B226A3"/>
        </w:tc>
        <w:tc>
          <w:tcPr>
            <w:tcW w:w="1844" w:type="dxa"/>
          </w:tcPr>
          <w:p w14:paraId="6436C118" w14:textId="77777777" w:rsidR="00B226A3" w:rsidRDefault="00B226A3"/>
        </w:tc>
        <w:tc>
          <w:tcPr>
            <w:tcW w:w="1135" w:type="dxa"/>
          </w:tcPr>
          <w:p w14:paraId="239A9567" w14:textId="77777777" w:rsidR="00B226A3" w:rsidRDefault="00B226A3"/>
        </w:tc>
        <w:tc>
          <w:tcPr>
            <w:tcW w:w="426" w:type="dxa"/>
          </w:tcPr>
          <w:p w14:paraId="7C626888" w14:textId="77777777" w:rsidR="00B226A3" w:rsidRDefault="00B226A3"/>
        </w:tc>
        <w:tc>
          <w:tcPr>
            <w:tcW w:w="1702" w:type="dxa"/>
          </w:tcPr>
          <w:p w14:paraId="66511A9F" w14:textId="77777777" w:rsidR="00B226A3" w:rsidRDefault="00B226A3"/>
        </w:tc>
        <w:tc>
          <w:tcPr>
            <w:tcW w:w="993" w:type="dxa"/>
          </w:tcPr>
          <w:p w14:paraId="50773148" w14:textId="77777777" w:rsidR="00B226A3" w:rsidRDefault="00B226A3"/>
        </w:tc>
      </w:tr>
      <w:tr w:rsidR="00B226A3" w14:paraId="47791976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80ACFC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5.3. ФОСы для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проведения входного контроля:</w:t>
            </w:r>
          </w:p>
        </w:tc>
      </w:tr>
      <w:tr w:rsidR="00B226A3" w14:paraId="5FE9B4E4" w14:textId="77777777">
        <w:trPr>
          <w:trHeight w:hRule="exact" w:val="277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D29C83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CAFC7F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4562BC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B226A3" w14:paraId="7767297B" w14:textId="77777777">
        <w:trPr>
          <w:trHeight w:hRule="exact" w:val="697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CD6C91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 уровня физической подготовленности</w:t>
            </w:r>
          </w:p>
        </w:tc>
        <w:tc>
          <w:tcPr>
            <w:tcW w:w="3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CAB312" w14:textId="77777777" w:rsidR="00B226A3" w:rsidRDefault="00B226A3"/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447C73" w14:textId="77777777" w:rsidR="00B226A3" w:rsidRDefault="00B226A3"/>
        </w:tc>
      </w:tr>
      <w:tr w:rsidR="00B226A3" w14:paraId="149C637C" w14:textId="77777777">
        <w:trPr>
          <w:trHeight w:hRule="exact" w:val="277"/>
        </w:trPr>
        <w:tc>
          <w:tcPr>
            <w:tcW w:w="710" w:type="dxa"/>
          </w:tcPr>
          <w:p w14:paraId="4BAF4E7E" w14:textId="77777777" w:rsidR="00B226A3" w:rsidRDefault="00B226A3"/>
        </w:tc>
        <w:tc>
          <w:tcPr>
            <w:tcW w:w="285" w:type="dxa"/>
          </w:tcPr>
          <w:p w14:paraId="1F630686" w14:textId="77777777" w:rsidR="00B226A3" w:rsidRDefault="00B226A3"/>
        </w:tc>
        <w:tc>
          <w:tcPr>
            <w:tcW w:w="568" w:type="dxa"/>
          </w:tcPr>
          <w:p w14:paraId="34FE18D9" w14:textId="77777777" w:rsidR="00B226A3" w:rsidRDefault="00B226A3"/>
        </w:tc>
        <w:tc>
          <w:tcPr>
            <w:tcW w:w="993" w:type="dxa"/>
          </w:tcPr>
          <w:p w14:paraId="130C1254" w14:textId="77777777" w:rsidR="00B226A3" w:rsidRDefault="00B226A3"/>
        </w:tc>
        <w:tc>
          <w:tcPr>
            <w:tcW w:w="143" w:type="dxa"/>
          </w:tcPr>
          <w:p w14:paraId="5127DDA8" w14:textId="77777777" w:rsidR="00B226A3" w:rsidRDefault="00B226A3"/>
        </w:tc>
        <w:tc>
          <w:tcPr>
            <w:tcW w:w="143" w:type="dxa"/>
          </w:tcPr>
          <w:p w14:paraId="016F5844" w14:textId="77777777" w:rsidR="00B226A3" w:rsidRDefault="00B226A3"/>
        </w:tc>
        <w:tc>
          <w:tcPr>
            <w:tcW w:w="1702" w:type="dxa"/>
          </w:tcPr>
          <w:p w14:paraId="2799E133" w14:textId="77777777" w:rsidR="00B226A3" w:rsidRDefault="00B226A3"/>
        </w:tc>
        <w:tc>
          <w:tcPr>
            <w:tcW w:w="143" w:type="dxa"/>
          </w:tcPr>
          <w:p w14:paraId="556139B8" w14:textId="77777777" w:rsidR="00B226A3" w:rsidRDefault="00B226A3"/>
        </w:tc>
        <w:tc>
          <w:tcPr>
            <w:tcW w:w="1844" w:type="dxa"/>
          </w:tcPr>
          <w:p w14:paraId="0DF0252C" w14:textId="77777777" w:rsidR="00B226A3" w:rsidRDefault="00B226A3"/>
        </w:tc>
        <w:tc>
          <w:tcPr>
            <w:tcW w:w="1135" w:type="dxa"/>
          </w:tcPr>
          <w:p w14:paraId="50CEB232" w14:textId="77777777" w:rsidR="00B226A3" w:rsidRDefault="00B226A3"/>
        </w:tc>
        <w:tc>
          <w:tcPr>
            <w:tcW w:w="426" w:type="dxa"/>
          </w:tcPr>
          <w:p w14:paraId="2496FE42" w14:textId="77777777" w:rsidR="00B226A3" w:rsidRDefault="00B226A3"/>
        </w:tc>
        <w:tc>
          <w:tcPr>
            <w:tcW w:w="1702" w:type="dxa"/>
          </w:tcPr>
          <w:p w14:paraId="4FA4F880" w14:textId="77777777" w:rsidR="00B226A3" w:rsidRDefault="00B226A3"/>
        </w:tc>
        <w:tc>
          <w:tcPr>
            <w:tcW w:w="993" w:type="dxa"/>
          </w:tcPr>
          <w:p w14:paraId="06DE2E21" w14:textId="77777777" w:rsidR="00B226A3" w:rsidRDefault="00B226A3"/>
        </w:tc>
      </w:tr>
      <w:tr w:rsidR="00B226A3" w14:paraId="1C567A9C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4EA14810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УЧЕБНО-МЕТОДИЧЕСКОЕ И ИНФОРМАЦИОННОЕ ОБЕСПЕЧЕНИЕ ДИСЦИПЛИНЫ (МОДУЛЯ)</w:t>
            </w:r>
          </w:p>
        </w:tc>
      </w:tr>
      <w:tr w:rsidR="00B226A3" w14:paraId="7461E054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AA829F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 Рекомендуемая литература</w:t>
            </w:r>
          </w:p>
        </w:tc>
      </w:tr>
      <w:tr w:rsidR="00B226A3" w14:paraId="03E7F779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E7FD29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 литература</w:t>
            </w:r>
          </w:p>
        </w:tc>
      </w:tr>
      <w:tr w:rsidR="00B226A3" w14:paraId="592CDA4B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0D8DCF" w14:textId="77777777" w:rsidR="00B226A3" w:rsidRDefault="00B226A3"/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062886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4D6CEE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58AE8C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B226A3" w14:paraId="06877B2A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BF5A3F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F5E50C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Ишмухаметов М. Г.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60E61C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Атлетическая гимнастика и другие виды спорта: учеб.-метод.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689777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Пермь: Изд-во ПГПУ, 2010</w:t>
            </w:r>
          </w:p>
        </w:tc>
      </w:tr>
      <w:tr w:rsidR="00B226A3" w14:paraId="14F9FD4A" w14:textId="7777777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8C9FF3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E0EEC4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Сапожникова О. В.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34A599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Фитнес: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C1DAF6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Екатеринбург: Уральский федеральный университет, 2015</w:t>
            </w:r>
          </w:p>
        </w:tc>
      </w:tr>
      <w:tr w:rsidR="00B226A3" w14:paraId="120FD200" w14:textId="7777777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76C544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7AA32F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Власова И. А., Иваненко О. А.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D327FB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Оздоровительный фитнес: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B17CDB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Челябинск: Челябинский государственный институт культуры, 2017</w:t>
            </w:r>
          </w:p>
        </w:tc>
      </w:tr>
      <w:tr w:rsidR="00B226A3" w14:paraId="5D5670E3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F807F8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6.1.2. Дополнительная литература</w:t>
            </w:r>
          </w:p>
        </w:tc>
      </w:tr>
      <w:tr w:rsidR="00B226A3" w14:paraId="44B8FEC9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358C5B" w14:textId="77777777" w:rsidR="00B226A3" w:rsidRDefault="00B226A3"/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565B5F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Авторы,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FC1CF6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EFCDDB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B226A3" w14:paraId="12CE8AA7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132FA7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17E0D9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Ишмухаметов М. Г.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19D41A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занятий атлетической гимнастикой лиц с различным типом телосложения: учеб.-метод.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AB92B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Пермь: Изд-во ПГПУ, 2010</w:t>
            </w:r>
          </w:p>
        </w:tc>
      </w:tr>
      <w:tr w:rsidR="00B226A3" w14:paraId="29671586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A9EEF4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40C8A7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Третьякова Н. В., Андрюхина Т. В.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5E897B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Теория и методика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оздоровительной физической культуры: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CD1337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Спорт, 2016</w:t>
            </w:r>
          </w:p>
        </w:tc>
      </w:tr>
      <w:tr w:rsidR="00B226A3" w14:paraId="1FDEBE5F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B188EC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6.1.3. Методические разработки</w:t>
            </w:r>
          </w:p>
        </w:tc>
      </w:tr>
      <w:tr w:rsidR="00B226A3" w14:paraId="6DFEBD61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3A0712" w14:textId="77777777" w:rsidR="00B226A3" w:rsidRDefault="00B226A3"/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2E1F19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6BC896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FB1FC5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B226A3" w14:paraId="527925C0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B412E5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45C151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Ишмухаметов М. Г.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16305E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Питание при занятиях атлетизмом: учеб.-метод.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4A6E5F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Пермь: Изд-во ПГПУ,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2010</w:t>
            </w:r>
          </w:p>
        </w:tc>
      </w:tr>
      <w:tr w:rsidR="00B226A3" w14:paraId="3B17F57B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AA1E87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61EA78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Быченков С. В.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6CFE18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Атлетическая гимнастика для студентов: учебно- методическое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5CCC57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Саратов: Вузовское образование, 2016</w:t>
            </w:r>
          </w:p>
        </w:tc>
      </w:tr>
      <w:tr w:rsidR="00B226A3" w14:paraId="5678791A" w14:textId="77777777">
        <w:trPr>
          <w:trHeight w:hRule="exact" w:val="277"/>
        </w:trPr>
        <w:tc>
          <w:tcPr>
            <w:tcW w:w="710" w:type="dxa"/>
          </w:tcPr>
          <w:p w14:paraId="21313B4A" w14:textId="77777777" w:rsidR="00B226A3" w:rsidRDefault="00B226A3"/>
        </w:tc>
        <w:tc>
          <w:tcPr>
            <w:tcW w:w="285" w:type="dxa"/>
          </w:tcPr>
          <w:p w14:paraId="78BC43EC" w14:textId="77777777" w:rsidR="00B226A3" w:rsidRDefault="00B226A3"/>
        </w:tc>
        <w:tc>
          <w:tcPr>
            <w:tcW w:w="568" w:type="dxa"/>
          </w:tcPr>
          <w:p w14:paraId="69869DDB" w14:textId="77777777" w:rsidR="00B226A3" w:rsidRDefault="00B226A3"/>
        </w:tc>
        <w:tc>
          <w:tcPr>
            <w:tcW w:w="993" w:type="dxa"/>
          </w:tcPr>
          <w:p w14:paraId="6C62D4C4" w14:textId="77777777" w:rsidR="00B226A3" w:rsidRDefault="00B226A3"/>
        </w:tc>
        <w:tc>
          <w:tcPr>
            <w:tcW w:w="143" w:type="dxa"/>
          </w:tcPr>
          <w:p w14:paraId="268946DC" w14:textId="77777777" w:rsidR="00B226A3" w:rsidRDefault="00B226A3"/>
        </w:tc>
        <w:tc>
          <w:tcPr>
            <w:tcW w:w="143" w:type="dxa"/>
          </w:tcPr>
          <w:p w14:paraId="7B702FDF" w14:textId="77777777" w:rsidR="00B226A3" w:rsidRDefault="00B226A3"/>
        </w:tc>
        <w:tc>
          <w:tcPr>
            <w:tcW w:w="1702" w:type="dxa"/>
          </w:tcPr>
          <w:p w14:paraId="19E988EE" w14:textId="77777777" w:rsidR="00B226A3" w:rsidRDefault="00B226A3"/>
        </w:tc>
        <w:tc>
          <w:tcPr>
            <w:tcW w:w="143" w:type="dxa"/>
          </w:tcPr>
          <w:p w14:paraId="2F36E34F" w14:textId="77777777" w:rsidR="00B226A3" w:rsidRDefault="00B226A3"/>
        </w:tc>
        <w:tc>
          <w:tcPr>
            <w:tcW w:w="1844" w:type="dxa"/>
          </w:tcPr>
          <w:p w14:paraId="67BB2729" w14:textId="77777777" w:rsidR="00B226A3" w:rsidRDefault="00B226A3"/>
        </w:tc>
        <w:tc>
          <w:tcPr>
            <w:tcW w:w="1135" w:type="dxa"/>
          </w:tcPr>
          <w:p w14:paraId="11DA4B74" w14:textId="77777777" w:rsidR="00B226A3" w:rsidRDefault="00B226A3"/>
        </w:tc>
        <w:tc>
          <w:tcPr>
            <w:tcW w:w="426" w:type="dxa"/>
          </w:tcPr>
          <w:p w14:paraId="7E8D68C5" w14:textId="77777777" w:rsidR="00B226A3" w:rsidRDefault="00B226A3"/>
        </w:tc>
        <w:tc>
          <w:tcPr>
            <w:tcW w:w="1702" w:type="dxa"/>
          </w:tcPr>
          <w:p w14:paraId="11F94049" w14:textId="77777777" w:rsidR="00B226A3" w:rsidRDefault="00B226A3"/>
        </w:tc>
        <w:tc>
          <w:tcPr>
            <w:tcW w:w="993" w:type="dxa"/>
          </w:tcPr>
          <w:p w14:paraId="2223E798" w14:textId="77777777" w:rsidR="00B226A3" w:rsidRDefault="00B226A3"/>
        </w:tc>
      </w:tr>
      <w:tr w:rsidR="00B226A3" w14:paraId="087BF151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CAADD7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 Перечень программного обеспечения</w:t>
            </w:r>
          </w:p>
        </w:tc>
      </w:tr>
      <w:tr w:rsidR="00B226A3" w14:paraId="1D83D797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E56C99" w14:textId="77777777" w:rsidR="00B226A3" w:rsidRDefault="00B226A3"/>
        </w:tc>
      </w:tr>
      <w:tr w:rsidR="00B226A3" w14:paraId="1D9C3002" w14:textId="77777777">
        <w:trPr>
          <w:trHeight w:hRule="exact" w:val="277"/>
        </w:trPr>
        <w:tc>
          <w:tcPr>
            <w:tcW w:w="710" w:type="dxa"/>
          </w:tcPr>
          <w:p w14:paraId="65F2838F" w14:textId="77777777" w:rsidR="00B226A3" w:rsidRDefault="00B226A3"/>
        </w:tc>
        <w:tc>
          <w:tcPr>
            <w:tcW w:w="285" w:type="dxa"/>
          </w:tcPr>
          <w:p w14:paraId="23ADFEA3" w14:textId="77777777" w:rsidR="00B226A3" w:rsidRDefault="00B226A3"/>
        </w:tc>
        <w:tc>
          <w:tcPr>
            <w:tcW w:w="568" w:type="dxa"/>
          </w:tcPr>
          <w:p w14:paraId="650E6617" w14:textId="77777777" w:rsidR="00B226A3" w:rsidRDefault="00B226A3"/>
        </w:tc>
        <w:tc>
          <w:tcPr>
            <w:tcW w:w="993" w:type="dxa"/>
          </w:tcPr>
          <w:p w14:paraId="746F6701" w14:textId="77777777" w:rsidR="00B226A3" w:rsidRDefault="00B226A3"/>
        </w:tc>
        <w:tc>
          <w:tcPr>
            <w:tcW w:w="143" w:type="dxa"/>
          </w:tcPr>
          <w:p w14:paraId="70CF8BB8" w14:textId="77777777" w:rsidR="00B226A3" w:rsidRDefault="00B226A3"/>
        </w:tc>
        <w:tc>
          <w:tcPr>
            <w:tcW w:w="143" w:type="dxa"/>
          </w:tcPr>
          <w:p w14:paraId="65300382" w14:textId="77777777" w:rsidR="00B226A3" w:rsidRDefault="00B226A3"/>
        </w:tc>
        <w:tc>
          <w:tcPr>
            <w:tcW w:w="1702" w:type="dxa"/>
          </w:tcPr>
          <w:p w14:paraId="7E038131" w14:textId="77777777" w:rsidR="00B226A3" w:rsidRDefault="00B226A3"/>
        </w:tc>
        <w:tc>
          <w:tcPr>
            <w:tcW w:w="143" w:type="dxa"/>
          </w:tcPr>
          <w:p w14:paraId="67803560" w14:textId="77777777" w:rsidR="00B226A3" w:rsidRDefault="00B226A3"/>
        </w:tc>
        <w:tc>
          <w:tcPr>
            <w:tcW w:w="1844" w:type="dxa"/>
          </w:tcPr>
          <w:p w14:paraId="3C8C9864" w14:textId="77777777" w:rsidR="00B226A3" w:rsidRDefault="00B226A3"/>
        </w:tc>
        <w:tc>
          <w:tcPr>
            <w:tcW w:w="1135" w:type="dxa"/>
          </w:tcPr>
          <w:p w14:paraId="78BEF91C" w14:textId="77777777" w:rsidR="00B226A3" w:rsidRDefault="00B226A3"/>
        </w:tc>
        <w:tc>
          <w:tcPr>
            <w:tcW w:w="426" w:type="dxa"/>
          </w:tcPr>
          <w:p w14:paraId="51679DA2" w14:textId="77777777" w:rsidR="00B226A3" w:rsidRDefault="00B226A3"/>
        </w:tc>
        <w:tc>
          <w:tcPr>
            <w:tcW w:w="1702" w:type="dxa"/>
          </w:tcPr>
          <w:p w14:paraId="0F173070" w14:textId="77777777" w:rsidR="00B226A3" w:rsidRDefault="00B226A3"/>
        </w:tc>
        <w:tc>
          <w:tcPr>
            <w:tcW w:w="993" w:type="dxa"/>
          </w:tcPr>
          <w:p w14:paraId="07A9F156" w14:textId="77777777" w:rsidR="00B226A3" w:rsidRDefault="00B226A3"/>
        </w:tc>
      </w:tr>
      <w:tr w:rsidR="00B226A3" w14:paraId="3F2F4669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EA864F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Перечень профессиональных баз данных 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 справочных систем</w:t>
            </w:r>
          </w:p>
        </w:tc>
      </w:tr>
      <w:tr w:rsidR="00B226A3" w14:paraId="74FB1EB1" w14:textId="77777777">
        <w:trPr>
          <w:trHeight w:hRule="exact" w:val="1722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D0F73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Каждый обучающийся в течение всего периода обучения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 образова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тельной среде организации.</w:t>
            </w:r>
          </w:p>
          <w:p w14:paraId="7136786E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Электронно-библиотечная система (электронная библиотека) и электронная информационно-образовательная среда обеспечивает возможность доступа обучающегося из любой точки, в которой имеется доступ к информационно- телекоммуникационн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ой сети «Интернет», как на территории организации, так и вне ее.</w:t>
            </w:r>
          </w:p>
          <w:p w14:paraId="51B70301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Функционирование электронной информационно-образовательной среды обеспечивается соответствующими средствами</w:t>
            </w:r>
          </w:p>
        </w:tc>
      </w:tr>
    </w:tbl>
    <w:p w14:paraId="60D56AA1" w14:textId="77777777" w:rsidR="00B226A3" w:rsidRDefault="006A171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3"/>
        <w:gridCol w:w="4759"/>
        <w:gridCol w:w="962"/>
      </w:tblGrid>
      <w:tr w:rsidR="00B226A3" w14:paraId="56C322EF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66885EA" w14:textId="77777777" w:rsidR="00B226A3" w:rsidRDefault="006A17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5104" w:type="dxa"/>
          </w:tcPr>
          <w:p w14:paraId="22E663A3" w14:textId="77777777" w:rsidR="00B226A3" w:rsidRDefault="00B226A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B8920FA" w14:textId="77777777" w:rsidR="00B226A3" w:rsidRDefault="006A171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B226A3" w14:paraId="39F1D1FB" w14:textId="77777777">
        <w:trPr>
          <w:trHeight w:hRule="exact" w:val="223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201E71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информационно-коммуникационных технологий и квалификацией работников, ее использующих и поддерживающих.</w:t>
            </w:r>
          </w:p>
          <w:p w14:paraId="463C92F1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Используются следующие электронные ресурсы:</w:t>
            </w:r>
          </w:p>
          <w:p w14:paraId="1CDE02BE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Электронная библиотека Пермского гуманитарно-педагогического университета [Электронный ресурс]. –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Электрон. дан. – Пермь, 2013– . – Режим доступа: http://marcweb.pspu.ru. - Загл. с экрана.</w:t>
            </w:r>
          </w:p>
          <w:p w14:paraId="0C1BE8AD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IPRbooks [Электронный ресурс] : электронно-библиотечная система / ООО «Ай Пи Эр Медиа». – Электрон. дан. – Саратов, «Ай Пи Эр Медиа». 2010?– . - Режим доступа: htt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p://www.iprbookshop.ru</w:t>
            </w:r>
          </w:p>
          <w:p w14:paraId="25B9EA6C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Межвузовская электронная библиотека (МЭБ) [Электронный ресурс] / ФГБОУ ВО «НГПУ». – Электрон. дан. – Новосибирск : НГПУ, 2012– . – Режим доступа: https://icdlib.nspu.ru. – Загл. с экрана.</w:t>
            </w:r>
          </w:p>
          <w:p w14:paraId="68630633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библиотека ЮРАЙТ [Электронный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ресурс]. – Электрон. дан. – Котельники, Московская область, 2013 – . – Режим доступа: https://biblio-online.ru/ - Загл. с экрана.</w:t>
            </w:r>
          </w:p>
        </w:tc>
      </w:tr>
      <w:tr w:rsidR="00B226A3" w14:paraId="35222CD4" w14:textId="77777777">
        <w:trPr>
          <w:trHeight w:hRule="exact" w:val="277"/>
        </w:trPr>
        <w:tc>
          <w:tcPr>
            <w:tcW w:w="4679" w:type="dxa"/>
          </w:tcPr>
          <w:p w14:paraId="0D1162E7" w14:textId="77777777" w:rsidR="00B226A3" w:rsidRDefault="00B226A3"/>
        </w:tc>
        <w:tc>
          <w:tcPr>
            <w:tcW w:w="5104" w:type="dxa"/>
          </w:tcPr>
          <w:p w14:paraId="6F0BEDCA" w14:textId="77777777" w:rsidR="00B226A3" w:rsidRDefault="00B226A3"/>
        </w:tc>
        <w:tc>
          <w:tcPr>
            <w:tcW w:w="993" w:type="dxa"/>
          </w:tcPr>
          <w:p w14:paraId="37AE4F3A" w14:textId="77777777" w:rsidR="00B226A3" w:rsidRDefault="00B226A3"/>
        </w:tc>
      </w:tr>
      <w:tr w:rsidR="00B226A3" w14:paraId="5C8CDEBE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7B1E82CD" w14:textId="77777777" w:rsidR="00B226A3" w:rsidRDefault="006A17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УКАЗАНИЯ ДЛЯ ОБУЧАЮЩИХСЯ ПО ОСВОЕНИЮ ДИСЦИПЛИНЫ (МОДУЛЯ)</w:t>
            </w:r>
          </w:p>
        </w:tc>
      </w:tr>
      <w:tr w:rsidR="00B226A3" w14:paraId="7F9C6A18" w14:textId="77777777">
        <w:trPr>
          <w:trHeight w:hRule="exact" w:val="121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4A0AFF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Изучение дисциплины (модуля) “Фитнес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атлетическая гимнастика” включает реализацию всех видов учебной деятельности обучающихся, предусмотренных учебным планом образовательной программы:</w:t>
            </w:r>
          </w:p>
          <w:p w14:paraId="6A94A8A8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а) работу обучающихся во взаимодействии с преподавателем (далее - контактная работа обучающихся с преподават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елем),</w:t>
            </w:r>
          </w:p>
          <w:p w14:paraId="641734EF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б) самостоятельную работу обучающихся,</w:t>
            </w:r>
          </w:p>
          <w:p w14:paraId="695690FC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в) промежуточную аттестацию обучающихся.</w:t>
            </w:r>
          </w:p>
          <w:p w14:paraId="3904FD6C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реализации контактной работы обучающихся с преподавателем по видам учебных занятий (лекционные, практические, предэкзаменационные консультации) используются следующи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 методы, приемы, технологии.</w:t>
            </w:r>
          </w:p>
          <w:p w14:paraId="0F7AE4F7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1.Лекционные занятия: с использованием ПК и компьютерного проектора; установочная лекция, проблемная лекция; обобщающая лекция по дисциплине; лекция с применением принципов контекстного обучения; лекция с применением метода ди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скуссий; лекция-визуализация, лекция с применением дискуссионных методов.</w:t>
            </w:r>
          </w:p>
          <w:p w14:paraId="78AE8B34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2.Практические занятия: с использованием методов моделирования; технология проектов; практикумы; ролевые игры; «Дебаты»; «Мозговой штурм», «Дерево решений», «Круг идей», «Кейс-метод»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«Матрица открытий», «Морфологический метод» и др., использование методов анализа ситуации (ситуации-иллюстрации, ситуации-упражнения, ситуации-оценки, ситуации-проблемы); технология групповой работы, иные интерактивные методы и технологии.</w:t>
            </w:r>
          </w:p>
          <w:p w14:paraId="5B1F41ED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 работа студента по дисциплине реализуется посредством следующих технологий: применение системы электронной поддержки образовательных курсов MOODLE и др.; индивидуальная работа студента с учебной литературой; применение методов групповой работы студентов;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применение методов решения ситуационных задач.</w:t>
            </w:r>
          </w:p>
          <w:p w14:paraId="5930FAA3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Обучение студентов с ограниченными возможностями здоровья (ОВЗ) и инвалидностью выстраивается на основе реализации принципов: полисенсорности, индивидуализации, коммуникативности на основе использования инфор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мационных технологий.</w:t>
            </w:r>
          </w:p>
          <w:p w14:paraId="470C1B60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Обучение обучающихся ОВЗ осуществляется в ПГГПУ с учетом особенностей психофизического развития, индивидуальных возможностей и состояния здоровья таких обучающихся. Образование обучающихся с ограниченными возможностями здоровья органи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зовано совместно с другими обучающимися. В ПГГПУ созданы специальные условия для получения высшего образования по образовательным программам обучающимися с ограниченными возможностями здоровья (созданные условия представлены на официальном сайте ПГГПУ по 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дресу http://pspu.ru/sveden/objects/#uslovia).</w:t>
            </w:r>
          </w:p>
          <w:p w14:paraId="36831BC0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 обучающихся с ОВЗ и инвалидностью на портале «Инклюзивное высшее образование» (http://инклюзивноеобразование.рф) представлены Учебно-методические материалы:</w:t>
            </w:r>
          </w:p>
          <w:p w14:paraId="5ECC617A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учебно-методические комплексы по дисциплинам,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позволяющие получить доп. информацию по её содержанию и материалы для изучения;</w:t>
            </w:r>
          </w:p>
          <w:p w14:paraId="61C45F28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учебно-методические пособия предлагают студентам высших учебных заведений более глубоко освоить материал образовательных программ;</w:t>
            </w:r>
          </w:p>
          <w:p w14:paraId="45837991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учебно-методические технологии позволяют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вузам организовать работу для достижения качественно новых образовательных целей;</w:t>
            </w:r>
          </w:p>
          <w:p w14:paraId="5FDB8910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методические рекомендации.</w:t>
            </w:r>
          </w:p>
          <w:p w14:paraId="04261F68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Онлайн курсы позволяют получить дополнительные материалы и возможности, при согласовании с вузом, перезачесть результат онлайн курса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качестве дисциплины образовательной программы.</w:t>
            </w:r>
          </w:p>
          <w:p w14:paraId="458F7E2C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структуру методических материалов/ресурсов по дисциплине включены: учебно-методические презентации, видеоматериалы с текстовым сопровождением, структурно-логические схемы, таблицы и графики, концентрирующие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 обобщающие информацию, опорные конспекты, активизирующие различные виды памяти; словарь понятий, способствующий формированию и закреплению терминологии; раздаточный материал, позволяющий осуществить индивидуальный и дифференцированный подход, разнообрази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ть приемы обучения и контроля.</w:t>
            </w:r>
          </w:p>
          <w:p w14:paraId="2CE829F7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пользуются следующие методы обучения:</w:t>
            </w:r>
          </w:p>
          <w:p w14:paraId="619EA33F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-объяснительно-иллюстративный (лекция, работа с литературой и т. п.);</w:t>
            </w:r>
          </w:p>
          <w:p w14:paraId="1DE9A2C6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-репродуктивный (студенты получают знания в готовом виде);</w:t>
            </w:r>
          </w:p>
          <w:p w14:paraId="27163536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-программированный или частично-поисковый (управление и контроль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познавательной деятельности по схеме, образцу).</w:t>
            </w:r>
          </w:p>
          <w:p w14:paraId="1A0423B3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Обязательными элементами каждого занятия являются:</w:t>
            </w:r>
          </w:p>
          <w:p w14:paraId="2BDA3DA8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-название темы,</w:t>
            </w:r>
          </w:p>
          <w:p w14:paraId="6E7C0F46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-постановка цели,</w:t>
            </w:r>
          </w:p>
          <w:p w14:paraId="2862E7F1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-сообщение и запись плана занятия,</w:t>
            </w:r>
          </w:p>
          <w:p w14:paraId="7568D799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-выделение основных понятий и методов их изучения,</w:t>
            </w:r>
          </w:p>
          <w:p w14:paraId="5223FA9F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-указание видов деятельности студенто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и способов проверки усвоения материала,</w:t>
            </w:r>
          </w:p>
          <w:p w14:paraId="49529149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-осуществление текущего контроля с обратной связью, с диагностикой ошибок (представление соответствующих комментариев) по результатам обучения и с оценкой результатов учебной деятельности.</w:t>
            </w:r>
          </w:p>
        </w:tc>
      </w:tr>
    </w:tbl>
    <w:p w14:paraId="2E9F0CFC" w14:textId="77777777" w:rsidR="00B226A3" w:rsidRDefault="006A171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7"/>
        <w:gridCol w:w="4765"/>
        <w:gridCol w:w="962"/>
      </w:tblGrid>
      <w:tr w:rsidR="00B226A3" w14:paraId="59FE1303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6C1F98A" w14:textId="77777777" w:rsidR="00B226A3" w:rsidRDefault="006A17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ргТурДеят.plx</w:t>
            </w:r>
          </w:p>
        </w:tc>
        <w:tc>
          <w:tcPr>
            <w:tcW w:w="5104" w:type="dxa"/>
          </w:tcPr>
          <w:p w14:paraId="7A8EDC60" w14:textId="77777777" w:rsidR="00B226A3" w:rsidRDefault="00B226A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5A94662" w14:textId="77777777" w:rsidR="00B226A3" w:rsidRDefault="006A171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B226A3" w14:paraId="50AFA826" w14:textId="77777777">
        <w:trPr>
          <w:trHeight w:hRule="exact" w:val="794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2C4C22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проведении промежуточной аттестации приоритетно учитываются результаты текущего контроля результатов обучения.</w:t>
            </w:r>
          </w:p>
          <w:p w14:paraId="5571795C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 обучения студентов с нарушениями слуха заключается в следующем:</w:t>
            </w:r>
          </w:p>
          <w:p w14:paraId="7D49A36D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-представление информации 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использованием наглядности и активизации мыслительной деятельности;</w:t>
            </w:r>
          </w:p>
          <w:p w14:paraId="0D0F77C0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-представление материала малыми дозами;</w:t>
            </w:r>
          </w:p>
          <w:p w14:paraId="2571AAA3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-комплексное использование устной, письменной, дактильной, жестовой речи;</w:t>
            </w:r>
          </w:p>
          <w:p w14:paraId="14ABF74D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-хорошая артикуляция;</w:t>
            </w:r>
          </w:p>
          <w:p w14:paraId="243AEE69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-немногословность, четкость изложения, отсутствие ли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шних слов;</w:t>
            </w:r>
          </w:p>
          <w:p w14:paraId="03D8F6C8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-неоднократное повторение основных понятий, терминов, их определения (фраза должна повторяться без изменения слов и порядка их следования);</w:t>
            </w:r>
          </w:p>
          <w:p w14:paraId="358018D2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-опережающее чтение лекционного материала (студенты заранее знакомятся с лекционным материалом и обращают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внимание на незнакомые и непонятные слова и фрагменты; такой вариант организации работы позволяет студентам лучше ориентироваться в потоке новой информации, заранее обратить внимание на сложные моменты).</w:t>
            </w:r>
          </w:p>
          <w:p w14:paraId="0E44F2AE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-обучение работе со зрительными образами: работа 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графиками, таблицами, схемами и пр.;</w:t>
            </w:r>
          </w:p>
          <w:p w14:paraId="061EAE25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-тренировка умения выделять главное: обучение составлению конспектов, таблиц, схем;</w:t>
            </w:r>
          </w:p>
          <w:p w14:paraId="620B6601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-специальное оборудование учебных кабинетов (звуковые средства воспроизведения информации).</w:t>
            </w:r>
          </w:p>
          <w:p w14:paraId="6A5526C7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Особое внимание уделяется сопровождению сам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остоятельной работы обучающимися с нарушениями слуха, в том числе с индивидуальным консультированием, обратной связью с элементами дистанционного обучения.</w:t>
            </w:r>
          </w:p>
          <w:p w14:paraId="5FBD8824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 обучения студентов с нарушениями зрения заключается в следующем:</w:t>
            </w:r>
          </w:p>
          <w:p w14:paraId="051CC3D8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-дозирование учебных нагр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узок;</w:t>
            </w:r>
          </w:p>
          <w:p w14:paraId="3B91E520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-соблюдение режима освещенности помещений (искусственная освещенность от 500 до 1000 лк; использование настольных ламп; расположение источника света слева или прямо);</w:t>
            </w:r>
          </w:p>
          <w:p w14:paraId="670FC42E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-предоставление информации в аудиальной и кинестетической модальностях (рельефно-то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чечная система Брайля, запись и предоставление информации в аудиоформате);</w:t>
            </w:r>
          </w:p>
          <w:p w14:paraId="62E60475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-применение специальных форм и методов обучения, оригинальных учебников и наглядных пособий, а также оптических и тифлопедагогических устройств, расширяющих познавательные возможнос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 студентов;</w:t>
            </w:r>
          </w:p>
          <w:p w14:paraId="2D45DDFD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-специальное оборудование учебных кабинетов (технически средства адаптации визуальных изображений для слабовидящих, устройства ввода информации и печати на основе рельефно-точечной системы Брайля, устройства для записи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воспроизведения аудиофайлов).</w:t>
            </w:r>
          </w:p>
          <w:p w14:paraId="6C61F272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 обучения студентов с нарушениями опорно-двигательного аппарата заключается в следующем:</w:t>
            </w:r>
          </w:p>
          <w:p w14:paraId="049F00D2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-дозирование учебных нагрузок;</w:t>
            </w:r>
          </w:p>
          <w:p w14:paraId="62EF2013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-соблюдение динамического режима;</w:t>
            </w:r>
          </w:p>
          <w:p w14:paraId="0AAE640E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-предоставление информации в различных модальностях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(зрительной, аудиальной, кинестетической);</w:t>
            </w:r>
          </w:p>
          <w:p w14:paraId="5F4116D2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-применение технических устройств, расширяющих двигательные и познавательные возможности студентов;</w:t>
            </w:r>
          </w:p>
          <w:p w14:paraId="5F1556CC" w14:textId="77777777" w:rsidR="00B226A3" w:rsidRDefault="006A17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-специальное оснащение учебных кабинетов (оборудование для обеспечения беспрепятственного доступа в учебные аудит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ории – поручни, расширенные дверные проемы, специальные кресла и др.).</w:t>
            </w:r>
          </w:p>
        </w:tc>
      </w:tr>
    </w:tbl>
    <w:p w14:paraId="7DD2A40D" w14:textId="77777777" w:rsidR="00B226A3" w:rsidRDefault="00B226A3"/>
    <w:sectPr w:rsidR="00B226A3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6A1717"/>
    <w:rsid w:val="00B226A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82E08E"/>
  <w15:docId w15:val="{745600FF-09C4-47C9-9EFA-B0E71284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3530</Words>
  <Characters>20122</Characters>
  <Application>Microsoft Office Word</Application>
  <DocSecurity>0</DocSecurity>
  <Lines>167</Lines>
  <Paragraphs>47</Paragraphs>
  <ScaleCrop>false</ScaleCrop>
  <Company/>
  <LinksUpToDate>false</LinksUpToDate>
  <CharactersWithSpaces>23605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2022-2023_b430302_03o_2020_ОргТурДеят_plx_Фитнес и атлетическая гимнастика</dc:title>
  <dc:creator>FastReport.NET</dc:creator>
  <cp:lastModifiedBy>Черепанов Константин Николаевич</cp:lastModifiedBy>
  <cp:revision>2</cp:revision>
  <dcterms:created xsi:type="dcterms:W3CDTF">2022-09-02T18:56:00Z</dcterms:created>
  <dcterms:modified xsi:type="dcterms:W3CDTF">2022-09-02T18:56:00Z</dcterms:modified>
</cp:coreProperties>
</file>